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F9" w:rsidRDefault="008474F9" w:rsidP="008474F9">
      <w:pPr>
        <w:pStyle w:val="Heading1"/>
      </w:pPr>
      <w:r>
        <w:t>Projects and GL</w:t>
      </w:r>
    </w:p>
    <w:p w:rsidR="008474F9" w:rsidRDefault="008474F9" w:rsidP="008474F9">
      <w:pPr>
        <w:pStyle w:val="Heading2"/>
      </w:pPr>
      <w:r>
        <w:t>Review the source of funds corrections below and comment</w:t>
      </w:r>
    </w:p>
    <w:p w:rsidR="008474F9" w:rsidRDefault="008474F9" w:rsidP="008474F9">
      <w:pPr>
        <w:pStyle w:val="Heading3"/>
      </w:pPr>
      <w:r>
        <w:t>Example 1</w:t>
      </w:r>
    </w:p>
    <w:p w:rsidR="008474F9" w:rsidRDefault="008474F9" w:rsidP="008474F9">
      <w:r>
        <w:rPr>
          <w:noProof/>
          <w:lang w:eastAsia="en-GB"/>
        </w:rPr>
        <w:drawing>
          <wp:inline distT="0" distB="0" distL="0" distR="0" wp14:anchorId="096F2115" wp14:editId="0754D176">
            <wp:extent cx="5731510" cy="30429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4F9" w:rsidRDefault="006C4D2A" w:rsidP="008474F9">
      <w:r>
        <w:t>Example 2</w:t>
      </w:r>
    </w:p>
    <w:p w:rsidR="008474F9" w:rsidRDefault="008474F9" w:rsidP="008474F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5BF4637F" wp14:editId="4999F1DA">
            <wp:extent cx="5731510" cy="26003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2AF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1E0158F" wp14:editId="7CA7CEDC">
            <wp:extent cx="5731510" cy="11131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2AF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CB7CBCD" wp14:editId="4212574E">
            <wp:extent cx="5731510" cy="110236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22AF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4AC3163" wp14:editId="6CEF8BF0">
            <wp:extent cx="5731510" cy="41529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4F9" w:rsidRDefault="006C4D2A" w:rsidP="006C4D2A">
      <w:pPr>
        <w:pStyle w:val="Heading3"/>
        <w:rPr>
          <w:noProof/>
          <w:lang w:eastAsia="en-GB"/>
        </w:rPr>
      </w:pPr>
      <w:r>
        <w:rPr>
          <w:noProof/>
          <w:lang w:eastAsia="en-GB"/>
        </w:rPr>
        <w:lastRenderedPageBreak/>
        <w:t>Example 3</w:t>
      </w:r>
    </w:p>
    <w:p w:rsidR="008474F9" w:rsidRDefault="008474F9" w:rsidP="008474F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05CE495" wp14:editId="76BA0569">
            <wp:extent cx="5731510" cy="261175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671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96E92D1" wp14:editId="02033791">
            <wp:extent cx="5731510" cy="40957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4F9" w:rsidRDefault="006C4D2A" w:rsidP="006C4D2A">
      <w:pPr>
        <w:pStyle w:val="Heading3"/>
        <w:rPr>
          <w:noProof/>
          <w:lang w:eastAsia="en-GB"/>
        </w:rPr>
      </w:pPr>
      <w:r>
        <w:rPr>
          <w:noProof/>
          <w:lang w:eastAsia="en-GB"/>
        </w:rPr>
        <w:t>Example 4</w:t>
      </w:r>
    </w:p>
    <w:p w:rsidR="008474F9" w:rsidRDefault="008474F9" w:rsidP="008474F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1F2044C" wp14:editId="2C9BB8DE">
            <wp:extent cx="5599304" cy="2961564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3245" cy="296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BA" w:rsidRDefault="009E2FBA" w:rsidP="009E2FBA">
      <w:pPr>
        <w:pStyle w:val="Heading3"/>
        <w:rPr>
          <w:noProof/>
          <w:lang w:eastAsia="en-GB"/>
        </w:rPr>
      </w:pPr>
      <w:r>
        <w:rPr>
          <w:noProof/>
          <w:lang w:eastAsia="en-GB"/>
        </w:rPr>
        <w:t>Example 5</w:t>
      </w:r>
    </w:p>
    <w:p w:rsidR="00BF2BD0" w:rsidRDefault="008474F9">
      <w:r>
        <w:rPr>
          <w:noProof/>
          <w:lang w:eastAsia="en-GB"/>
        </w:rPr>
        <w:drawing>
          <wp:inline distT="0" distB="0" distL="0" distR="0" wp14:anchorId="44258EEC" wp14:editId="6FE8BC1D">
            <wp:extent cx="5598795" cy="2966878"/>
            <wp:effectExtent l="0" t="0" r="190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7287" cy="297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E44" w:rsidRDefault="00FD774E" w:rsidP="00D00E44">
      <w:pPr>
        <w:pStyle w:val="Heading2"/>
      </w:pPr>
      <w:r>
        <w:lastRenderedPageBreak/>
        <w:t>Example 6</w:t>
      </w:r>
      <w:r w:rsidR="00D00E44">
        <w:t>:</w:t>
      </w:r>
    </w:p>
    <w:p w:rsidR="00D00E44" w:rsidRDefault="00D00E44" w:rsidP="00D00E44">
      <w:pPr>
        <w:pStyle w:val="Heading2"/>
      </w:pPr>
      <w:r>
        <w:t>Grant starting in 2016</w:t>
      </w:r>
    </w:p>
    <w:p w:rsidR="00D00E44" w:rsidRDefault="00D00E44">
      <w:r w:rsidRPr="00D00E44">
        <w:drawing>
          <wp:inline distT="0" distB="0" distL="0" distR="0">
            <wp:extent cx="6202124" cy="2013045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03" cy="202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E" w:rsidRDefault="0055286E" w:rsidP="0055286E">
      <w:pPr>
        <w:pStyle w:val="Heading3"/>
      </w:pPr>
      <w:r>
        <w:t>Example 7</w:t>
      </w:r>
      <w:r w:rsidR="00F518EB">
        <w:t xml:space="preserve"> </w:t>
      </w:r>
      <w:bookmarkStart w:id="0" w:name="_GoBack"/>
      <w:bookmarkEnd w:id="0"/>
    </w:p>
    <w:p w:rsidR="0055286E" w:rsidRDefault="0055286E">
      <w:r w:rsidRPr="00D00E44">
        <w:drawing>
          <wp:inline distT="0" distB="0" distL="0" distR="0" wp14:anchorId="78D62187" wp14:editId="49D12C68">
            <wp:extent cx="5731510" cy="1860232"/>
            <wp:effectExtent l="0" t="0" r="2540" b="698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6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74E" w:rsidRDefault="005A2592" w:rsidP="005A2592">
      <w:pPr>
        <w:pStyle w:val="Heading3"/>
      </w:pPr>
      <w:r>
        <w:t xml:space="preserve">Example </w:t>
      </w:r>
      <w:r w:rsidR="0055286E">
        <w:t>8</w:t>
      </w:r>
    </w:p>
    <w:p w:rsidR="005A2592" w:rsidRDefault="005A2592">
      <w:r w:rsidRPr="005A2592">
        <w:drawing>
          <wp:inline distT="0" distB="0" distL="0" distR="0" wp14:anchorId="43BADD55" wp14:editId="16E4FB05">
            <wp:extent cx="5731510" cy="1722120"/>
            <wp:effectExtent l="0" t="0" r="2540" b="0"/>
            <wp:docPr id="133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D774E" w:rsidRDefault="00FD774E"/>
    <w:p w:rsidR="00FD774E" w:rsidRDefault="00FD774E"/>
    <w:p w:rsidR="00D00E44" w:rsidRDefault="00D00E44"/>
    <w:p w:rsidR="00D00E44" w:rsidRDefault="00D00E44"/>
    <w:sectPr w:rsidR="00D00E44" w:rsidSect="006C4D2A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F9"/>
    <w:rsid w:val="002D704D"/>
    <w:rsid w:val="0055286E"/>
    <w:rsid w:val="005A2592"/>
    <w:rsid w:val="006C4D2A"/>
    <w:rsid w:val="008474F9"/>
    <w:rsid w:val="009E2FBA"/>
    <w:rsid w:val="00BF2BD0"/>
    <w:rsid w:val="00D00E44"/>
    <w:rsid w:val="00F518EB"/>
    <w:rsid w:val="00F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85659-1751-4D68-ACED-34F56B4C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F9"/>
  </w:style>
  <w:style w:type="paragraph" w:styleId="Heading1">
    <w:name w:val="heading 1"/>
    <w:basedOn w:val="Normal"/>
    <w:next w:val="Normal"/>
    <w:link w:val="Heading1Char"/>
    <w:uiPriority w:val="9"/>
    <w:qFormat/>
    <w:rsid w:val="00847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4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4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74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4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Roberts</dc:creator>
  <cp:keywords/>
  <dc:description/>
  <cp:lastModifiedBy>Jill Roberts</cp:lastModifiedBy>
  <cp:revision>4</cp:revision>
  <dcterms:created xsi:type="dcterms:W3CDTF">2016-11-14T17:07:00Z</dcterms:created>
  <dcterms:modified xsi:type="dcterms:W3CDTF">2016-11-14T19:57:00Z</dcterms:modified>
</cp:coreProperties>
</file>