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A5" w:rsidRDefault="009A4EC5">
      <w:r w:rsidRPr="003E1AF0">
        <w:rPr>
          <w:b/>
          <w:bCs/>
          <w:noProof/>
          <w:lang w:eastAsia="en-GB"/>
        </w:rPr>
        <w:drawing>
          <wp:inline distT="0" distB="0" distL="0" distR="0" wp14:anchorId="3521C779" wp14:editId="6BEE3602">
            <wp:extent cx="1655064" cy="701040"/>
            <wp:effectExtent l="19050" t="0" r="2286" b="0"/>
            <wp:docPr id="1" name="Picture 0" descr="TAB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blac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EC5" w:rsidRPr="00332CFA" w:rsidRDefault="009A4EC5" w:rsidP="009A4EC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32CFA">
        <w:rPr>
          <w:rFonts w:ascii="Arial" w:hAnsi="Arial" w:cs="Arial"/>
          <w:b/>
          <w:sz w:val="20"/>
          <w:szCs w:val="20"/>
          <w:u w:val="single"/>
        </w:rPr>
        <w:t>The Directorate for the Student Experience</w:t>
      </w:r>
    </w:p>
    <w:p w:rsidR="009A4EC5" w:rsidRPr="00332CFA" w:rsidRDefault="009A4EC5" w:rsidP="009A4EC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32CFA">
        <w:rPr>
          <w:rFonts w:ascii="Arial" w:hAnsi="Arial" w:cs="Arial"/>
          <w:b/>
          <w:sz w:val="20"/>
          <w:szCs w:val="20"/>
          <w:u w:val="single"/>
        </w:rPr>
        <w:t>Residential Services</w:t>
      </w:r>
    </w:p>
    <w:p w:rsidR="009A4EC5" w:rsidRPr="00332CFA" w:rsidRDefault="00CE4329" w:rsidP="009A4EC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Procedure for Scanning and Emailing</w:t>
      </w:r>
      <w:r w:rsidR="009A4EC5" w:rsidRPr="00332CFA">
        <w:rPr>
          <w:rFonts w:ascii="Arial" w:hAnsi="Arial" w:cs="Arial"/>
          <w:b/>
          <w:sz w:val="20"/>
          <w:szCs w:val="20"/>
          <w:u w:val="single"/>
        </w:rPr>
        <w:t xml:space="preserve"> Accident</w:t>
      </w:r>
      <w:r w:rsidR="008033C2">
        <w:rPr>
          <w:rFonts w:ascii="Arial" w:hAnsi="Arial" w:cs="Arial"/>
          <w:b/>
          <w:sz w:val="20"/>
          <w:szCs w:val="20"/>
          <w:u w:val="single"/>
        </w:rPr>
        <w:t>/Incident</w:t>
      </w:r>
      <w:r w:rsidR="00332C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A4EC5" w:rsidRPr="00332CFA">
        <w:rPr>
          <w:rFonts w:ascii="Arial" w:hAnsi="Arial" w:cs="Arial"/>
          <w:b/>
          <w:sz w:val="20"/>
          <w:szCs w:val="20"/>
          <w:u w:val="single"/>
        </w:rPr>
        <w:t>Forms</w:t>
      </w:r>
    </w:p>
    <w:p w:rsidR="00D06505" w:rsidRDefault="00E40FF4" w:rsidP="00332C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line with our accident/incident reporting process (see appendix A), </w:t>
      </w:r>
      <w:r w:rsidR="007C64C8">
        <w:rPr>
          <w:rFonts w:ascii="Arial" w:hAnsi="Arial" w:cs="Arial"/>
          <w:sz w:val="20"/>
          <w:szCs w:val="20"/>
        </w:rPr>
        <w:t xml:space="preserve">Health and </w:t>
      </w:r>
      <w:r w:rsidR="00332CFA" w:rsidRPr="00332CFA">
        <w:rPr>
          <w:rFonts w:ascii="Arial" w:hAnsi="Arial" w:cs="Arial"/>
          <w:sz w:val="20"/>
          <w:szCs w:val="20"/>
        </w:rPr>
        <w:t>Safety Services</w:t>
      </w:r>
      <w:r w:rsidR="00332CFA">
        <w:rPr>
          <w:rFonts w:ascii="Arial" w:hAnsi="Arial" w:cs="Arial"/>
          <w:sz w:val="20"/>
          <w:szCs w:val="20"/>
        </w:rPr>
        <w:t xml:space="preserve"> need to receive completed </w:t>
      </w:r>
      <w:r w:rsidR="00332CFA" w:rsidRPr="00D06505">
        <w:rPr>
          <w:rFonts w:ascii="Arial" w:hAnsi="Arial" w:cs="Arial"/>
          <w:sz w:val="20"/>
          <w:szCs w:val="20"/>
        </w:rPr>
        <w:t>accident</w:t>
      </w:r>
      <w:r w:rsidR="008033C2" w:rsidRPr="00D06505">
        <w:rPr>
          <w:rFonts w:ascii="Arial" w:hAnsi="Arial" w:cs="Arial"/>
          <w:sz w:val="20"/>
          <w:szCs w:val="20"/>
        </w:rPr>
        <w:t>/incident</w:t>
      </w:r>
      <w:r w:rsidR="00332CFA" w:rsidRPr="00D06505">
        <w:rPr>
          <w:rFonts w:ascii="Arial" w:hAnsi="Arial" w:cs="Arial"/>
          <w:sz w:val="20"/>
          <w:szCs w:val="20"/>
        </w:rPr>
        <w:t xml:space="preserve"> forms</w:t>
      </w:r>
      <w:r w:rsidR="00332CFA">
        <w:rPr>
          <w:rFonts w:ascii="Arial" w:hAnsi="Arial" w:cs="Arial"/>
          <w:sz w:val="20"/>
          <w:szCs w:val="20"/>
        </w:rPr>
        <w:t xml:space="preserve"> </w:t>
      </w:r>
      <w:r w:rsidR="00F31089" w:rsidRPr="0018187D">
        <w:rPr>
          <w:rFonts w:ascii="Arial" w:hAnsi="Arial" w:cs="Arial"/>
          <w:b/>
          <w:sz w:val="20"/>
          <w:szCs w:val="20"/>
        </w:rPr>
        <w:t>within 3 actual days</w:t>
      </w:r>
      <w:r w:rsidR="00332CFA">
        <w:rPr>
          <w:rFonts w:ascii="Arial" w:hAnsi="Arial" w:cs="Arial"/>
          <w:sz w:val="20"/>
          <w:szCs w:val="20"/>
        </w:rPr>
        <w:t>.</w:t>
      </w:r>
      <w:r w:rsidR="00D06505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ultimate aim of this procedure</w:t>
      </w:r>
      <w:r w:rsidR="006C30E1">
        <w:rPr>
          <w:rFonts w:ascii="Arial" w:hAnsi="Arial" w:cs="Arial"/>
          <w:sz w:val="20"/>
          <w:szCs w:val="20"/>
        </w:rPr>
        <w:t xml:space="preserve"> is to reduce the time it ta</w:t>
      </w:r>
      <w:r w:rsidR="0037361F">
        <w:rPr>
          <w:rFonts w:ascii="Arial" w:hAnsi="Arial" w:cs="Arial"/>
          <w:sz w:val="20"/>
          <w:szCs w:val="20"/>
        </w:rPr>
        <w:t xml:space="preserve">kes for </w:t>
      </w:r>
      <w:r w:rsidR="00F57B01">
        <w:rPr>
          <w:rFonts w:ascii="Arial" w:hAnsi="Arial" w:cs="Arial"/>
          <w:sz w:val="20"/>
          <w:szCs w:val="20"/>
        </w:rPr>
        <w:t>accident/incident</w:t>
      </w:r>
      <w:r w:rsidR="006C30E1">
        <w:rPr>
          <w:rFonts w:ascii="Arial" w:hAnsi="Arial" w:cs="Arial"/>
          <w:sz w:val="20"/>
          <w:szCs w:val="20"/>
        </w:rPr>
        <w:t xml:space="preserve"> forms to reach</w:t>
      </w:r>
      <w:r w:rsidR="00D06505">
        <w:rPr>
          <w:rFonts w:ascii="Arial" w:hAnsi="Arial" w:cs="Arial"/>
          <w:sz w:val="20"/>
          <w:szCs w:val="20"/>
        </w:rPr>
        <w:t xml:space="preserve"> Health and Safety Services, so that</w:t>
      </w:r>
      <w:r w:rsidR="006C30E1">
        <w:rPr>
          <w:rFonts w:ascii="Arial" w:hAnsi="Arial" w:cs="Arial"/>
          <w:sz w:val="20"/>
          <w:szCs w:val="20"/>
        </w:rPr>
        <w:t xml:space="preserve"> any </w:t>
      </w:r>
      <w:r w:rsidR="00D06505">
        <w:rPr>
          <w:rFonts w:ascii="Arial" w:hAnsi="Arial" w:cs="Arial"/>
          <w:sz w:val="20"/>
          <w:szCs w:val="20"/>
        </w:rPr>
        <w:t xml:space="preserve">necessary action can be </w:t>
      </w:r>
      <w:r w:rsidR="006C30E1">
        <w:rPr>
          <w:rFonts w:ascii="Arial" w:hAnsi="Arial" w:cs="Arial"/>
          <w:sz w:val="20"/>
          <w:szCs w:val="20"/>
        </w:rPr>
        <w:t>taken as soon as possible</w:t>
      </w:r>
      <w:r w:rsidR="00D06505">
        <w:rPr>
          <w:rFonts w:ascii="Arial" w:hAnsi="Arial" w:cs="Arial"/>
          <w:sz w:val="20"/>
          <w:szCs w:val="20"/>
        </w:rPr>
        <w:t xml:space="preserve">. </w:t>
      </w:r>
    </w:p>
    <w:p w:rsidR="009A4EC5" w:rsidRDefault="00CE4329" w:rsidP="00332C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procedure</w:t>
      </w:r>
      <w:r w:rsidR="00E40FF4">
        <w:rPr>
          <w:rFonts w:ascii="Arial" w:hAnsi="Arial" w:cs="Arial"/>
          <w:sz w:val="20"/>
          <w:szCs w:val="20"/>
        </w:rPr>
        <w:t xml:space="preserve"> </w:t>
      </w:r>
      <w:r w:rsidR="00332CFA">
        <w:rPr>
          <w:rFonts w:ascii="Arial" w:hAnsi="Arial" w:cs="Arial"/>
          <w:sz w:val="20"/>
          <w:szCs w:val="20"/>
        </w:rPr>
        <w:t>outline</w:t>
      </w:r>
      <w:r w:rsidR="00E40FF4">
        <w:rPr>
          <w:rFonts w:ascii="Arial" w:hAnsi="Arial" w:cs="Arial"/>
          <w:sz w:val="20"/>
          <w:szCs w:val="20"/>
        </w:rPr>
        <w:t>s</w:t>
      </w:r>
      <w:r w:rsidR="00332CFA">
        <w:rPr>
          <w:rFonts w:ascii="Arial" w:hAnsi="Arial" w:cs="Arial"/>
          <w:sz w:val="20"/>
          <w:szCs w:val="20"/>
        </w:rPr>
        <w:t xml:space="preserve"> how the</w:t>
      </w:r>
      <w:r w:rsidR="00E40FF4">
        <w:rPr>
          <w:rFonts w:ascii="Arial" w:hAnsi="Arial" w:cs="Arial"/>
          <w:sz w:val="20"/>
          <w:szCs w:val="20"/>
        </w:rPr>
        <w:t xml:space="preserve"> local</w:t>
      </w:r>
      <w:r w:rsidR="00332CFA">
        <w:rPr>
          <w:rFonts w:ascii="Arial" w:hAnsi="Arial" w:cs="Arial"/>
          <w:sz w:val="20"/>
          <w:szCs w:val="20"/>
        </w:rPr>
        <w:t xml:space="preserve"> C</w:t>
      </w:r>
      <w:r w:rsidR="006C30E1">
        <w:rPr>
          <w:rFonts w:ascii="Arial" w:hAnsi="Arial" w:cs="Arial"/>
          <w:sz w:val="20"/>
          <w:szCs w:val="20"/>
        </w:rPr>
        <w:t xml:space="preserve">ampus </w:t>
      </w:r>
      <w:r w:rsidR="00332CFA">
        <w:rPr>
          <w:rFonts w:ascii="Arial" w:hAnsi="Arial" w:cs="Arial"/>
          <w:sz w:val="20"/>
          <w:szCs w:val="20"/>
        </w:rPr>
        <w:t>S</w:t>
      </w:r>
      <w:r w:rsidR="006C30E1">
        <w:rPr>
          <w:rFonts w:ascii="Arial" w:hAnsi="Arial" w:cs="Arial"/>
          <w:sz w:val="20"/>
          <w:szCs w:val="20"/>
        </w:rPr>
        <w:t xml:space="preserve">afety </w:t>
      </w:r>
      <w:r w:rsidR="00332CFA">
        <w:rPr>
          <w:rFonts w:ascii="Arial" w:hAnsi="Arial" w:cs="Arial"/>
          <w:sz w:val="20"/>
          <w:szCs w:val="20"/>
        </w:rPr>
        <w:t>A</w:t>
      </w:r>
      <w:r w:rsidR="006C30E1">
        <w:rPr>
          <w:rFonts w:ascii="Arial" w:hAnsi="Arial" w:cs="Arial"/>
          <w:sz w:val="20"/>
          <w:szCs w:val="20"/>
        </w:rPr>
        <w:t>dviser</w:t>
      </w:r>
      <w:r w:rsidR="00E40FF4">
        <w:rPr>
          <w:rFonts w:ascii="Arial" w:hAnsi="Arial" w:cs="Arial"/>
          <w:sz w:val="20"/>
          <w:szCs w:val="20"/>
        </w:rPr>
        <w:t xml:space="preserve"> (or equivalent)</w:t>
      </w:r>
      <w:r w:rsidR="0003358C">
        <w:rPr>
          <w:rFonts w:ascii="Arial" w:hAnsi="Arial" w:cs="Arial"/>
          <w:sz w:val="20"/>
          <w:szCs w:val="20"/>
        </w:rPr>
        <w:t xml:space="preserve"> will complete this task:</w:t>
      </w:r>
    </w:p>
    <w:p w:rsidR="00332CFA" w:rsidRDefault="00AF61A6" w:rsidP="002E1DB8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soon as</w:t>
      </w:r>
      <w:r w:rsidR="00332CFA">
        <w:rPr>
          <w:rFonts w:ascii="Arial" w:hAnsi="Arial" w:cs="Arial"/>
          <w:sz w:val="20"/>
          <w:szCs w:val="20"/>
        </w:rPr>
        <w:t xml:space="preserve"> you have a completed accident</w:t>
      </w:r>
      <w:r>
        <w:rPr>
          <w:rFonts w:ascii="Arial" w:hAnsi="Arial" w:cs="Arial"/>
          <w:sz w:val="20"/>
          <w:szCs w:val="20"/>
        </w:rPr>
        <w:t>/incident</w:t>
      </w:r>
      <w:r w:rsidR="0003358C">
        <w:rPr>
          <w:rFonts w:ascii="Arial" w:hAnsi="Arial" w:cs="Arial"/>
          <w:sz w:val="20"/>
          <w:szCs w:val="20"/>
        </w:rPr>
        <w:t xml:space="preserve"> form - </w:t>
      </w:r>
      <w:r w:rsidR="00332CFA">
        <w:rPr>
          <w:rFonts w:ascii="Arial" w:hAnsi="Arial" w:cs="Arial"/>
          <w:sz w:val="20"/>
          <w:szCs w:val="20"/>
        </w:rPr>
        <w:t>scan the document to your computer.</w:t>
      </w:r>
      <w:r w:rsidR="0003358C">
        <w:rPr>
          <w:rFonts w:ascii="Arial" w:hAnsi="Arial" w:cs="Arial"/>
          <w:sz w:val="20"/>
          <w:szCs w:val="20"/>
        </w:rPr>
        <w:t xml:space="preserve"> </w:t>
      </w:r>
      <w:r w:rsidR="0037361F">
        <w:rPr>
          <w:rFonts w:ascii="Arial" w:hAnsi="Arial" w:cs="Arial"/>
          <w:sz w:val="20"/>
          <w:szCs w:val="20"/>
        </w:rPr>
        <w:t>Th</w:t>
      </w:r>
      <w:r w:rsidR="00F57B01">
        <w:rPr>
          <w:rFonts w:ascii="Arial" w:hAnsi="Arial" w:cs="Arial"/>
          <w:sz w:val="20"/>
          <w:szCs w:val="20"/>
        </w:rPr>
        <w:t>e accident/incident</w:t>
      </w:r>
      <w:r w:rsidR="00BF5EB3">
        <w:rPr>
          <w:rFonts w:ascii="Arial" w:hAnsi="Arial" w:cs="Arial"/>
          <w:sz w:val="20"/>
          <w:szCs w:val="20"/>
        </w:rPr>
        <w:t xml:space="preserve"> for</w:t>
      </w:r>
      <w:r w:rsidR="0003358C">
        <w:rPr>
          <w:rFonts w:ascii="Arial" w:hAnsi="Arial" w:cs="Arial"/>
          <w:sz w:val="20"/>
          <w:szCs w:val="20"/>
        </w:rPr>
        <w:t>m may either have been completed by you, or handed to you by someone else.</w:t>
      </w:r>
    </w:p>
    <w:p w:rsidR="002E1DB8" w:rsidRDefault="002E1DB8" w:rsidP="002E1DB8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2E1DB8" w:rsidRPr="002E1DB8" w:rsidRDefault="006C30E1" w:rsidP="002E1DB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1DB8">
        <w:rPr>
          <w:rFonts w:ascii="Arial" w:hAnsi="Arial" w:cs="Arial"/>
          <w:sz w:val="20"/>
          <w:szCs w:val="20"/>
        </w:rPr>
        <w:t>S</w:t>
      </w:r>
      <w:r w:rsidR="00332CFA" w:rsidRPr="002E1DB8">
        <w:rPr>
          <w:rFonts w:ascii="Arial" w:hAnsi="Arial" w:cs="Arial"/>
          <w:sz w:val="20"/>
          <w:szCs w:val="20"/>
        </w:rPr>
        <w:t>ave</w:t>
      </w:r>
      <w:r w:rsidRPr="002E1DB8">
        <w:rPr>
          <w:rFonts w:ascii="Arial" w:hAnsi="Arial" w:cs="Arial"/>
          <w:sz w:val="20"/>
          <w:szCs w:val="20"/>
        </w:rPr>
        <w:t xml:space="preserve"> the scanned document</w:t>
      </w:r>
      <w:r w:rsidR="00332CFA" w:rsidRPr="002E1DB8">
        <w:rPr>
          <w:rFonts w:ascii="Arial" w:hAnsi="Arial" w:cs="Arial"/>
          <w:sz w:val="20"/>
          <w:szCs w:val="20"/>
        </w:rPr>
        <w:t xml:space="preserve"> in</w:t>
      </w:r>
      <w:r w:rsidR="00F05DAD" w:rsidRPr="002E1DB8">
        <w:rPr>
          <w:rFonts w:ascii="Arial" w:hAnsi="Arial" w:cs="Arial"/>
          <w:sz w:val="20"/>
          <w:szCs w:val="20"/>
        </w:rPr>
        <w:t xml:space="preserve"> your campus folder</w:t>
      </w:r>
      <w:r w:rsidR="006F1761" w:rsidRPr="002E1DB8">
        <w:rPr>
          <w:rFonts w:ascii="Arial" w:hAnsi="Arial" w:cs="Arial"/>
          <w:sz w:val="20"/>
          <w:szCs w:val="20"/>
        </w:rPr>
        <w:t xml:space="preserve"> by</w:t>
      </w:r>
      <w:r w:rsidR="002E1DB8" w:rsidRPr="002E1DB8">
        <w:rPr>
          <w:rFonts w:ascii="Arial" w:hAnsi="Arial" w:cs="Arial"/>
          <w:sz w:val="20"/>
          <w:szCs w:val="20"/>
        </w:rPr>
        <w:t xml:space="preserve"> year (calendar year not academic year), which can be accessed at S:\Hall Admin and Domestic Services</w:t>
      </w:r>
      <w:r w:rsidR="0037361F">
        <w:rPr>
          <w:rFonts w:ascii="Arial" w:hAnsi="Arial" w:cs="Arial"/>
          <w:sz w:val="20"/>
          <w:szCs w:val="20"/>
        </w:rPr>
        <w:t>\Accident Notification</w:t>
      </w:r>
      <w:r w:rsidR="0018187D">
        <w:rPr>
          <w:rFonts w:ascii="Arial" w:hAnsi="Arial" w:cs="Arial"/>
          <w:sz w:val="20"/>
          <w:szCs w:val="20"/>
        </w:rPr>
        <w:t xml:space="preserve"> Forms</w:t>
      </w:r>
    </w:p>
    <w:p w:rsidR="002E1DB8" w:rsidRDefault="002E1DB8" w:rsidP="002E1DB8">
      <w:pPr>
        <w:spacing w:after="0" w:line="240" w:lineRule="auto"/>
      </w:pPr>
    </w:p>
    <w:p w:rsidR="00332CFA" w:rsidRDefault="006C30E1" w:rsidP="002E1D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Save the document</w:t>
      </w:r>
      <w:r w:rsidR="00332CFA">
        <w:rPr>
          <w:rFonts w:ascii="Arial" w:hAnsi="Arial" w:cs="Arial"/>
          <w:sz w:val="20"/>
          <w:szCs w:val="20"/>
        </w:rPr>
        <w:t xml:space="preserve"> using the surname of the injured person and date of the accident</w:t>
      </w:r>
      <w:r w:rsidR="00D06505">
        <w:rPr>
          <w:rFonts w:ascii="Arial" w:hAnsi="Arial" w:cs="Arial"/>
          <w:sz w:val="20"/>
          <w:szCs w:val="20"/>
        </w:rPr>
        <w:t>/incident</w:t>
      </w:r>
      <w:r w:rsidR="00332CF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32CFA">
        <w:rPr>
          <w:rFonts w:ascii="Arial" w:hAnsi="Arial" w:cs="Arial"/>
          <w:sz w:val="20"/>
          <w:szCs w:val="20"/>
        </w:rPr>
        <w:t>ie</w:t>
      </w:r>
      <w:proofErr w:type="spellEnd"/>
      <w:r w:rsidR="00332CFA">
        <w:rPr>
          <w:rFonts w:ascii="Arial" w:hAnsi="Arial" w:cs="Arial"/>
          <w:sz w:val="20"/>
          <w:szCs w:val="20"/>
        </w:rPr>
        <w:t>. Brown 16.02.2014)</w:t>
      </w:r>
      <w:r w:rsidR="00D06505">
        <w:rPr>
          <w:rFonts w:ascii="Arial" w:hAnsi="Arial" w:cs="Arial"/>
          <w:sz w:val="20"/>
          <w:szCs w:val="20"/>
        </w:rPr>
        <w:t>.</w:t>
      </w:r>
    </w:p>
    <w:p w:rsidR="00BF5EB3" w:rsidRDefault="00BF5EB3" w:rsidP="00BF5EB3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2E1DB8" w:rsidRPr="00196314" w:rsidRDefault="002E1DB8" w:rsidP="002E1DB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</w:t>
      </w:r>
      <w:r w:rsidRPr="00F57B01">
        <w:rPr>
          <w:rFonts w:ascii="Arial" w:hAnsi="Arial" w:cs="Arial"/>
          <w:sz w:val="20"/>
          <w:szCs w:val="20"/>
        </w:rPr>
        <w:t xml:space="preserve">il </w:t>
      </w:r>
      <w:hyperlink r:id="rId9" w:history="1">
        <w:r w:rsidR="00F57B01" w:rsidRPr="00F57B01">
          <w:rPr>
            <w:rStyle w:val="Hyperlink"/>
            <w:rFonts w:ascii="Arial" w:hAnsi="Arial" w:cs="Arial"/>
            <w:bCs/>
            <w:iCs/>
            <w:sz w:val="20"/>
            <w:szCs w:val="20"/>
          </w:rPr>
          <w:t>safetyservices@manchester.ac.uk</w:t>
        </w:r>
      </w:hyperlink>
      <w:r>
        <w:rPr>
          <w:rFonts w:ascii="Arial" w:hAnsi="Arial" w:cs="Arial"/>
          <w:sz w:val="20"/>
          <w:szCs w:val="20"/>
        </w:rPr>
        <w:t xml:space="preserve"> attach</w:t>
      </w:r>
      <w:r w:rsidR="0037361F">
        <w:rPr>
          <w:rFonts w:ascii="Arial" w:hAnsi="Arial" w:cs="Arial"/>
          <w:sz w:val="20"/>
          <w:szCs w:val="20"/>
        </w:rPr>
        <w:t>ing th</w:t>
      </w:r>
      <w:r w:rsidR="00F57B01">
        <w:rPr>
          <w:rFonts w:ascii="Arial" w:hAnsi="Arial" w:cs="Arial"/>
          <w:sz w:val="20"/>
          <w:szCs w:val="20"/>
        </w:rPr>
        <w:t>e accident/incident</w:t>
      </w:r>
      <w:r>
        <w:rPr>
          <w:rFonts w:ascii="Arial" w:hAnsi="Arial" w:cs="Arial"/>
          <w:sz w:val="20"/>
          <w:szCs w:val="20"/>
        </w:rPr>
        <w:t xml:space="preserve"> form. </w:t>
      </w:r>
      <w:r w:rsidRPr="00196314">
        <w:rPr>
          <w:rFonts w:ascii="Arial" w:hAnsi="Arial" w:cs="Arial"/>
          <w:sz w:val="20"/>
          <w:szCs w:val="20"/>
        </w:rPr>
        <w:t>The attach</w:t>
      </w:r>
      <w:r>
        <w:rPr>
          <w:rFonts w:ascii="Arial" w:hAnsi="Arial" w:cs="Arial"/>
          <w:sz w:val="20"/>
          <w:szCs w:val="20"/>
        </w:rPr>
        <w:t>ed documents d</w:t>
      </w:r>
      <w:r w:rsidRPr="00196314">
        <w:rPr>
          <w:rFonts w:ascii="Arial" w:hAnsi="Arial" w:cs="Arial"/>
          <w:sz w:val="20"/>
          <w:szCs w:val="20"/>
        </w:rPr>
        <w:t>on’t need to be encrypted or password protected.</w:t>
      </w:r>
    </w:p>
    <w:p w:rsidR="00332CFA" w:rsidRPr="00332CFA" w:rsidRDefault="00332CFA" w:rsidP="002E1DB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2E1DB8" w:rsidRDefault="002E1DB8" w:rsidP="002E1D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 the accident/incident to the </w:t>
      </w:r>
      <w:r w:rsidR="0018187D">
        <w:rPr>
          <w:rFonts w:ascii="Arial" w:hAnsi="Arial" w:cs="Arial"/>
          <w:sz w:val="20"/>
          <w:szCs w:val="20"/>
        </w:rPr>
        <w:t xml:space="preserve">Health and Safety Committee </w:t>
      </w:r>
      <w:r>
        <w:rPr>
          <w:rFonts w:ascii="Arial" w:hAnsi="Arial" w:cs="Arial"/>
          <w:sz w:val="20"/>
          <w:szCs w:val="20"/>
        </w:rPr>
        <w:t>template that is in the folder so that the information is populated for your local Health and Safety Committee.</w:t>
      </w:r>
    </w:p>
    <w:p w:rsidR="00332CFA" w:rsidRPr="00332CFA" w:rsidRDefault="00332CFA" w:rsidP="00332CFA">
      <w:pPr>
        <w:pStyle w:val="ListParagraph"/>
        <w:rPr>
          <w:rFonts w:ascii="Arial" w:hAnsi="Arial" w:cs="Arial"/>
          <w:sz w:val="20"/>
          <w:szCs w:val="20"/>
        </w:rPr>
      </w:pPr>
    </w:p>
    <w:p w:rsidR="00332CFA" w:rsidRDefault="00332CFA" w:rsidP="002E1DB8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hard copy </w:t>
      </w:r>
      <w:r w:rsidR="002E1DB8">
        <w:rPr>
          <w:rFonts w:ascii="Arial" w:hAnsi="Arial" w:cs="Arial"/>
          <w:sz w:val="20"/>
          <w:szCs w:val="20"/>
        </w:rPr>
        <w:t xml:space="preserve">of the accident/incident </w:t>
      </w:r>
      <w:bookmarkStart w:id="0" w:name="_GoBack"/>
      <w:bookmarkEnd w:id="0"/>
      <w:r w:rsidR="002E1DB8">
        <w:rPr>
          <w:rFonts w:ascii="Arial" w:hAnsi="Arial" w:cs="Arial"/>
          <w:sz w:val="20"/>
          <w:szCs w:val="20"/>
        </w:rPr>
        <w:t xml:space="preserve">form </w:t>
      </w:r>
      <w:r>
        <w:rPr>
          <w:rFonts w:ascii="Arial" w:hAnsi="Arial" w:cs="Arial"/>
          <w:sz w:val="20"/>
          <w:szCs w:val="20"/>
        </w:rPr>
        <w:t>should b</w:t>
      </w:r>
      <w:r w:rsidR="00043CF8">
        <w:rPr>
          <w:rFonts w:ascii="Arial" w:hAnsi="Arial" w:cs="Arial"/>
          <w:sz w:val="20"/>
          <w:szCs w:val="20"/>
        </w:rPr>
        <w:t xml:space="preserve">e </w:t>
      </w:r>
      <w:r w:rsidR="00480CE6">
        <w:rPr>
          <w:rFonts w:ascii="Arial" w:hAnsi="Arial" w:cs="Arial"/>
          <w:sz w:val="20"/>
          <w:szCs w:val="20"/>
        </w:rPr>
        <w:t>shredded</w:t>
      </w:r>
      <w:r w:rsidR="00690434">
        <w:rPr>
          <w:rFonts w:ascii="Arial" w:hAnsi="Arial" w:cs="Arial"/>
          <w:sz w:val="20"/>
          <w:szCs w:val="20"/>
        </w:rPr>
        <w:t xml:space="preserve"> (ensuring that the scanned copy is readable before you shred the hard copy)</w:t>
      </w:r>
      <w:r w:rsidR="00480CE6">
        <w:rPr>
          <w:rFonts w:ascii="Arial" w:hAnsi="Arial" w:cs="Arial"/>
          <w:sz w:val="20"/>
          <w:szCs w:val="20"/>
        </w:rPr>
        <w:t xml:space="preserve">, and the electronic copies kept for 4 years after which </w:t>
      </w:r>
      <w:r w:rsidR="0018187D">
        <w:rPr>
          <w:rFonts w:ascii="Arial" w:hAnsi="Arial" w:cs="Arial"/>
          <w:sz w:val="20"/>
          <w:szCs w:val="20"/>
        </w:rPr>
        <w:t xml:space="preserve">time the </w:t>
      </w:r>
      <w:r w:rsidR="00480CE6">
        <w:rPr>
          <w:rFonts w:ascii="Arial" w:hAnsi="Arial" w:cs="Arial"/>
          <w:sz w:val="20"/>
          <w:szCs w:val="20"/>
        </w:rPr>
        <w:t>folders on the shared drive can be deleted by year.</w:t>
      </w:r>
    </w:p>
    <w:p w:rsidR="002E1DB8" w:rsidRPr="002E1DB8" w:rsidRDefault="002E1DB8" w:rsidP="002E1D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5EB3" w:rsidRDefault="00BF5EB3" w:rsidP="00BF5EB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Scanners are available as follows, with backup to cover annual leave </w:t>
      </w:r>
      <w:proofErr w:type="spellStart"/>
      <w:r>
        <w:rPr>
          <w:rFonts w:ascii="Arial" w:hAnsi="Arial" w:cs="Arial"/>
          <w:b/>
          <w:sz w:val="20"/>
          <w:szCs w:val="20"/>
        </w:rPr>
        <w:t>etc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</w:p>
    <w:p w:rsidR="00BF5EB3" w:rsidRPr="00BF5EB3" w:rsidRDefault="00BF5EB3" w:rsidP="00BF5EB3">
      <w:pPr>
        <w:spacing w:after="0"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BF5EB3">
        <w:rPr>
          <w:rFonts w:ascii="Arial" w:hAnsi="Arial" w:cs="Arial"/>
          <w:sz w:val="20"/>
          <w:szCs w:val="20"/>
          <w:u w:val="single"/>
        </w:rPr>
        <w:t>City Campus</w:t>
      </w:r>
    </w:p>
    <w:p w:rsidR="00BF5EB3" w:rsidRPr="00BF5EB3" w:rsidRDefault="00BF5EB3" w:rsidP="00BF5EB3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F5EB3">
        <w:rPr>
          <w:rFonts w:ascii="Arial" w:hAnsi="Arial" w:cs="Arial"/>
          <w:sz w:val="20"/>
          <w:szCs w:val="20"/>
        </w:rPr>
        <w:t>Janet Donaldson, Wright Robinson (Alan Ashcroft as backup)</w:t>
      </w:r>
    </w:p>
    <w:p w:rsidR="00BF5EB3" w:rsidRDefault="00BF5EB3" w:rsidP="00B13679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BF5EB3" w:rsidRPr="00BF5EB3" w:rsidRDefault="00BF5EB3" w:rsidP="00BF5EB3">
      <w:pPr>
        <w:spacing w:after="0"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Fallowfield Campus</w:t>
      </w:r>
    </w:p>
    <w:p w:rsidR="00BF5EB3" w:rsidRPr="00BF5EB3" w:rsidRDefault="00BF5EB3" w:rsidP="00BF5EB3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F5EB3">
        <w:rPr>
          <w:rFonts w:ascii="Arial" w:hAnsi="Arial" w:cs="Arial"/>
          <w:sz w:val="20"/>
          <w:szCs w:val="20"/>
        </w:rPr>
        <w:t>Karen Griffiths</w:t>
      </w:r>
      <w:r>
        <w:rPr>
          <w:rFonts w:ascii="Arial" w:hAnsi="Arial" w:cs="Arial"/>
          <w:sz w:val="20"/>
          <w:szCs w:val="20"/>
        </w:rPr>
        <w:t>, Oak House (Nikki Kyne as backup</w:t>
      </w:r>
      <w:r w:rsidRPr="00BF5EB3">
        <w:rPr>
          <w:rFonts w:ascii="Arial" w:hAnsi="Arial" w:cs="Arial"/>
          <w:sz w:val="20"/>
          <w:szCs w:val="20"/>
        </w:rPr>
        <w:t>)</w:t>
      </w:r>
    </w:p>
    <w:p w:rsidR="00BF5EB3" w:rsidRDefault="00BF5EB3" w:rsidP="00BF5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5EB3" w:rsidRPr="00BF5EB3" w:rsidRDefault="00BF5EB3" w:rsidP="00BF5EB3">
      <w:pPr>
        <w:spacing w:after="0"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BF5EB3">
        <w:rPr>
          <w:rFonts w:ascii="Arial" w:hAnsi="Arial" w:cs="Arial"/>
          <w:sz w:val="20"/>
          <w:szCs w:val="20"/>
          <w:u w:val="single"/>
        </w:rPr>
        <w:t>Victoria Park</w:t>
      </w:r>
    </w:p>
    <w:p w:rsidR="00BF5EB3" w:rsidRPr="00BF5EB3" w:rsidRDefault="00BF5EB3" w:rsidP="00BF5EB3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F5EB3">
        <w:rPr>
          <w:rFonts w:ascii="Arial" w:hAnsi="Arial" w:cs="Arial"/>
          <w:sz w:val="20"/>
          <w:szCs w:val="20"/>
        </w:rPr>
        <w:t>Dalton-Ellis: Joan Cleary (Sandra Murray as backup)</w:t>
      </w:r>
    </w:p>
    <w:p w:rsidR="00BF5EB3" w:rsidRPr="00BF5EB3" w:rsidRDefault="00BF5EB3" w:rsidP="00BF5EB3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F5EB3">
        <w:rPr>
          <w:rFonts w:ascii="Arial" w:hAnsi="Arial" w:cs="Arial"/>
          <w:sz w:val="20"/>
          <w:szCs w:val="20"/>
        </w:rPr>
        <w:t>Hulme: Sandra Murray (Joan Cleary as backup)</w:t>
      </w:r>
    </w:p>
    <w:p w:rsidR="00BF5EB3" w:rsidRDefault="00BF5EB3" w:rsidP="00BF5E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F61A6" w:rsidRPr="00AF61A6" w:rsidRDefault="00AF61A6" w:rsidP="00332CFA">
      <w:pPr>
        <w:jc w:val="both"/>
        <w:rPr>
          <w:rFonts w:ascii="Arial" w:hAnsi="Arial" w:cs="Arial"/>
          <w:b/>
          <w:sz w:val="20"/>
          <w:szCs w:val="20"/>
        </w:rPr>
      </w:pPr>
      <w:r w:rsidRPr="00AF61A6">
        <w:rPr>
          <w:rFonts w:ascii="Arial" w:hAnsi="Arial" w:cs="Arial"/>
          <w:b/>
          <w:sz w:val="20"/>
          <w:szCs w:val="20"/>
        </w:rPr>
        <w:t>Follow up Accident Investigation</w:t>
      </w:r>
    </w:p>
    <w:p w:rsidR="00305D0F" w:rsidRPr="00BF5EB3" w:rsidRDefault="00196314" w:rsidP="00BF5E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 up a</w:t>
      </w:r>
      <w:r w:rsidR="00AF61A6">
        <w:rPr>
          <w:rFonts w:ascii="Arial" w:hAnsi="Arial" w:cs="Arial"/>
          <w:sz w:val="20"/>
          <w:szCs w:val="20"/>
        </w:rPr>
        <w:t>ccident investigation</w:t>
      </w:r>
      <w:r>
        <w:rPr>
          <w:rFonts w:ascii="Arial" w:hAnsi="Arial" w:cs="Arial"/>
          <w:sz w:val="20"/>
          <w:szCs w:val="20"/>
        </w:rPr>
        <w:t xml:space="preserve"> forms</w:t>
      </w:r>
      <w:r w:rsidR="00AF61A6">
        <w:rPr>
          <w:rFonts w:ascii="Arial" w:hAnsi="Arial" w:cs="Arial"/>
          <w:sz w:val="20"/>
          <w:szCs w:val="20"/>
        </w:rPr>
        <w:t xml:space="preserve"> should be sent to</w:t>
      </w:r>
      <w:r>
        <w:rPr>
          <w:rFonts w:ascii="Arial" w:hAnsi="Arial" w:cs="Arial"/>
          <w:sz w:val="20"/>
          <w:szCs w:val="20"/>
        </w:rPr>
        <w:t xml:space="preserve"> the Directorate Health and Safety Officer (</w:t>
      </w:r>
      <w:r w:rsidR="00AF61A6">
        <w:rPr>
          <w:rFonts w:ascii="Arial" w:hAnsi="Arial" w:cs="Arial"/>
          <w:sz w:val="20"/>
          <w:szCs w:val="20"/>
        </w:rPr>
        <w:t>Louise Neilson</w:t>
      </w:r>
      <w:r>
        <w:rPr>
          <w:rFonts w:ascii="Arial" w:hAnsi="Arial" w:cs="Arial"/>
          <w:sz w:val="20"/>
          <w:szCs w:val="20"/>
        </w:rPr>
        <w:t>)</w:t>
      </w:r>
      <w:r w:rsidR="00AF61A6">
        <w:rPr>
          <w:rFonts w:ascii="Arial" w:hAnsi="Arial" w:cs="Arial"/>
          <w:sz w:val="20"/>
          <w:szCs w:val="20"/>
        </w:rPr>
        <w:t>. This can be done in either paper format or electronic</w:t>
      </w:r>
      <w:r w:rsidR="00CE269D">
        <w:rPr>
          <w:rFonts w:ascii="Arial" w:hAnsi="Arial" w:cs="Arial"/>
          <w:sz w:val="20"/>
          <w:szCs w:val="20"/>
        </w:rPr>
        <w:t>ally</w:t>
      </w:r>
      <w:r w:rsidR="00AF61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If you send a paper copy please ensure that you keep a copy for your records.</w:t>
      </w:r>
      <w:r w:rsidR="00AF61A6">
        <w:rPr>
          <w:rFonts w:ascii="Arial" w:hAnsi="Arial" w:cs="Arial"/>
          <w:sz w:val="20"/>
          <w:szCs w:val="20"/>
        </w:rPr>
        <w:t xml:space="preserve"> If you wish to send them electronically, please use the same format as above, but the document should be saved using the surname of the injured </w:t>
      </w:r>
      <w:r w:rsidR="00CE269D">
        <w:rPr>
          <w:rFonts w:ascii="Arial" w:hAnsi="Arial" w:cs="Arial"/>
          <w:sz w:val="20"/>
          <w:szCs w:val="20"/>
        </w:rPr>
        <w:t xml:space="preserve">person, the date of the </w:t>
      </w:r>
      <w:r>
        <w:rPr>
          <w:rFonts w:ascii="Arial" w:hAnsi="Arial" w:cs="Arial"/>
          <w:sz w:val="20"/>
          <w:szCs w:val="20"/>
        </w:rPr>
        <w:t>accident</w:t>
      </w:r>
      <w:r w:rsidR="00CE269D">
        <w:rPr>
          <w:rFonts w:ascii="Arial" w:hAnsi="Arial" w:cs="Arial"/>
          <w:sz w:val="20"/>
          <w:szCs w:val="20"/>
        </w:rPr>
        <w:t>/incident</w:t>
      </w:r>
      <w:r w:rsidR="00AF61A6">
        <w:rPr>
          <w:rFonts w:ascii="Arial" w:hAnsi="Arial" w:cs="Arial"/>
          <w:sz w:val="20"/>
          <w:szCs w:val="20"/>
        </w:rPr>
        <w:t xml:space="preserve"> and the word ‘investigation’ (</w:t>
      </w:r>
      <w:proofErr w:type="spellStart"/>
      <w:r w:rsidR="00AF61A6">
        <w:rPr>
          <w:rFonts w:ascii="Arial" w:hAnsi="Arial" w:cs="Arial"/>
          <w:sz w:val="20"/>
          <w:szCs w:val="20"/>
        </w:rPr>
        <w:t>ie</w:t>
      </w:r>
      <w:proofErr w:type="spellEnd"/>
      <w:r w:rsidR="00AF61A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F61A6">
        <w:rPr>
          <w:rFonts w:ascii="Arial" w:hAnsi="Arial" w:cs="Arial"/>
          <w:sz w:val="20"/>
          <w:szCs w:val="20"/>
        </w:rPr>
        <w:t>Brown 16.02.2014 Investigation).</w:t>
      </w:r>
      <w:proofErr w:type="gramEnd"/>
    </w:p>
    <w:p w:rsidR="002C5E06" w:rsidRDefault="002C5E06">
      <w:pPr>
        <w:rPr>
          <w:rFonts w:ascii="Arial" w:hAnsi="Arial" w:cs="Arial"/>
          <w:b/>
          <w:sz w:val="20"/>
          <w:szCs w:val="20"/>
        </w:rPr>
      </w:pPr>
    </w:p>
    <w:p w:rsidR="007C64C8" w:rsidRDefault="007C64C8">
      <w:pPr>
        <w:rPr>
          <w:rFonts w:ascii="Arial" w:hAnsi="Arial" w:cs="Arial"/>
          <w:b/>
          <w:sz w:val="20"/>
          <w:szCs w:val="20"/>
        </w:rPr>
      </w:pPr>
      <w:r w:rsidRPr="00BF5EB3">
        <w:rPr>
          <w:rFonts w:ascii="Arial" w:hAnsi="Arial" w:cs="Arial"/>
          <w:b/>
          <w:sz w:val="20"/>
          <w:szCs w:val="20"/>
        </w:rPr>
        <w:lastRenderedPageBreak/>
        <w:t>First Aid Forms</w:t>
      </w:r>
    </w:p>
    <w:p w:rsidR="00A2057C" w:rsidRDefault="00B13679" w:rsidP="0069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Aid forms</w:t>
      </w:r>
      <w:r w:rsidR="00690434">
        <w:rPr>
          <w:rFonts w:ascii="Arial" w:hAnsi="Arial" w:cs="Arial"/>
          <w:sz w:val="20"/>
          <w:szCs w:val="20"/>
        </w:rPr>
        <w:t xml:space="preserve"> are sent to </w:t>
      </w:r>
      <w:r w:rsidR="002C5E06">
        <w:rPr>
          <w:rFonts w:ascii="Arial" w:hAnsi="Arial" w:cs="Arial"/>
          <w:sz w:val="20"/>
          <w:szCs w:val="20"/>
        </w:rPr>
        <w:t>Janet Makin to be recorded. T</w:t>
      </w:r>
      <w:r w:rsidR="00690434">
        <w:rPr>
          <w:rFonts w:ascii="Arial" w:hAnsi="Arial" w:cs="Arial"/>
          <w:sz w:val="20"/>
          <w:szCs w:val="20"/>
        </w:rPr>
        <w:t xml:space="preserve">here are not the same legal requirements to report first aid </w:t>
      </w:r>
      <w:r w:rsidR="00A2057C">
        <w:rPr>
          <w:rFonts w:ascii="Arial" w:hAnsi="Arial" w:cs="Arial"/>
          <w:sz w:val="20"/>
          <w:szCs w:val="20"/>
        </w:rPr>
        <w:t xml:space="preserve">incidents </w:t>
      </w:r>
      <w:r w:rsidR="00690434">
        <w:rPr>
          <w:rFonts w:ascii="Arial" w:hAnsi="Arial" w:cs="Arial"/>
          <w:sz w:val="20"/>
          <w:szCs w:val="20"/>
        </w:rPr>
        <w:t xml:space="preserve">to the authorities </w:t>
      </w:r>
      <w:r w:rsidR="002C5E06">
        <w:rPr>
          <w:rFonts w:ascii="Arial" w:hAnsi="Arial" w:cs="Arial"/>
          <w:sz w:val="20"/>
          <w:szCs w:val="20"/>
        </w:rPr>
        <w:t>that apply to</w:t>
      </w:r>
      <w:r w:rsidR="00690434">
        <w:rPr>
          <w:rFonts w:ascii="Arial" w:hAnsi="Arial" w:cs="Arial"/>
          <w:sz w:val="20"/>
          <w:szCs w:val="20"/>
        </w:rPr>
        <w:t xml:space="preserve"> certain accidents/incidents, </w:t>
      </w:r>
      <w:r w:rsidR="002C5E06">
        <w:rPr>
          <w:rFonts w:ascii="Arial" w:hAnsi="Arial" w:cs="Arial"/>
          <w:sz w:val="20"/>
          <w:szCs w:val="20"/>
        </w:rPr>
        <w:t xml:space="preserve">so </w:t>
      </w:r>
      <w:r w:rsidR="00690434">
        <w:rPr>
          <w:rFonts w:ascii="Arial" w:hAnsi="Arial" w:cs="Arial"/>
          <w:sz w:val="20"/>
          <w:szCs w:val="20"/>
        </w:rPr>
        <w:t xml:space="preserve">first aid forms do not need to be forwarded </w:t>
      </w:r>
      <w:r>
        <w:rPr>
          <w:rFonts w:ascii="Arial" w:hAnsi="Arial" w:cs="Arial"/>
          <w:sz w:val="20"/>
          <w:szCs w:val="20"/>
        </w:rPr>
        <w:t xml:space="preserve">to Janet Makin </w:t>
      </w:r>
      <w:r w:rsidR="00A2057C">
        <w:rPr>
          <w:rFonts w:ascii="Arial" w:hAnsi="Arial" w:cs="Arial"/>
          <w:sz w:val="20"/>
          <w:szCs w:val="20"/>
        </w:rPr>
        <w:t xml:space="preserve">within the same 3 day timescale as accident/incident forms. However, </w:t>
      </w:r>
      <w:r w:rsidR="00A2057C" w:rsidRPr="00A2057C">
        <w:rPr>
          <w:rFonts w:ascii="Arial" w:hAnsi="Arial" w:cs="Arial"/>
          <w:b/>
          <w:i/>
          <w:sz w:val="20"/>
          <w:szCs w:val="20"/>
        </w:rPr>
        <w:t>if first aid is administered as a result of an accident/incident</w:t>
      </w:r>
      <w:r w:rsidR="00A2057C">
        <w:rPr>
          <w:rFonts w:ascii="Arial" w:hAnsi="Arial" w:cs="Arial"/>
          <w:sz w:val="20"/>
          <w:szCs w:val="20"/>
        </w:rPr>
        <w:t>, the first aid form ca</w:t>
      </w:r>
      <w:r w:rsidR="0037361F">
        <w:rPr>
          <w:rFonts w:ascii="Arial" w:hAnsi="Arial" w:cs="Arial"/>
          <w:sz w:val="20"/>
          <w:szCs w:val="20"/>
        </w:rPr>
        <w:t>n also act as an accident notification</w:t>
      </w:r>
      <w:r w:rsidR="00A2057C">
        <w:rPr>
          <w:rFonts w:ascii="Arial" w:hAnsi="Arial" w:cs="Arial"/>
          <w:sz w:val="20"/>
          <w:szCs w:val="20"/>
        </w:rPr>
        <w:t xml:space="preserve"> form and </w:t>
      </w:r>
      <w:r w:rsidR="009F587A">
        <w:rPr>
          <w:rFonts w:ascii="Arial" w:hAnsi="Arial" w:cs="Arial"/>
          <w:sz w:val="20"/>
          <w:szCs w:val="20"/>
        </w:rPr>
        <w:t>be sent</w:t>
      </w:r>
      <w:r w:rsidR="00A2057C">
        <w:rPr>
          <w:rFonts w:ascii="Arial" w:hAnsi="Arial" w:cs="Arial"/>
          <w:sz w:val="20"/>
          <w:szCs w:val="20"/>
        </w:rPr>
        <w:t xml:space="preserve"> </w:t>
      </w:r>
      <w:r w:rsidR="002C5E06">
        <w:rPr>
          <w:rFonts w:ascii="Arial" w:hAnsi="Arial" w:cs="Arial"/>
          <w:sz w:val="20"/>
          <w:szCs w:val="20"/>
        </w:rPr>
        <w:t xml:space="preserve">to </w:t>
      </w:r>
      <w:r w:rsidR="00A2057C">
        <w:rPr>
          <w:rFonts w:ascii="Arial" w:hAnsi="Arial" w:cs="Arial"/>
          <w:sz w:val="20"/>
          <w:szCs w:val="20"/>
        </w:rPr>
        <w:t xml:space="preserve">Janet Makin </w:t>
      </w:r>
      <w:r w:rsidR="009F587A">
        <w:rPr>
          <w:rFonts w:ascii="Arial" w:hAnsi="Arial" w:cs="Arial"/>
          <w:sz w:val="20"/>
          <w:szCs w:val="20"/>
        </w:rPr>
        <w:t xml:space="preserve">as well as Margaret Sharkey </w:t>
      </w:r>
      <w:r w:rsidR="0037361F">
        <w:rPr>
          <w:rFonts w:ascii="Arial" w:hAnsi="Arial" w:cs="Arial"/>
          <w:sz w:val="20"/>
          <w:szCs w:val="20"/>
        </w:rPr>
        <w:t>and Patrick Seechurn</w:t>
      </w:r>
      <w:r w:rsidR="00A2057C">
        <w:rPr>
          <w:rFonts w:ascii="Arial" w:hAnsi="Arial" w:cs="Arial"/>
          <w:sz w:val="20"/>
          <w:szCs w:val="20"/>
        </w:rPr>
        <w:t xml:space="preserve"> (but this would need to take place within the 3 day timescale).</w:t>
      </w:r>
      <w:r w:rsidR="00690434">
        <w:rPr>
          <w:rFonts w:ascii="Arial" w:hAnsi="Arial" w:cs="Arial"/>
          <w:sz w:val="20"/>
          <w:szCs w:val="20"/>
        </w:rPr>
        <w:t xml:space="preserve"> </w:t>
      </w:r>
    </w:p>
    <w:p w:rsidR="00BF5EB3" w:rsidRPr="00BF5EB3" w:rsidRDefault="00690434" w:rsidP="0069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aid forms should be scanned and saved in the same</w:t>
      </w:r>
      <w:r w:rsidR="0037361F">
        <w:rPr>
          <w:rFonts w:ascii="Arial" w:hAnsi="Arial" w:cs="Arial"/>
          <w:sz w:val="20"/>
          <w:szCs w:val="20"/>
        </w:rPr>
        <w:t xml:space="preserve"> way as accident/incident notification</w:t>
      </w:r>
      <w:r>
        <w:rPr>
          <w:rFonts w:ascii="Arial" w:hAnsi="Arial" w:cs="Arial"/>
          <w:sz w:val="20"/>
          <w:szCs w:val="20"/>
        </w:rPr>
        <w:t xml:space="preserve"> forms, but should be saved using the surname of the person who received the first aid, the date the first aid was administered, and the words ‘first aid’ (</w:t>
      </w:r>
      <w:proofErr w:type="spellStart"/>
      <w:r>
        <w:rPr>
          <w:rFonts w:ascii="Arial" w:hAnsi="Arial" w:cs="Arial"/>
          <w:sz w:val="20"/>
          <w:szCs w:val="20"/>
        </w:rPr>
        <w:t>ie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Brown 16.02.2014 First Aid).</w:t>
      </w:r>
      <w:proofErr w:type="gramEnd"/>
    </w:p>
    <w:p w:rsidR="007C64C8" w:rsidRPr="007C64C8" w:rsidRDefault="007C64C8">
      <w:pPr>
        <w:rPr>
          <w:rFonts w:ascii="Arial" w:hAnsi="Arial" w:cs="Arial"/>
          <w:b/>
          <w:sz w:val="20"/>
          <w:szCs w:val="20"/>
          <w:u w:val="single"/>
        </w:rPr>
      </w:pPr>
    </w:p>
    <w:p w:rsidR="009F587A" w:rsidRDefault="009F587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4C119F" w:rsidRPr="003D2266" w:rsidRDefault="003D2266" w:rsidP="00332CFA">
      <w:pPr>
        <w:jc w:val="both"/>
        <w:rPr>
          <w:rFonts w:ascii="Arial" w:hAnsi="Arial" w:cs="Arial"/>
          <w:b/>
          <w:sz w:val="20"/>
          <w:szCs w:val="20"/>
        </w:rPr>
      </w:pPr>
      <w:r w:rsidRPr="003D2266">
        <w:rPr>
          <w:rFonts w:ascii="Arial" w:hAnsi="Arial" w:cs="Arial"/>
          <w:b/>
          <w:sz w:val="20"/>
          <w:szCs w:val="20"/>
        </w:rPr>
        <w:lastRenderedPageBreak/>
        <w:t>Accident/Incident Reporting Process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 w:rsidRPr="003D2266">
        <w:rPr>
          <w:rFonts w:ascii="Arial" w:hAnsi="Arial" w:cs="Arial"/>
          <w:b/>
          <w:sz w:val="20"/>
          <w:szCs w:val="20"/>
        </w:rPr>
        <w:t>Appendix A</w:t>
      </w:r>
    </w:p>
    <w:p w:rsidR="00305D0F" w:rsidRPr="004C119F" w:rsidRDefault="00305D0F" w:rsidP="00332CFA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noProof/>
          <w:lang w:eastAsia="en-GB"/>
        </w:rPr>
        <mc:AlternateContent>
          <mc:Choice Requires="wpc">
            <w:drawing>
              <wp:inline distT="0" distB="0" distL="0" distR="0">
                <wp:extent cx="6964102" cy="8271120"/>
                <wp:effectExtent l="0" t="0" r="0" b="15875"/>
                <wp:docPr id="45" name="Canvas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13680" y="237132"/>
                            <a:ext cx="1713420" cy="342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Accident / Incident Occurs</w:t>
                              </w:r>
                            </w:p>
                            <w:p w:rsidR="00305D0F" w:rsidRPr="002E74DD" w:rsidRDefault="00305D0F" w:rsidP="00305D0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0283" y="1898459"/>
                            <a:ext cx="1764889" cy="587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Notify Manager/Supervisor as soon as possible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3018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and Safety Services if serious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11507" y="809213"/>
                            <a:ext cx="2173320" cy="400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Further Medical Treatment Required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44388" y="5806768"/>
                            <a:ext cx="683210" cy="3445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298997" y="1975606"/>
                            <a:ext cx="682379" cy="340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16532"/>
                            <a:ext cx="2399950" cy="1088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7361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Complete an Accident Notification</w:t>
                              </w:r>
                              <w:r w:rsidR="00305D0F"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Form and send to Safety </w:t>
                              </w:r>
                              <w:r w:rsidR="00305D0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Services </w:t>
                              </w:r>
                              <w:r w:rsidR="00305D0F" w:rsidRPr="00995CD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as soon as possible</w:t>
                              </w:r>
                              <w:r w:rsidR="00305D0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but within 3 days</w:t>
                              </w:r>
                              <w:r w:rsidR="00305D0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(this should be sent to Campus Safety Advise</w:t>
                              </w:r>
                              <w:r w:rsidR="00305D0F"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305D0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s in Residences </w:t>
                              </w:r>
                              <w:r w:rsidR="00305D0F"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who </w:t>
                              </w:r>
                              <w:r w:rsidR="00305D0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will </w:t>
                              </w:r>
                              <w:r w:rsidR="00305D0F"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send to Safety Services)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0780" y="4888423"/>
                            <a:ext cx="1831300" cy="740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Is</w:t>
                              </w: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the injured person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absent from</w:t>
                              </w: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work for more than 7 consecutive days as a result of the </w:t>
                              </w:r>
                              <w:proofErr w:type="gramStart"/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injury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27907" y="5806768"/>
                            <a:ext cx="684040" cy="3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8290" y="7297736"/>
                            <a:ext cx="1829640" cy="9737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Upon return to work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undertake a thorough</w:t>
                              </w: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accident investigation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3552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within 10 days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and send to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DSE </w:t>
                              </w: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Health and Safety Officer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3539" y="6381550"/>
                            <a:ext cx="1004476" cy="7431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Inform Safety Services as RIDDOR reportable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955137" y="809213"/>
                            <a:ext cx="683210" cy="341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266116" y="1327939"/>
                            <a:ext cx="2172490" cy="341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Cal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 a First A</w:t>
                              </w: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ider or Security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66116" y="1898538"/>
                            <a:ext cx="2172490" cy="417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Further Medical Treatment Required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955137" y="2546945"/>
                            <a:ext cx="683210" cy="340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3313110" y="579491"/>
                            <a:ext cx="830" cy="229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/>
                        <wps:spPr bwMode="auto">
                          <a:xfrm>
                            <a:off x="1208691" y="1213078"/>
                            <a:ext cx="830" cy="685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/>
                        <wps:spPr bwMode="auto">
                          <a:xfrm>
                            <a:off x="664116" y="5629045"/>
                            <a:ext cx="7471" cy="1774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1"/>
                        <wps:cNvCnPr/>
                        <wps:spPr bwMode="auto">
                          <a:xfrm>
                            <a:off x="1585577" y="5629045"/>
                            <a:ext cx="0" cy="1774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/>
                        <wps:spPr bwMode="auto">
                          <a:xfrm>
                            <a:off x="4383167" y="924074"/>
                            <a:ext cx="571970" cy="1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"/>
                        <wps:cNvCnPr/>
                        <wps:spPr bwMode="auto">
                          <a:xfrm flipH="1">
                            <a:off x="5298817" y="1153795"/>
                            <a:ext cx="830" cy="174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474483" y="3118898"/>
                            <a:ext cx="1639537" cy="757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Call the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Emergency S</w:t>
                              </w: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ervices for medical assistance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and inform Security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/>
                        <wps:spPr bwMode="auto">
                          <a:xfrm>
                            <a:off x="1636216" y="6151351"/>
                            <a:ext cx="830" cy="1146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/>
                        <wps:spPr bwMode="auto">
                          <a:xfrm flipH="1">
                            <a:off x="2125172" y="2258682"/>
                            <a:ext cx="654985" cy="1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7"/>
                        <wps:cNvCnPr>
                          <a:cxnSpLocks noChangeShapeType="1"/>
                          <a:stCxn id="14" idx="1"/>
                        </wps:cNvCnPr>
                        <wps:spPr bwMode="auto">
                          <a:xfrm>
                            <a:off x="4266116" y="2107510"/>
                            <a:ext cx="830" cy="44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90746" y="867755"/>
                            <a:ext cx="683210" cy="341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600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9"/>
                        <wps:cNvCnPr/>
                        <wps:spPr bwMode="auto">
                          <a:xfrm flipH="1">
                            <a:off x="5295497" y="1669557"/>
                            <a:ext cx="3321" cy="2289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/>
                        <wps:spPr bwMode="auto">
                          <a:xfrm flipH="1">
                            <a:off x="5288025" y="2316483"/>
                            <a:ext cx="4981" cy="2304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/>
                        <wps:spPr bwMode="auto">
                          <a:xfrm flipH="1">
                            <a:off x="5284705" y="2887081"/>
                            <a:ext cx="3321" cy="2319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2"/>
                        <wps:cNvCnPr/>
                        <wps:spPr bwMode="auto">
                          <a:xfrm flipH="1">
                            <a:off x="1573955" y="1020408"/>
                            <a:ext cx="637552" cy="2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3"/>
                        <wps:cNvCnPr/>
                        <wps:spPr bwMode="auto">
                          <a:xfrm flipH="1">
                            <a:off x="3981377" y="2108992"/>
                            <a:ext cx="28474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4"/>
                        <wps:cNvCnPr/>
                        <wps:spPr bwMode="auto">
                          <a:xfrm flipH="1">
                            <a:off x="2125172" y="2108992"/>
                            <a:ext cx="1173825" cy="1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2780156" y="3427298"/>
                            <a:ext cx="1694326" cy="7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6"/>
                        <wps:cNvCnPr>
                          <a:cxnSpLocks noChangeShapeType="1"/>
                          <a:endCxn id="24" idx="0"/>
                        </wps:cNvCnPr>
                        <wps:spPr bwMode="auto">
                          <a:xfrm flipV="1">
                            <a:off x="2778496" y="2258682"/>
                            <a:ext cx="2490" cy="11693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7"/>
                        <wps:cNvCnPr/>
                        <wps:spPr bwMode="auto">
                          <a:xfrm flipH="1">
                            <a:off x="1208691" y="2485922"/>
                            <a:ext cx="830" cy="2306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/>
                        <wps:spPr bwMode="auto">
                          <a:xfrm flipH="1">
                            <a:off x="1149751" y="3805071"/>
                            <a:ext cx="18264" cy="2791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9"/>
                        <wps:cNvCnPr/>
                        <wps:spPr bwMode="auto">
                          <a:xfrm>
                            <a:off x="665776" y="6151351"/>
                            <a:ext cx="3321" cy="2304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0"/>
                        <wps:cNvCnPr>
                          <a:stCxn id="11" idx="2"/>
                        </wps:cNvCnPr>
                        <wps:spPr bwMode="auto">
                          <a:xfrm flipH="1">
                            <a:off x="665776" y="7124699"/>
                            <a:ext cx="1" cy="1727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067124" y="7324898"/>
                            <a:ext cx="1581243" cy="942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Accidents and any resulting actions are reported to both local and DSE Health and Safety Committee’s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648994" y="7450389"/>
                            <a:ext cx="1828810" cy="692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Implement any necessary control measures to prevent the incident occurring again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3"/>
                        <wps:cNvCnPr/>
                        <wps:spPr bwMode="auto">
                          <a:xfrm>
                            <a:off x="2057930" y="7784597"/>
                            <a:ext cx="591063" cy="1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4"/>
                        <wps:cNvCnPr/>
                        <wps:spPr bwMode="auto">
                          <a:xfrm>
                            <a:off x="4477804" y="7726796"/>
                            <a:ext cx="589403" cy="1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30780" y="4084598"/>
                            <a:ext cx="1827150" cy="4468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D0F" w:rsidRPr="00A600EC" w:rsidRDefault="00305D0F" w:rsidP="00305D0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Send a copy to your local Safety Adviser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6"/>
                        <wps:cNvCnPr/>
                        <wps:spPr bwMode="auto">
                          <a:xfrm>
                            <a:off x="1148921" y="4531443"/>
                            <a:ext cx="830" cy="35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5" o:spid="_x0000_s1026" editas="canvas" style="width:548.35pt;height:651.25pt;mso-position-horizontal-relative:char;mso-position-vertical-relative:line" coordsize="69640,82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640;height:8270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5136;top:2371;width:17135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Accident / Incident Occurs</w:t>
                        </w:r>
                      </w:p>
                      <w:p w:rsidR="00305D0F" w:rsidRPr="002E74DD" w:rsidRDefault="00305D0F" w:rsidP="00305D0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602;top:18984;width:17649;height:5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Notify Manager/Supervisor as soon as possible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D3018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and Safety Services if serious</w:t>
                        </w:r>
                      </w:p>
                    </w:txbxContent>
                  </v:textbox>
                </v:shape>
                <v:shape id="Text Box 6" o:spid="_x0000_s1030" type="#_x0000_t202" style="position:absolute;left:22115;top:8092;width:21733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Further Medical Treatment Required</w:t>
                        </w:r>
                      </w:p>
                    </w:txbxContent>
                  </v:textbox>
                </v:shape>
                <v:shape id="Text Box 7" o:spid="_x0000_s1031" type="#_x0000_t202" style="position:absolute;left:12443;top:58067;width:6832;height:3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8" o:spid="_x0000_s1032" type="#_x0000_t202" style="position:absolute;left:32989;top:19756;width:6824;height:3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9" o:spid="_x0000_s1033" type="#_x0000_t202" style="position:absolute;top:27165;width:23999;height:10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305D0F" w:rsidRPr="00A600EC" w:rsidRDefault="0037361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Complete an Accident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Notification</w:t>
                        </w:r>
                        <w:r w:rsidR="00305D0F"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Form and send to Safety </w:t>
                        </w:r>
                        <w:r w:rsidR="00305D0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Services </w:t>
                        </w:r>
                        <w:r w:rsidR="00305D0F" w:rsidRPr="00995CD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as soon as possible</w:t>
                        </w:r>
                        <w:r w:rsidR="00305D0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but within 3 days</w:t>
                        </w:r>
                        <w:r w:rsidR="00305D0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(this should be sent to Campus Safety Advise</w:t>
                        </w:r>
                        <w:r w:rsidR="00305D0F"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</w:t>
                        </w:r>
                        <w:r w:rsidR="00305D0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 in Residences </w:t>
                        </w:r>
                        <w:r w:rsidR="00305D0F"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who </w:t>
                        </w:r>
                        <w:r w:rsidR="00305D0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will </w:t>
                        </w:r>
                        <w:r w:rsidR="00305D0F"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send to Safety Services)</w:t>
                        </w:r>
                      </w:p>
                    </w:txbxContent>
                  </v:textbox>
                </v:shape>
                <v:shape id="Text Box 10" o:spid="_x0000_s1034" type="#_x0000_t202" style="position:absolute;left:2307;top:48884;width:18313;height:7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Is</w:t>
                        </w: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the injured person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absent from</w:t>
                        </w: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work for more than 7 consecutive days as a result of the </w:t>
                        </w:r>
                        <w:proofErr w:type="gramStart"/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injury</w:t>
                        </w:r>
                        <w:proofErr w:type="gramEnd"/>
                      </w:p>
                    </w:txbxContent>
                  </v:textbox>
                </v:shape>
                <v:shape id="Text Box 11" o:spid="_x0000_s1035" type="#_x0000_t202" style="position:absolute;left:3279;top:58067;width:6840;height:3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12" o:spid="_x0000_s1036" type="#_x0000_t202" style="position:absolute;left:2282;top:72977;width:18297;height:9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Upon return to work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undertake a thorough</w:t>
                        </w: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accident investigation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D355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within 10 days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and send to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DSE </w:t>
                        </w: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Health and Safety Officer</w:t>
                        </w:r>
                      </w:p>
                    </w:txbxContent>
                  </v:textbox>
                </v:shape>
                <v:shape id="Text Box 13" o:spid="_x0000_s1037" type="#_x0000_t202" style="position:absolute;left:1635;top:63815;width:10045;height:7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Inform Safety Services as RIDDOR reportable</w:t>
                        </w:r>
                      </w:p>
                    </w:txbxContent>
                  </v:textbox>
                </v:shape>
                <v:shape id="Text Box 14" o:spid="_x0000_s1038" type="#_x0000_t202" style="position:absolute;left:49551;top:8092;width:6832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15" o:spid="_x0000_s1039" type="#_x0000_t202" style="position:absolute;left:42661;top:13279;width:21725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 a First A</w:t>
                        </w: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ider or Security</w:t>
                        </w:r>
                      </w:p>
                    </w:txbxContent>
                  </v:textbox>
                </v:shape>
                <v:shape id="Text Box 16" o:spid="_x0000_s1040" type="#_x0000_t202" style="position:absolute;left:42661;top:18985;width:21725;height:4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Further Medical Treatment Required</w:t>
                        </w:r>
                      </w:p>
                    </w:txbxContent>
                  </v:textbox>
                </v:shape>
                <v:shape id="Text Box 17" o:spid="_x0000_s1041" type="#_x0000_t202" style="position:absolute;left:49551;top:25469;width:6832;height:3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YES</w:t>
                        </w:r>
                      </w:p>
                    </w:txbxContent>
                  </v:textbox>
                </v:shape>
                <v:line id="Line 18" o:spid="_x0000_s1042" style="position:absolute;visibility:visible;mso-wrap-style:square" from="33131,5794" to="33139,8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19" o:spid="_x0000_s1043" style="position:absolute;visibility:visible;mso-wrap-style:square" from="12086,12130" to="12095,18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20" o:spid="_x0000_s1044" style="position:absolute;visibility:visible;mso-wrap-style:square" from="6641,56290" to="6715,58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1" o:spid="_x0000_s1045" style="position:absolute;visibility:visible;mso-wrap-style:square" from="15855,56290" to="15855,58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2" o:spid="_x0000_s1046" style="position:absolute;visibility:visible;mso-wrap-style:square" from="43831,9240" to="49551,9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23" o:spid="_x0000_s1047" style="position:absolute;flip:x;visibility:visible;mso-wrap-style:square" from="52988,11537" to="52996,13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shape id="Text Box 24" o:spid="_x0000_s1048" type="#_x0000_t202" style="position:absolute;left:44744;top:31188;width:16396;height:7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Call the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Emergency S</w:t>
                        </w: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ervices for medical assistance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inform Security</w:t>
                        </w:r>
                      </w:p>
                    </w:txbxContent>
                  </v:textbox>
                </v:shape>
                <v:line id="Line 25" o:spid="_x0000_s1049" style="position:absolute;visibility:visible;mso-wrap-style:square" from="16362,61513" to="16370,72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26" o:spid="_x0000_s1050" style="position:absolute;flip:x;visibility:visible;mso-wrap-style:square" from="21251,22586" to="27801,22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51" type="#_x0000_t32" style="position:absolute;left:42661;top:21075;width:8;height: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<v:shape id="Text Box 28" o:spid="_x0000_s1052" type="#_x0000_t202" style="position:absolute;left:8907;top:8677;width:6832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600E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</w:t>
                        </w:r>
                      </w:p>
                    </w:txbxContent>
                  </v:textbox>
                </v:shape>
                <v:line id="Line 29" o:spid="_x0000_s1053" style="position:absolute;flip:x;visibility:visible;mso-wrap-style:square" from="52954,16695" to="52988,18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30" o:spid="_x0000_s1054" style="position:absolute;flip:x;visibility:visible;mso-wrap-style:square" from="52880,23164" to="52930,25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      <v:stroke endarrow="block"/>
                </v:line>
                <v:line id="Line 31" o:spid="_x0000_s1055" style="position:absolute;flip:x;visibility:visible;mso-wrap-style:square" from="52847,28870" to="52880,3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nrUs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8MJ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J61LDAAAA2wAAAA8AAAAAAAAAAAAA&#10;AAAAoQIAAGRycy9kb3ducmV2LnhtbFBLBQYAAAAABAAEAPkAAACRAwAAAAA=&#10;">
                  <v:stroke endarrow="block"/>
                </v:line>
                <v:line id="Line 32" o:spid="_x0000_s1056" style="position:absolute;flip:x;visibility:visible;mso-wrap-style:square" from="15739,10204" to="22115,10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    <v:stroke endarrow="block"/>
                </v:line>
                <v:line id="Line 33" o:spid="_x0000_s1057" style="position:absolute;flip:x;visibility:visible;mso-wrap-style:square" from="39813,21089" to="42661,21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<v:stroke endarrow="block"/>
                </v:line>
                <v:line id="Line 34" o:spid="_x0000_s1058" style="position:absolute;flip:x;visibility:visible;mso-wrap-style:square" from="21251,21089" to="32989,21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    <v:stroke endarrow="block"/>
                </v:line>
                <v:shape id="AutoShape 35" o:spid="_x0000_s1059" type="#_x0000_t32" style="position:absolute;left:27801;top:34272;width:16943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<v:shape id="AutoShape 36" o:spid="_x0000_s1060" type="#_x0000_t32" style="position:absolute;left:27784;top:22586;width:25;height:116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2A1xAAAANsAAAAPAAAAAAAAAAAA&#10;AAAAAKECAABkcnMvZG93bnJldi54bWxQSwUGAAAAAAQABAD5AAAAkgMAAAAA&#10;"/>
                <v:line id="Line 37" o:spid="_x0000_s1061" style="position:absolute;flip:x;visibility:visible;mso-wrap-style:square" from="12086,24859" to="12095,27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13is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13isUAAADbAAAADwAAAAAAAAAA&#10;AAAAAAChAgAAZHJzL2Rvd25yZXYueG1sUEsFBgAAAAAEAAQA+QAAAJMDAAAAAA==&#10;">
                  <v:stroke endarrow="block"/>
                </v:line>
                <v:line id="Line 38" o:spid="_x0000_s1062" style="position:absolute;flip:x;visibility:visible;mso-wrap-style:square" from="11497,38050" to="11680,40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/p/c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s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+n9xAAAANsAAAAPAAAAAAAAAAAA&#10;AAAAAKECAABkcnMvZG93bnJldi54bWxQSwUGAAAAAAQABAD5AAAAkgMAAAAA&#10;">
                  <v:stroke endarrow="block"/>
                </v:line>
                <v:line id="Line 39" o:spid="_x0000_s1063" style="position:absolute;visibility:visible;mso-wrap-style:square" from="6657,61513" to="6690,63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line id="Line 40" o:spid="_x0000_s1064" style="position:absolute;flip:x;visibility:visible;mso-wrap-style:square" from="6657,71246" to="6657,72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YFM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Z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NgUxAAAANsAAAAPAAAAAAAAAAAA&#10;AAAAAKECAABkcnMvZG93bnJldi54bWxQSwUGAAAAAAQABAD5AAAAkgMAAAAA&#10;">
                  <v:stroke endarrow="block"/>
                </v:line>
                <v:shape id="Text Box 41" o:spid="_x0000_s1065" type="#_x0000_t202" style="position:absolute;left:50671;top:73248;width:15812;height:9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Accidents and any resulting actions are reported to both local and DSE Health and Safety Committee’s</w:t>
                        </w:r>
                      </w:p>
                    </w:txbxContent>
                  </v:textbox>
                </v:shape>
                <v:shape id="Text Box 42" o:spid="_x0000_s1066" type="#_x0000_t202" style="position:absolute;left:26489;top:74503;width:18289;height:6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Implement any necessary control measures to prevent the incident occurring again</w:t>
                        </w:r>
                      </w:p>
                    </w:txbxContent>
                  </v:textbox>
                </v:shape>
                <v:line id="Line 43" o:spid="_x0000_s1067" style="position:absolute;visibility:visible;mso-wrap-style:square" from="20579,77845" to="26489,77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line id="Line 44" o:spid="_x0000_s1068" style="position:absolute;visibility:visible;mso-wrap-style:square" from="44778,77267" to="50672,77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shape id="Text Box 45" o:spid="_x0000_s1069" type="#_x0000_t202" style="position:absolute;left:2307;top:40845;width:18272;height:4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:rsidR="00305D0F" w:rsidRPr="00A600EC" w:rsidRDefault="00305D0F" w:rsidP="00305D0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Send a copy to your local Safety Adviser</w:t>
                        </w:r>
                      </w:p>
                    </w:txbxContent>
                  </v:textbox>
                </v:shape>
                <v:line id="Line 46" o:spid="_x0000_s1070" style="position:absolute;visibility:visible;mso-wrap-style:square" from="11489,45314" to="11497,48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sectPr w:rsidR="00305D0F" w:rsidRPr="004C119F" w:rsidSect="00690434">
      <w:footerReference w:type="default" r:id="rId10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CFA" w:rsidRDefault="00332CFA" w:rsidP="00332CFA">
      <w:pPr>
        <w:spacing w:after="0" w:line="240" w:lineRule="auto"/>
      </w:pPr>
      <w:r>
        <w:separator/>
      </w:r>
    </w:p>
  </w:endnote>
  <w:endnote w:type="continuationSeparator" w:id="0">
    <w:p w:rsidR="00332CFA" w:rsidRDefault="00332CFA" w:rsidP="0033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CFA" w:rsidRPr="00196314" w:rsidRDefault="0037361F" w:rsidP="006F1761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July 2015 V6</w:t>
    </w:r>
  </w:p>
  <w:p w:rsidR="00332CFA" w:rsidRDefault="00332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CFA" w:rsidRDefault="00332CFA" w:rsidP="00332CFA">
      <w:pPr>
        <w:spacing w:after="0" w:line="240" w:lineRule="auto"/>
      </w:pPr>
      <w:r>
        <w:separator/>
      </w:r>
    </w:p>
  </w:footnote>
  <w:footnote w:type="continuationSeparator" w:id="0">
    <w:p w:rsidR="00332CFA" w:rsidRDefault="00332CFA" w:rsidP="0033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A58"/>
    <w:multiLevelType w:val="hybridMultilevel"/>
    <w:tmpl w:val="8A6A8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81E0D"/>
    <w:multiLevelType w:val="hybridMultilevel"/>
    <w:tmpl w:val="C35AF514"/>
    <w:lvl w:ilvl="0" w:tplc="82C66A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C5"/>
    <w:rsid w:val="0003358C"/>
    <w:rsid w:val="00043CF8"/>
    <w:rsid w:val="0006194D"/>
    <w:rsid w:val="00136DFA"/>
    <w:rsid w:val="0018187D"/>
    <w:rsid w:val="00196314"/>
    <w:rsid w:val="00245A3A"/>
    <w:rsid w:val="002C5E06"/>
    <w:rsid w:val="002E1DB8"/>
    <w:rsid w:val="00305D0F"/>
    <w:rsid w:val="00332CFA"/>
    <w:rsid w:val="0037361F"/>
    <w:rsid w:val="003D2266"/>
    <w:rsid w:val="00480CE6"/>
    <w:rsid w:val="004C119F"/>
    <w:rsid w:val="004C147E"/>
    <w:rsid w:val="005C3E73"/>
    <w:rsid w:val="00690434"/>
    <w:rsid w:val="006C30E1"/>
    <w:rsid w:val="006F1761"/>
    <w:rsid w:val="00744DA5"/>
    <w:rsid w:val="007C64C8"/>
    <w:rsid w:val="008033C2"/>
    <w:rsid w:val="008B301C"/>
    <w:rsid w:val="009A4EC5"/>
    <w:rsid w:val="009F587A"/>
    <w:rsid w:val="00A2057C"/>
    <w:rsid w:val="00A32F7D"/>
    <w:rsid w:val="00A44FC2"/>
    <w:rsid w:val="00AD7737"/>
    <w:rsid w:val="00AF61A6"/>
    <w:rsid w:val="00B13679"/>
    <w:rsid w:val="00BE1A9C"/>
    <w:rsid w:val="00BE392B"/>
    <w:rsid w:val="00BF5EB3"/>
    <w:rsid w:val="00CE269D"/>
    <w:rsid w:val="00CE4329"/>
    <w:rsid w:val="00D06505"/>
    <w:rsid w:val="00E40FF4"/>
    <w:rsid w:val="00F05DAD"/>
    <w:rsid w:val="00F31089"/>
    <w:rsid w:val="00F5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FA"/>
  </w:style>
  <w:style w:type="paragraph" w:styleId="Footer">
    <w:name w:val="footer"/>
    <w:basedOn w:val="Normal"/>
    <w:link w:val="FooterChar"/>
    <w:uiPriority w:val="99"/>
    <w:unhideWhenUsed/>
    <w:rsid w:val="00332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FA"/>
  </w:style>
  <w:style w:type="paragraph" w:styleId="ListParagraph">
    <w:name w:val="List Paragraph"/>
    <w:basedOn w:val="Normal"/>
    <w:uiPriority w:val="34"/>
    <w:qFormat/>
    <w:rsid w:val="00332C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C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FA"/>
  </w:style>
  <w:style w:type="paragraph" w:styleId="Footer">
    <w:name w:val="footer"/>
    <w:basedOn w:val="Normal"/>
    <w:link w:val="FooterChar"/>
    <w:uiPriority w:val="99"/>
    <w:unhideWhenUsed/>
    <w:rsid w:val="00332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FA"/>
  </w:style>
  <w:style w:type="paragraph" w:styleId="ListParagraph">
    <w:name w:val="List Paragraph"/>
    <w:basedOn w:val="Normal"/>
    <w:uiPriority w:val="34"/>
    <w:qFormat/>
    <w:rsid w:val="00332C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fetyservices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Neilson</dc:creator>
  <cp:lastModifiedBy>Louise Neilson</cp:lastModifiedBy>
  <cp:revision>4</cp:revision>
  <dcterms:created xsi:type="dcterms:W3CDTF">2015-07-09T13:53:00Z</dcterms:created>
  <dcterms:modified xsi:type="dcterms:W3CDTF">2015-07-10T12:43:00Z</dcterms:modified>
</cp:coreProperties>
</file>