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0D4" w:rsidRPr="00260A25" w:rsidRDefault="0035713E" w:rsidP="00260A25">
      <w:pPr>
        <w:jc w:val="center"/>
        <w:rPr>
          <w:rFonts w:ascii="Arial" w:hAnsi="Arial" w:cs="Arial"/>
          <w:b/>
          <w:color w:val="6D009D"/>
          <w:sz w:val="32"/>
          <w:szCs w:val="32"/>
        </w:rPr>
      </w:pPr>
      <w:bookmarkStart w:id="0" w:name="_GoBack"/>
      <w:bookmarkEnd w:id="0"/>
      <w:r w:rsidRPr="00260A25">
        <w:rPr>
          <w:rFonts w:ascii="Arial" w:hAnsi="Arial" w:cs="Arial"/>
          <w:b/>
          <w:color w:val="6D009D"/>
          <w:sz w:val="32"/>
          <w:szCs w:val="32"/>
        </w:rPr>
        <w:t>Faculty of Biology, Medicine and Health</w:t>
      </w:r>
    </w:p>
    <w:p w:rsidR="0035713E" w:rsidRPr="00260A25" w:rsidRDefault="0035713E" w:rsidP="00260A25">
      <w:pPr>
        <w:jc w:val="center"/>
        <w:rPr>
          <w:rFonts w:ascii="Arial" w:hAnsi="Arial" w:cs="Arial"/>
          <w:b/>
          <w:color w:val="6D009D"/>
          <w:sz w:val="40"/>
          <w:szCs w:val="40"/>
        </w:rPr>
      </w:pPr>
      <w:r w:rsidRPr="00260A25">
        <w:rPr>
          <w:rFonts w:ascii="Arial" w:hAnsi="Arial" w:cs="Arial"/>
          <w:b/>
          <w:color w:val="6D009D"/>
          <w:sz w:val="32"/>
          <w:szCs w:val="32"/>
        </w:rPr>
        <w:t>Probation objectives form</w:t>
      </w:r>
    </w:p>
    <w:tbl>
      <w:tblPr>
        <w:tblStyle w:val="TableGrid"/>
        <w:tblW w:w="0" w:type="auto"/>
        <w:tblLook w:val="04A0" w:firstRow="1" w:lastRow="0" w:firstColumn="1" w:lastColumn="0" w:noHBand="0" w:noVBand="1"/>
      </w:tblPr>
      <w:tblGrid>
        <w:gridCol w:w="4724"/>
        <w:gridCol w:w="4725"/>
      </w:tblGrid>
      <w:tr w:rsidR="0035713E" w:rsidRPr="00260A25" w:rsidTr="0035713E">
        <w:tc>
          <w:tcPr>
            <w:tcW w:w="4724" w:type="dxa"/>
          </w:tcPr>
          <w:p w:rsidR="0035713E" w:rsidRPr="00260A25" w:rsidRDefault="0035713E">
            <w:pPr>
              <w:rPr>
                <w:rFonts w:ascii="Arial" w:hAnsi="Arial" w:cs="Arial"/>
                <w:sz w:val="20"/>
                <w:szCs w:val="20"/>
              </w:rPr>
            </w:pPr>
            <w:r w:rsidRPr="00260A25">
              <w:rPr>
                <w:rFonts w:ascii="Arial" w:hAnsi="Arial" w:cs="Arial"/>
                <w:sz w:val="20"/>
                <w:szCs w:val="20"/>
              </w:rPr>
              <w:t>School:</w:t>
            </w:r>
          </w:p>
        </w:tc>
        <w:tc>
          <w:tcPr>
            <w:tcW w:w="4725" w:type="dxa"/>
          </w:tcPr>
          <w:p w:rsidR="0035713E" w:rsidRPr="00260A25" w:rsidRDefault="0035713E">
            <w:pPr>
              <w:rPr>
                <w:rFonts w:ascii="Arial" w:hAnsi="Arial" w:cs="Arial"/>
                <w:sz w:val="20"/>
                <w:szCs w:val="20"/>
              </w:rPr>
            </w:pPr>
            <w:r w:rsidRPr="00260A25">
              <w:rPr>
                <w:rFonts w:ascii="Arial" w:hAnsi="Arial" w:cs="Arial"/>
                <w:sz w:val="20"/>
                <w:szCs w:val="20"/>
              </w:rPr>
              <w:t>Probation supervisor:</w:t>
            </w:r>
          </w:p>
        </w:tc>
      </w:tr>
      <w:tr w:rsidR="0035713E" w:rsidRPr="00260A25" w:rsidTr="0035713E">
        <w:tc>
          <w:tcPr>
            <w:tcW w:w="4724" w:type="dxa"/>
          </w:tcPr>
          <w:p w:rsidR="0035713E" w:rsidRPr="00260A25" w:rsidRDefault="0035713E">
            <w:pPr>
              <w:rPr>
                <w:rFonts w:ascii="Arial" w:hAnsi="Arial" w:cs="Arial"/>
                <w:sz w:val="20"/>
                <w:szCs w:val="20"/>
              </w:rPr>
            </w:pPr>
            <w:r w:rsidRPr="00260A25">
              <w:rPr>
                <w:rFonts w:ascii="Arial" w:hAnsi="Arial" w:cs="Arial"/>
                <w:sz w:val="20"/>
                <w:szCs w:val="20"/>
              </w:rPr>
              <w:t>Probationer:</w:t>
            </w:r>
          </w:p>
        </w:tc>
        <w:tc>
          <w:tcPr>
            <w:tcW w:w="4725" w:type="dxa"/>
          </w:tcPr>
          <w:p w:rsidR="0035713E" w:rsidRPr="00260A25" w:rsidRDefault="0035713E">
            <w:pPr>
              <w:rPr>
                <w:rFonts w:ascii="Arial" w:hAnsi="Arial" w:cs="Arial"/>
                <w:sz w:val="20"/>
                <w:szCs w:val="20"/>
              </w:rPr>
            </w:pPr>
            <w:r w:rsidRPr="00260A25">
              <w:rPr>
                <w:rFonts w:ascii="Arial" w:hAnsi="Arial" w:cs="Arial"/>
                <w:sz w:val="20"/>
                <w:szCs w:val="20"/>
              </w:rPr>
              <w:t>Job title:</w:t>
            </w:r>
          </w:p>
        </w:tc>
      </w:tr>
      <w:tr w:rsidR="0035713E" w:rsidRPr="00260A25" w:rsidTr="0035713E">
        <w:tc>
          <w:tcPr>
            <w:tcW w:w="4724" w:type="dxa"/>
          </w:tcPr>
          <w:p w:rsidR="0035713E" w:rsidRPr="00260A25" w:rsidRDefault="0035713E">
            <w:pPr>
              <w:rPr>
                <w:rFonts w:ascii="Arial" w:hAnsi="Arial" w:cs="Arial"/>
                <w:sz w:val="20"/>
                <w:szCs w:val="20"/>
              </w:rPr>
            </w:pPr>
            <w:r w:rsidRPr="00260A25">
              <w:rPr>
                <w:rFonts w:ascii="Arial" w:hAnsi="Arial" w:cs="Arial"/>
                <w:sz w:val="20"/>
                <w:szCs w:val="20"/>
              </w:rPr>
              <w:t>Probation start date</w:t>
            </w:r>
            <w:r w:rsidR="00D9158B">
              <w:rPr>
                <w:rFonts w:ascii="Arial" w:hAnsi="Arial" w:cs="Arial"/>
                <w:sz w:val="20"/>
                <w:szCs w:val="20"/>
              </w:rPr>
              <w:t>:</w:t>
            </w:r>
          </w:p>
        </w:tc>
        <w:tc>
          <w:tcPr>
            <w:tcW w:w="4725" w:type="dxa"/>
          </w:tcPr>
          <w:p w:rsidR="0035713E" w:rsidRPr="00260A25" w:rsidRDefault="0035713E">
            <w:pPr>
              <w:rPr>
                <w:rFonts w:ascii="Arial" w:hAnsi="Arial" w:cs="Arial"/>
                <w:sz w:val="20"/>
                <w:szCs w:val="20"/>
              </w:rPr>
            </w:pPr>
            <w:r w:rsidRPr="00260A25">
              <w:rPr>
                <w:rFonts w:ascii="Arial" w:hAnsi="Arial" w:cs="Arial"/>
                <w:sz w:val="20"/>
                <w:szCs w:val="20"/>
              </w:rPr>
              <w:t>Latest probation end date</w:t>
            </w:r>
            <w:r w:rsidR="00D9158B">
              <w:rPr>
                <w:rFonts w:ascii="Arial" w:hAnsi="Arial" w:cs="Arial"/>
                <w:sz w:val="20"/>
                <w:szCs w:val="20"/>
              </w:rPr>
              <w:t>: 31</w:t>
            </w:r>
            <w:r w:rsidR="00D9158B" w:rsidRPr="00D9158B">
              <w:rPr>
                <w:rFonts w:ascii="Arial" w:hAnsi="Arial" w:cs="Arial"/>
                <w:sz w:val="20"/>
                <w:szCs w:val="20"/>
                <w:vertAlign w:val="superscript"/>
              </w:rPr>
              <w:t>st</w:t>
            </w:r>
            <w:r w:rsidR="00D9158B">
              <w:rPr>
                <w:rFonts w:ascii="Arial" w:hAnsi="Arial" w:cs="Arial"/>
                <w:sz w:val="20"/>
                <w:szCs w:val="20"/>
              </w:rPr>
              <w:t xml:space="preserve"> July (year)</w:t>
            </w:r>
          </w:p>
        </w:tc>
      </w:tr>
    </w:tbl>
    <w:p w:rsidR="0035713E" w:rsidRPr="00260A25" w:rsidRDefault="0035713E">
      <w:pPr>
        <w:rPr>
          <w:rFonts w:ascii="Arial" w:hAnsi="Arial" w:cs="Arial"/>
          <w:sz w:val="20"/>
          <w:szCs w:val="20"/>
        </w:rPr>
      </w:pPr>
    </w:p>
    <w:tbl>
      <w:tblPr>
        <w:tblStyle w:val="TableGrid"/>
        <w:tblW w:w="0" w:type="auto"/>
        <w:tblLook w:val="04A0" w:firstRow="1" w:lastRow="0" w:firstColumn="1" w:lastColumn="0" w:noHBand="0" w:noVBand="1"/>
      </w:tblPr>
      <w:tblGrid>
        <w:gridCol w:w="2359"/>
        <w:gridCol w:w="2444"/>
        <w:gridCol w:w="2370"/>
        <w:gridCol w:w="2449"/>
        <w:gridCol w:w="2419"/>
        <w:gridCol w:w="2133"/>
      </w:tblGrid>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Year 1- Research</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Objective</w:t>
            </w:r>
          </w:p>
        </w:tc>
        <w:tc>
          <w:tcPr>
            <w:tcW w:w="2444" w:type="dxa"/>
          </w:tcPr>
          <w:p w:rsidR="008D0B0C" w:rsidRPr="00260A25" w:rsidRDefault="008D0B0C">
            <w:pPr>
              <w:rPr>
                <w:rFonts w:ascii="Arial" w:hAnsi="Arial" w:cs="Arial"/>
                <w:sz w:val="20"/>
                <w:szCs w:val="20"/>
              </w:rPr>
            </w:pPr>
            <w:r w:rsidRPr="00260A25">
              <w:rPr>
                <w:rFonts w:ascii="Arial" w:hAnsi="Arial" w:cs="Arial"/>
                <w:sz w:val="20"/>
                <w:szCs w:val="20"/>
              </w:rPr>
              <w:t>Key performance indicators</w:t>
            </w:r>
          </w:p>
        </w:tc>
        <w:tc>
          <w:tcPr>
            <w:tcW w:w="2370" w:type="dxa"/>
          </w:tcPr>
          <w:p w:rsidR="008D0B0C" w:rsidRPr="00260A25" w:rsidRDefault="008D0B0C">
            <w:pPr>
              <w:rPr>
                <w:rFonts w:ascii="Arial" w:hAnsi="Arial" w:cs="Arial"/>
                <w:sz w:val="20"/>
                <w:szCs w:val="20"/>
              </w:rPr>
            </w:pPr>
            <w:r w:rsidRPr="00260A25">
              <w:rPr>
                <w:rFonts w:ascii="Arial" w:hAnsi="Arial" w:cs="Arial"/>
                <w:sz w:val="20"/>
                <w:szCs w:val="20"/>
              </w:rPr>
              <w:t>Timescale</w:t>
            </w:r>
          </w:p>
        </w:tc>
        <w:tc>
          <w:tcPr>
            <w:tcW w:w="2449" w:type="dxa"/>
          </w:tcPr>
          <w:p w:rsidR="008D0B0C" w:rsidRPr="00260A25" w:rsidRDefault="008D0B0C">
            <w:pPr>
              <w:rPr>
                <w:rFonts w:ascii="Arial" w:hAnsi="Arial" w:cs="Arial"/>
                <w:sz w:val="20"/>
                <w:szCs w:val="20"/>
              </w:rPr>
            </w:pPr>
            <w:r w:rsidRPr="00260A25">
              <w:rPr>
                <w:rFonts w:ascii="Arial" w:hAnsi="Arial" w:cs="Arial"/>
                <w:sz w:val="20"/>
                <w:szCs w:val="20"/>
              </w:rPr>
              <w:t>Achievement date/sign off</w:t>
            </w:r>
          </w:p>
        </w:tc>
        <w:tc>
          <w:tcPr>
            <w:tcW w:w="2419" w:type="dxa"/>
          </w:tcPr>
          <w:p w:rsidR="008D0B0C" w:rsidRPr="00260A25" w:rsidRDefault="008D0B0C">
            <w:pPr>
              <w:rPr>
                <w:rFonts w:ascii="Arial" w:hAnsi="Arial" w:cs="Arial"/>
                <w:sz w:val="20"/>
                <w:szCs w:val="20"/>
              </w:rPr>
            </w:pPr>
            <w:r w:rsidRPr="00260A25">
              <w:rPr>
                <w:rFonts w:ascii="Arial" w:hAnsi="Arial" w:cs="Arial"/>
                <w:sz w:val="20"/>
                <w:szCs w:val="20"/>
              </w:rPr>
              <w:t>Probationer comments</w:t>
            </w:r>
          </w:p>
        </w:tc>
        <w:tc>
          <w:tcPr>
            <w:tcW w:w="2133" w:type="dxa"/>
          </w:tcPr>
          <w:p w:rsidR="008D0B0C" w:rsidRPr="00260A25" w:rsidRDefault="008D0B0C">
            <w:pPr>
              <w:rPr>
                <w:rFonts w:ascii="Arial" w:hAnsi="Arial" w:cs="Arial"/>
                <w:sz w:val="20"/>
                <w:szCs w:val="20"/>
              </w:rPr>
            </w:pPr>
            <w:r w:rsidRPr="00260A25">
              <w:rPr>
                <w:rFonts w:ascii="Arial" w:hAnsi="Arial" w:cs="Arial"/>
                <w:sz w:val="20"/>
                <w:szCs w:val="20"/>
              </w:rPr>
              <w:t>Probation supervisor comments</w:t>
            </w: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1)</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2)</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3)</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Year 1 - Teaching</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1)</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2)</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3)</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Academic Enterprise</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1)</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2)</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3)</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Other</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1)</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r w:rsidR="008D0B0C" w:rsidRPr="00260A25" w:rsidTr="008D0B0C">
        <w:tc>
          <w:tcPr>
            <w:tcW w:w="2359" w:type="dxa"/>
          </w:tcPr>
          <w:p w:rsidR="008D0B0C" w:rsidRPr="00260A25" w:rsidRDefault="008D0B0C">
            <w:pPr>
              <w:rPr>
                <w:rFonts w:ascii="Arial" w:hAnsi="Arial" w:cs="Arial"/>
                <w:sz w:val="20"/>
                <w:szCs w:val="20"/>
              </w:rPr>
            </w:pPr>
            <w:r w:rsidRPr="00260A25">
              <w:rPr>
                <w:rFonts w:ascii="Arial" w:hAnsi="Arial" w:cs="Arial"/>
                <w:sz w:val="20"/>
                <w:szCs w:val="20"/>
              </w:rPr>
              <w:t>2)</w:t>
            </w:r>
          </w:p>
        </w:tc>
        <w:tc>
          <w:tcPr>
            <w:tcW w:w="2444" w:type="dxa"/>
          </w:tcPr>
          <w:p w:rsidR="008D0B0C" w:rsidRPr="00260A25" w:rsidRDefault="008D0B0C">
            <w:pPr>
              <w:rPr>
                <w:rFonts w:ascii="Arial" w:hAnsi="Arial" w:cs="Arial"/>
                <w:sz w:val="20"/>
                <w:szCs w:val="20"/>
              </w:rPr>
            </w:pPr>
          </w:p>
        </w:tc>
        <w:tc>
          <w:tcPr>
            <w:tcW w:w="2370" w:type="dxa"/>
          </w:tcPr>
          <w:p w:rsidR="008D0B0C" w:rsidRPr="00260A25" w:rsidRDefault="008D0B0C">
            <w:pPr>
              <w:rPr>
                <w:rFonts w:ascii="Arial" w:hAnsi="Arial" w:cs="Arial"/>
                <w:sz w:val="20"/>
                <w:szCs w:val="20"/>
              </w:rPr>
            </w:pPr>
          </w:p>
        </w:tc>
        <w:tc>
          <w:tcPr>
            <w:tcW w:w="2449" w:type="dxa"/>
          </w:tcPr>
          <w:p w:rsidR="008D0B0C" w:rsidRPr="00260A25" w:rsidRDefault="008D0B0C">
            <w:pPr>
              <w:rPr>
                <w:rFonts w:ascii="Arial" w:hAnsi="Arial" w:cs="Arial"/>
                <w:sz w:val="20"/>
                <w:szCs w:val="20"/>
              </w:rPr>
            </w:pPr>
          </w:p>
        </w:tc>
        <w:tc>
          <w:tcPr>
            <w:tcW w:w="2419" w:type="dxa"/>
          </w:tcPr>
          <w:p w:rsidR="008D0B0C" w:rsidRPr="00260A25" w:rsidRDefault="008D0B0C">
            <w:pPr>
              <w:rPr>
                <w:rFonts w:ascii="Arial" w:hAnsi="Arial" w:cs="Arial"/>
                <w:sz w:val="20"/>
                <w:szCs w:val="20"/>
              </w:rPr>
            </w:pPr>
          </w:p>
        </w:tc>
        <w:tc>
          <w:tcPr>
            <w:tcW w:w="2133" w:type="dxa"/>
          </w:tcPr>
          <w:p w:rsidR="008D0B0C" w:rsidRPr="00260A25" w:rsidRDefault="008D0B0C">
            <w:pPr>
              <w:rPr>
                <w:rFonts w:ascii="Arial" w:hAnsi="Arial" w:cs="Arial"/>
                <w:sz w:val="20"/>
                <w:szCs w:val="20"/>
              </w:rPr>
            </w:pPr>
          </w:p>
        </w:tc>
      </w:tr>
    </w:tbl>
    <w:p w:rsidR="00260A25" w:rsidRDefault="00260A25" w:rsidP="00260A25">
      <w:pPr>
        <w:rPr>
          <w:rFonts w:ascii="Arial" w:hAnsi="Arial" w:cs="Arial"/>
          <w:b/>
          <w:i/>
          <w:color w:val="6D009D"/>
          <w:sz w:val="20"/>
          <w:szCs w:val="20"/>
        </w:rPr>
      </w:pPr>
    </w:p>
    <w:tbl>
      <w:tblPr>
        <w:tblStyle w:val="TableGrid"/>
        <w:tblW w:w="0" w:type="auto"/>
        <w:tblLook w:val="04A0" w:firstRow="1" w:lastRow="0" w:firstColumn="1" w:lastColumn="0" w:noHBand="0" w:noVBand="1"/>
      </w:tblPr>
      <w:tblGrid>
        <w:gridCol w:w="2359"/>
        <w:gridCol w:w="2444"/>
        <w:gridCol w:w="2370"/>
        <w:gridCol w:w="2449"/>
        <w:gridCol w:w="2419"/>
        <w:gridCol w:w="2133"/>
      </w:tblGrid>
      <w:tr w:rsidR="00260A25" w:rsidRPr="00260A25" w:rsidTr="00135ACB">
        <w:tc>
          <w:tcPr>
            <w:tcW w:w="2359" w:type="dxa"/>
          </w:tcPr>
          <w:p w:rsidR="00260A25" w:rsidRPr="00260A25" w:rsidRDefault="00260A25" w:rsidP="00135ACB">
            <w:pPr>
              <w:rPr>
                <w:rFonts w:ascii="Arial" w:hAnsi="Arial" w:cs="Arial"/>
                <w:sz w:val="20"/>
                <w:szCs w:val="20"/>
              </w:rPr>
            </w:pPr>
            <w:r>
              <w:rPr>
                <w:rFonts w:ascii="Arial" w:hAnsi="Arial" w:cs="Arial"/>
                <w:sz w:val="20"/>
                <w:szCs w:val="20"/>
              </w:rPr>
              <w:t xml:space="preserve">Year 2 </w:t>
            </w:r>
            <w:r w:rsidRPr="00260A25">
              <w:rPr>
                <w:rFonts w:ascii="Arial" w:hAnsi="Arial" w:cs="Arial"/>
                <w:sz w:val="20"/>
                <w:szCs w:val="20"/>
              </w:rPr>
              <w:t>- Research</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Objective</w:t>
            </w:r>
          </w:p>
        </w:tc>
        <w:tc>
          <w:tcPr>
            <w:tcW w:w="2444" w:type="dxa"/>
          </w:tcPr>
          <w:p w:rsidR="00260A25" w:rsidRPr="00260A25" w:rsidRDefault="00260A25" w:rsidP="00135ACB">
            <w:pPr>
              <w:rPr>
                <w:rFonts w:ascii="Arial" w:hAnsi="Arial" w:cs="Arial"/>
                <w:sz w:val="20"/>
                <w:szCs w:val="20"/>
              </w:rPr>
            </w:pPr>
            <w:r w:rsidRPr="00260A25">
              <w:rPr>
                <w:rFonts w:ascii="Arial" w:hAnsi="Arial" w:cs="Arial"/>
                <w:sz w:val="20"/>
                <w:szCs w:val="20"/>
              </w:rPr>
              <w:t>Key performance indicators</w:t>
            </w:r>
          </w:p>
        </w:tc>
        <w:tc>
          <w:tcPr>
            <w:tcW w:w="2370" w:type="dxa"/>
          </w:tcPr>
          <w:p w:rsidR="00260A25" w:rsidRPr="00260A25" w:rsidRDefault="00260A25" w:rsidP="00135ACB">
            <w:pPr>
              <w:rPr>
                <w:rFonts w:ascii="Arial" w:hAnsi="Arial" w:cs="Arial"/>
                <w:sz w:val="20"/>
                <w:szCs w:val="20"/>
              </w:rPr>
            </w:pPr>
            <w:r w:rsidRPr="00260A25">
              <w:rPr>
                <w:rFonts w:ascii="Arial" w:hAnsi="Arial" w:cs="Arial"/>
                <w:sz w:val="20"/>
                <w:szCs w:val="20"/>
              </w:rPr>
              <w:t>Timescale</w:t>
            </w:r>
          </w:p>
        </w:tc>
        <w:tc>
          <w:tcPr>
            <w:tcW w:w="2449" w:type="dxa"/>
          </w:tcPr>
          <w:p w:rsidR="00260A25" w:rsidRPr="00260A25" w:rsidRDefault="00260A25" w:rsidP="00135ACB">
            <w:pPr>
              <w:rPr>
                <w:rFonts w:ascii="Arial" w:hAnsi="Arial" w:cs="Arial"/>
                <w:sz w:val="20"/>
                <w:szCs w:val="20"/>
              </w:rPr>
            </w:pPr>
            <w:r w:rsidRPr="00260A25">
              <w:rPr>
                <w:rFonts w:ascii="Arial" w:hAnsi="Arial" w:cs="Arial"/>
                <w:sz w:val="20"/>
                <w:szCs w:val="20"/>
              </w:rPr>
              <w:t>Achievement date/sign off</w:t>
            </w:r>
          </w:p>
        </w:tc>
        <w:tc>
          <w:tcPr>
            <w:tcW w:w="2419" w:type="dxa"/>
          </w:tcPr>
          <w:p w:rsidR="00260A25" w:rsidRPr="00260A25" w:rsidRDefault="00260A25" w:rsidP="00135ACB">
            <w:pPr>
              <w:rPr>
                <w:rFonts w:ascii="Arial" w:hAnsi="Arial" w:cs="Arial"/>
                <w:sz w:val="20"/>
                <w:szCs w:val="20"/>
              </w:rPr>
            </w:pPr>
            <w:r w:rsidRPr="00260A25">
              <w:rPr>
                <w:rFonts w:ascii="Arial" w:hAnsi="Arial" w:cs="Arial"/>
                <w:sz w:val="20"/>
                <w:szCs w:val="20"/>
              </w:rPr>
              <w:t>Probationer comments</w:t>
            </w:r>
          </w:p>
        </w:tc>
        <w:tc>
          <w:tcPr>
            <w:tcW w:w="2133" w:type="dxa"/>
          </w:tcPr>
          <w:p w:rsidR="00260A25" w:rsidRPr="00260A25" w:rsidRDefault="00260A25" w:rsidP="00135ACB">
            <w:pPr>
              <w:rPr>
                <w:rFonts w:ascii="Arial" w:hAnsi="Arial" w:cs="Arial"/>
                <w:sz w:val="20"/>
                <w:szCs w:val="20"/>
              </w:rPr>
            </w:pPr>
            <w:r w:rsidRPr="00260A25">
              <w:rPr>
                <w:rFonts w:ascii="Arial" w:hAnsi="Arial" w:cs="Arial"/>
                <w:sz w:val="20"/>
                <w:szCs w:val="20"/>
              </w:rPr>
              <w:t>Probation supervisor comments</w:t>
            </w: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Year 1 - Teaching</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lastRenderedPageBreak/>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Academic Enterprise</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Other</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bl>
    <w:p w:rsidR="00260A25" w:rsidRDefault="00260A25" w:rsidP="00260A25">
      <w:pPr>
        <w:rPr>
          <w:rFonts w:ascii="Arial" w:hAnsi="Arial" w:cs="Arial"/>
          <w:b/>
          <w:i/>
          <w:color w:val="6D009D"/>
          <w:sz w:val="20"/>
          <w:szCs w:val="20"/>
        </w:rPr>
      </w:pPr>
    </w:p>
    <w:tbl>
      <w:tblPr>
        <w:tblStyle w:val="TableGrid"/>
        <w:tblW w:w="0" w:type="auto"/>
        <w:tblLook w:val="04A0" w:firstRow="1" w:lastRow="0" w:firstColumn="1" w:lastColumn="0" w:noHBand="0" w:noVBand="1"/>
      </w:tblPr>
      <w:tblGrid>
        <w:gridCol w:w="2359"/>
        <w:gridCol w:w="2444"/>
        <w:gridCol w:w="2370"/>
        <w:gridCol w:w="2449"/>
        <w:gridCol w:w="2419"/>
        <w:gridCol w:w="2133"/>
      </w:tblGrid>
      <w:tr w:rsidR="00260A25" w:rsidRPr="00260A25" w:rsidTr="00135ACB">
        <w:tc>
          <w:tcPr>
            <w:tcW w:w="2359" w:type="dxa"/>
          </w:tcPr>
          <w:p w:rsidR="00260A25" w:rsidRPr="00260A25" w:rsidRDefault="00260A25" w:rsidP="00135ACB">
            <w:pPr>
              <w:rPr>
                <w:rFonts w:ascii="Arial" w:hAnsi="Arial" w:cs="Arial"/>
                <w:sz w:val="20"/>
                <w:szCs w:val="20"/>
              </w:rPr>
            </w:pPr>
            <w:r>
              <w:rPr>
                <w:rFonts w:ascii="Arial" w:hAnsi="Arial" w:cs="Arial"/>
                <w:sz w:val="20"/>
                <w:szCs w:val="20"/>
              </w:rPr>
              <w:t xml:space="preserve">Year 3 </w:t>
            </w:r>
            <w:r w:rsidRPr="00260A25">
              <w:rPr>
                <w:rFonts w:ascii="Arial" w:hAnsi="Arial" w:cs="Arial"/>
                <w:sz w:val="20"/>
                <w:szCs w:val="20"/>
              </w:rPr>
              <w:t>- Research</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Objective</w:t>
            </w:r>
          </w:p>
        </w:tc>
        <w:tc>
          <w:tcPr>
            <w:tcW w:w="2444" w:type="dxa"/>
          </w:tcPr>
          <w:p w:rsidR="00260A25" w:rsidRPr="00260A25" w:rsidRDefault="00260A25" w:rsidP="00135ACB">
            <w:pPr>
              <w:rPr>
                <w:rFonts w:ascii="Arial" w:hAnsi="Arial" w:cs="Arial"/>
                <w:sz w:val="20"/>
                <w:szCs w:val="20"/>
              </w:rPr>
            </w:pPr>
            <w:r w:rsidRPr="00260A25">
              <w:rPr>
                <w:rFonts w:ascii="Arial" w:hAnsi="Arial" w:cs="Arial"/>
                <w:sz w:val="20"/>
                <w:szCs w:val="20"/>
              </w:rPr>
              <w:t>Key performance indicators</w:t>
            </w:r>
          </w:p>
        </w:tc>
        <w:tc>
          <w:tcPr>
            <w:tcW w:w="2370" w:type="dxa"/>
          </w:tcPr>
          <w:p w:rsidR="00260A25" w:rsidRPr="00260A25" w:rsidRDefault="00260A25" w:rsidP="00135ACB">
            <w:pPr>
              <w:rPr>
                <w:rFonts w:ascii="Arial" w:hAnsi="Arial" w:cs="Arial"/>
                <w:sz w:val="20"/>
                <w:szCs w:val="20"/>
              </w:rPr>
            </w:pPr>
            <w:r w:rsidRPr="00260A25">
              <w:rPr>
                <w:rFonts w:ascii="Arial" w:hAnsi="Arial" w:cs="Arial"/>
                <w:sz w:val="20"/>
                <w:szCs w:val="20"/>
              </w:rPr>
              <w:t>Timescale</w:t>
            </w:r>
          </w:p>
        </w:tc>
        <w:tc>
          <w:tcPr>
            <w:tcW w:w="2449" w:type="dxa"/>
          </w:tcPr>
          <w:p w:rsidR="00260A25" w:rsidRPr="00260A25" w:rsidRDefault="00260A25" w:rsidP="00135ACB">
            <w:pPr>
              <w:rPr>
                <w:rFonts w:ascii="Arial" w:hAnsi="Arial" w:cs="Arial"/>
                <w:sz w:val="20"/>
                <w:szCs w:val="20"/>
              </w:rPr>
            </w:pPr>
            <w:r w:rsidRPr="00260A25">
              <w:rPr>
                <w:rFonts w:ascii="Arial" w:hAnsi="Arial" w:cs="Arial"/>
                <w:sz w:val="20"/>
                <w:szCs w:val="20"/>
              </w:rPr>
              <w:t>Achievement date/sign off</w:t>
            </w:r>
          </w:p>
        </w:tc>
        <w:tc>
          <w:tcPr>
            <w:tcW w:w="2419" w:type="dxa"/>
          </w:tcPr>
          <w:p w:rsidR="00260A25" w:rsidRPr="00260A25" w:rsidRDefault="00260A25" w:rsidP="00135ACB">
            <w:pPr>
              <w:rPr>
                <w:rFonts w:ascii="Arial" w:hAnsi="Arial" w:cs="Arial"/>
                <w:sz w:val="20"/>
                <w:szCs w:val="20"/>
              </w:rPr>
            </w:pPr>
            <w:r w:rsidRPr="00260A25">
              <w:rPr>
                <w:rFonts w:ascii="Arial" w:hAnsi="Arial" w:cs="Arial"/>
                <w:sz w:val="20"/>
                <w:szCs w:val="20"/>
              </w:rPr>
              <w:t>Probationer comments</w:t>
            </w:r>
          </w:p>
        </w:tc>
        <w:tc>
          <w:tcPr>
            <w:tcW w:w="2133" w:type="dxa"/>
          </w:tcPr>
          <w:p w:rsidR="00260A25" w:rsidRPr="00260A25" w:rsidRDefault="00260A25" w:rsidP="00135ACB">
            <w:pPr>
              <w:rPr>
                <w:rFonts w:ascii="Arial" w:hAnsi="Arial" w:cs="Arial"/>
                <w:sz w:val="20"/>
                <w:szCs w:val="20"/>
              </w:rPr>
            </w:pPr>
            <w:r w:rsidRPr="00260A25">
              <w:rPr>
                <w:rFonts w:ascii="Arial" w:hAnsi="Arial" w:cs="Arial"/>
                <w:sz w:val="20"/>
                <w:szCs w:val="20"/>
              </w:rPr>
              <w:t>Probation supervisor comments</w:t>
            </w: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Year 1 - Teaching</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Academic Enterprise</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Other</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bl>
    <w:p w:rsidR="00260A25" w:rsidRDefault="00260A25" w:rsidP="00260A25">
      <w:pPr>
        <w:rPr>
          <w:rFonts w:ascii="Arial" w:hAnsi="Arial" w:cs="Arial"/>
          <w:b/>
          <w:i/>
          <w:color w:val="6D009D"/>
          <w:sz w:val="20"/>
          <w:szCs w:val="20"/>
        </w:rPr>
      </w:pPr>
    </w:p>
    <w:tbl>
      <w:tblPr>
        <w:tblStyle w:val="TableGrid"/>
        <w:tblW w:w="0" w:type="auto"/>
        <w:tblLook w:val="04A0" w:firstRow="1" w:lastRow="0" w:firstColumn="1" w:lastColumn="0" w:noHBand="0" w:noVBand="1"/>
      </w:tblPr>
      <w:tblGrid>
        <w:gridCol w:w="2359"/>
        <w:gridCol w:w="2444"/>
        <w:gridCol w:w="2370"/>
        <w:gridCol w:w="2449"/>
        <w:gridCol w:w="2419"/>
        <w:gridCol w:w="2133"/>
      </w:tblGrid>
      <w:tr w:rsidR="00260A25" w:rsidRPr="00260A25" w:rsidTr="00135ACB">
        <w:tc>
          <w:tcPr>
            <w:tcW w:w="2359" w:type="dxa"/>
          </w:tcPr>
          <w:p w:rsidR="00260A25" w:rsidRPr="00260A25" w:rsidRDefault="00260A25" w:rsidP="00135ACB">
            <w:pPr>
              <w:rPr>
                <w:rFonts w:ascii="Arial" w:hAnsi="Arial" w:cs="Arial"/>
                <w:sz w:val="20"/>
                <w:szCs w:val="20"/>
              </w:rPr>
            </w:pPr>
            <w:r>
              <w:rPr>
                <w:rFonts w:ascii="Arial" w:hAnsi="Arial" w:cs="Arial"/>
                <w:sz w:val="20"/>
                <w:szCs w:val="20"/>
              </w:rPr>
              <w:t>Year 4</w:t>
            </w:r>
            <w:r w:rsidRPr="00260A25">
              <w:rPr>
                <w:rFonts w:ascii="Arial" w:hAnsi="Arial" w:cs="Arial"/>
                <w:sz w:val="20"/>
                <w:szCs w:val="20"/>
              </w:rPr>
              <w:t>- Research</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Objective</w:t>
            </w:r>
          </w:p>
        </w:tc>
        <w:tc>
          <w:tcPr>
            <w:tcW w:w="2444" w:type="dxa"/>
          </w:tcPr>
          <w:p w:rsidR="00260A25" w:rsidRPr="00260A25" w:rsidRDefault="00260A25" w:rsidP="00135ACB">
            <w:pPr>
              <w:rPr>
                <w:rFonts w:ascii="Arial" w:hAnsi="Arial" w:cs="Arial"/>
                <w:sz w:val="20"/>
                <w:szCs w:val="20"/>
              </w:rPr>
            </w:pPr>
            <w:r w:rsidRPr="00260A25">
              <w:rPr>
                <w:rFonts w:ascii="Arial" w:hAnsi="Arial" w:cs="Arial"/>
                <w:sz w:val="20"/>
                <w:szCs w:val="20"/>
              </w:rPr>
              <w:t>Key performance indicators</w:t>
            </w:r>
          </w:p>
        </w:tc>
        <w:tc>
          <w:tcPr>
            <w:tcW w:w="2370" w:type="dxa"/>
          </w:tcPr>
          <w:p w:rsidR="00260A25" w:rsidRPr="00260A25" w:rsidRDefault="00260A25" w:rsidP="00135ACB">
            <w:pPr>
              <w:rPr>
                <w:rFonts w:ascii="Arial" w:hAnsi="Arial" w:cs="Arial"/>
                <w:sz w:val="20"/>
                <w:szCs w:val="20"/>
              </w:rPr>
            </w:pPr>
            <w:r w:rsidRPr="00260A25">
              <w:rPr>
                <w:rFonts w:ascii="Arial" w:hAnsi="Arial" w:cs="Arial"/>
                <w:sz w:val="20"/>
                <w:szCs w:val="20"/>
              </w:rPr>
              <w:t>Timescale</w:t>
            </w:r>
          </w:p>
        </w:tc>
        <w:tc>
          <w:tcPr>
            <w:tcW w:w="2449" w:type="dxa"/>
          </w:tcPr>
          <w:p w:rsidR="00260A25" w:rsidRPr="00260A25" w:rsidRDefault="00260A25" w:rsidP="00135ACB">
            <w:pPr>
              <w:rPr>
                <w:rFonts w:ascii="Arial" w:hAnsi="Arial" w:cs="Arial"/>
                <w:sz w:val="20"/>
                <w:szCs w:val="20"/>
              </w:rPr>
            </w:pPr>
            <w:r w:rsidRPr="00260A25">
              <w:rPr>
                <w:rFonts w:ascii="Arial" w:hAnsi="Arial" w:cs="Arial"/>
                <w:sz w:val="20"/>
                <w:szCs w:val="20"/>
              </w:rPr>
              <w:t>Achievement date/sign off</w:t>
            </w:r>
          </w:p>
        </w:tc>
        <w:tc>
          <w:tcPr>
            <w:tcW w:w="2419" w:type="dxa"/>
          </w:tcPr>
          <w:p w:rsidR="00260A25" w:rsidRPr="00260A25" w:rsidRDefault="00260A25" w:rsidP="00135ACB">
            <w:pPr>
              <w:rPr>
                <w:rFonts w:ascii="Arial" w:hAnsi="Arial" w:cs="Arial"/>
                <w:sz w:val="20"/>
                <w:szCs w:val="20"/>
              </w:rPr>
            </w:pPr>
            <w:r w:rsidRPr="00260A25">
              <w:rPr>
                <w:rFonts w:ascii="Arial" w:hAnsi="Arial" w:cs="Arial"/>
                <w:sz w:val="20"/>
                <w:szCs w:val="20"/>
              </w:rPr>
              <w:t>Probationer comments</w:t>
            </w:r>
          </w:p>
        </w:tc>
        <w:tc>
          <w:tcPr>
            <w:tcW w:w="2133" w:type="dxa"/>
          </w:tcPr>
          <w:p w:rsidR="00260A25" w:rsidRPr="00260A25" w:rsidRDefault="00260A25" w:rsidP="00135ACB">
            <w:pPr>
              <w:rPr>
                <w:rFonts w:ascii="Arial" w:hAnsi="Arial" w:cs="Arial"/>
                <w:sz w:val="20"/>
                <w:szCs w:val="20"/>
              </w:rPr>
            </w:pPr>
            <w:r w:rsidRPr="00260A25">
              <w:rPr>
                <w:rFonts w:ascii="Arial" w:hAnsi="Arial" w:cs="Arial"/>
                <w:sz w:val="20"/>
                <w:szCs w:val="20"/>
              </w:rPr>
              <w:t>Probation supervisor comments</w:t>
            </w: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Year 1 - Teaching</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lastRenderedPageBreak/>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Academic Enterprise</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3)</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Other</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1)</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r w:rsidR="00260A25" w:rsidRPr="00260A25" w:rsidTr="00135ACB">
        <w:tc>
          <w:tcPr>
            <w:tcW w:w="2359" w:type="dxa"/>
          </w:tcPr>
          <w:p w:rsidR="00260A25" w:rsidRPr="00260A25" w:rsidRDefault="00260A25" w:rsidP="00135ACB">
            <w:pPr>
              <w:rPr>
                <w:rFonts w:ascii="Arial" w:hAnsi="Arial" w:cs="Arial"/>
                <w:sz w:val="20"/>
                <w:szCs w:val="20"/>
              </w:rPr>
            </w:pPr>
            <w:r w:rsidRPr="00260A25">
              <w:rPr>
                <w:rFonts w:ascii="Arial" w:hAnsi="Arial" w:cs="Arial"/>
                <w:sz w:val="20"/>
                <w:szCs w:val="20"/>
              </w:rPr>
              <w:t>2)</w:t>
            </w:r>
          </w:p>
        </w:tc>
        <w:tc>
          <w:tcPr>
            <w:tcW w:w="2444" w:type="dxa"/>
          </w:tcPr>
          <w:p w:rsidR="00260A25" w:rsidRPr="00260A25" w:rsidRDefault="00260A25" w:rsidP="00135ACB">
            <w:pPr>
              <w:rPr>
                <w:rFonts w:ascii="Arial" w:hAnsi="Arial" w:cs="Arial"/>
                <w:sz w:val="20"/>
                <w:szCs w:val="20"/>
              </w:rPr>
            </w:pPr>
          </w:p>
        </w:tc>
        <w:tc>
          <w:tcPr>
            <w:tcW w:w="2370" w:type="dxa"/>
          </w:tcPr>
          <w:p w:rsidR="00260A25" w:rsidRPr="00260A25" w:rsidRDefault="00260A25" w:rsidP="00135ACB">
            <w:pPr>
              <w:rPr>
                <w:rFonts w:ascii="Arial" w:hAnsi="Arial" w:cs="Arial"/>
                <w:sz w:val="20"/>
                <w:szCs w:val="20"/>
              </w:rPr>
            </w:pPr>
          </w:p>
        </w:tc>
        <w:tc>
          <w:tcPr>
            <w:tcW w:w="2449" w:type="dxa"/>
          </w:tcPr>
          <w:p w:rsidR="00260A25" w:rsidRPr="00260A25" w:rsidRDefault="00260A25" w:rsidP="00135ACB">
            <w:pPr>
              <w:rPr>
                <w:rFonts w:ascii="Arial" w:hAnsi="Arial" w:cs="Arial"/>
                <w:sz w:val="20"/>
                <w:szCs w:val="20"/>
              </w:rPr>
            </w:pPr>
          </w:p>
        </w:tc>
        <w:tc>
          <w:tcPr>
            <w:tcW w:w="2419" w:type="dxa"/>
          </w:tcPr>
          <w:p w:rsidR="00260A25" w:rsidRPr="00260A25" w:rsidRDefault="00260A25" w:rsidP="00135ACB">
            <w:pPr>
              <w:rPr>
                <w:rFonts w:ascii="Arial" w:hAnsi="Arial" w:cs="Arial"/>
                <w:sz w:val="20"/>
                <w:szCs w:val="20"/>
              </w:rPr>
            </w:pPr>
          </w:p>
        </w:tc>
        <w:tc>
          <w:tcPr>
            <w:tcW w:w="2133" w:type="dxa"/>
          </w:tcPr>
          <w:p w:rsidR="00260A25" w:rsidRPr="00260A25" w:rsidRDefault="00260A25" w:rsidP="00135ACB">
            <w:pPr>
              <w:rPr>
                <w:rFonts w:ascii="Arial" w:hAnsi="Arial" w:cs="Arial"/>
                <w:sz w:val="20"/>
                <w:szCs w:val="20"/>
              </w:rPr>
            </w:pPr>
          </w:p>
        </w:tc>
      </w:tr>
    </w:tbl>
    <w:p w:rsidR="00260A25" w:rsidRDefault="00260A25" w:rsidP="00260A25">
      <w:pPr>
        <w:rPr>
          <w:rFonts w:ascii="Arial" w:hAnsi="Arial" w:cs="Arial"/>
          <w:b/>
          <w:i/>
          <w:color w:val="6D009D"/>
          <w:sz w:val="20"/>
          <w:szCs w:val="20"/>
        </w:rPr>
      </w:pPr>
    </w:p>
    <w:p w:rsidR="00260A25" w:rsidRPr="00260A25" w:rsidRDefault="00260A25" w:rsidP="00260A25">
      <w:pPr>
        <w:rPr>
          <w:rFonts w:ascii="Arial" w:hAnsi="Arial" w:cs="Arial"/>
          <w:b/>
          <w:i/>
          <w:color w:val="6D009D"/>
          <w:sz w:val="20"/>
          <w:szCs w:val="20"/>
        </w:rPr>
      </w:pPr>
      <w:r>
        <w:rPr>
          <w:rFonts w:ascii="Arial" w:hAnsi="Arial" w:cs="Arial"/>
          <w:b/>
          <w:i/>
          <w:color w:val="6D009D"/>
          <w:sz w:val="20"/>
          <w:szCs w:val="20"/>
        </w:rPr>
        <w:t>*</w:t>
      </w:r>
      <w:r w:rsidRPr="00260A25">
        <w:rPr>
          <w:rFonts w:ascii="Arial" w:hAnsi="Arial" w:cs="Arial"/>
          <w:b/>
          <w:i/>
          <w:color w:val="6D009D"/>
          <w:sz w:val="20"/>
          <w:szCs w:val="20"/>
        </w:rPr>
        <w:t>Please note numbering of objectives above is indicative and should be amended as appropriate</w:t>
      </w:r>
    </w:p>
    <w:p w:rsidR="00260A25" w:rsidRPr="00260A25" w:rsidRDefault="00260A25">
      <w:pPr>
        <w:rPr>
          <w:rFonts w:ascii="Arial" w:hAnsi="Arial" w:cs="Arial"/>
          <w:b/>
          <w:color w:val="6D009D"/>
          <w:sz w:val="24"/>
          <w:szCs w:val="24"/>
        </w:rPr>
      </w:pPr>
      <w:r w:rsidRPr="00260A25">
        <w:rPr>
          <w:rFonts w:ascii="Arial" w:hAnsi="Arial" w:cs="Arial"/>
          <w:b/>
          <w:color w:val="6D009D"/>
          <w:sz w:val="24"/>
          <w:szCs w:val="24"/>
        </w:rPr>
        <w:t>Key points</w:t>
      </w:r>
    </w:p>
    <w:p w:rsidR="008D0B0C" w:rsidRPr="00260A25" w:rsidRDefault="008D0B0C" w:rsidP="00260A25">
      <w:pPr>
        <w:pStyle w:val="ListParagraph"/>
        <w:numPr>
          <w:ilvl w:val="0"/>
          <w:numId w:val="1"/>
        </w:numPr>
        <w:rPr>
          <w:rFonts w:ascii="Arial" w:hAnsi="Arial" w:cs="Arial"/>
          <w:sz w:val="20"/>
          <w:szCs w:val="20"/>
        </w:rPr>
      </w:pPr>
      <w:r w:rsidRPr="00260A25">
        <w:rPr>
          <w:rFonts w:ascii="Arial" w:hAnsi="Arial" w:cs="Arial"/>
          <w:sz w:val="20"/>
          <w:szCs w:val="20"/>
        </w:rPr>
        <w:t>The purpose of probation is to provide a newly appointed member of staff with effective familiarisation, training and support in the role to which they have been appointed so that they may understand and contribute fully to the mission and objectives of the University.</w:t>
      </w:r>
    </w:p>
    <w:p w:rsidR="008D0B0C" w:rsidRPr="00260A25" w:rsidRDefault="008D0B0C" w:rsidP="00260A25">
      <w:pPr>
        <w:pStyle w:val="ListParagraph"/>
        <w:numPr>
          <w:ilvl w:val="0"/>
          <w:numId w:val="1"/>
        </w:numPr>
        <w:rPr>
          <w:rFonts w:ascii="Arial" w:hAnsi="Arial" w:cs="Arial"/>
          <w:sz w:val="20"/>
          <w:szCs w:val="20"/>
        </w:rPr>
      </w:pPr>
      <w:r w:rsidRPr="00260A25">
        <w:rPr>
          <w:rFonts w:ascii="Arial" w:hAnsi="Arial" w:cs="Arial"/>
          <w:sz w:val="20"/>
          <w:szCs w:val="20"/>
        </w:rPr>
        <w:t>Probationary objectives provide a clear statement of standards that probationers are required to meet, and a framework for assessment of satisfactory progress in the role.</w:t>
      </w:r>
    </w:p>
    <w:p w:rsidR="008D0B0C" w:rsidRPr="00260A25" w:rsidRDefault="008D0B0C" w:rsidP="00260A25">
      <w:pPr>
        <w:pStyle w:val="ListParagraph"/>
        <w:numPr>
          <w:ilvl w:val="0"/>
          <w:numId w:val="1"/>
        </w:numPr>
        <w:rPr>
          <w:rFonts w:ascii="Arial" w:hAnsi="Arial" w:cs="Arial"/>
          <w:sz w:val="20"/>
          <w:szCs w:val="20"/>
        </w:rPr>
      </w:pPr>
      <w:r w:rsidRPr="00260A25">
        <w:rPr>
          <w:rFonts w:ascii="Arial" w:hAnsi="Arial" w:cs="Arial"/>
          <w:sz w:val="20"/>
          <w:szCs w:val="20"/>
        </w:rPr>
        <w:t>This document must be completed by the Head of School (or his/her nominee), agreed with the probationer and issued to the probationer within three months from the date of appointment.</w:t>
      </w:r>
      <w:r w:rsidR="00260A25">
        <w:rPr>
          <w:rFonts w:ascii="Arial" w:hAnsi="Arial" w:cs="Arial"/>
          <w:sz w:val="20"/>
          <w:szCs w:val="20"/>
        </w:rPr>
        <w:t xml:space="preserve">  </w:t>
      </w:r>
    </w:p>
    <w:p w:rsidR="008D0B0C" w:rsidRPr="00260A25" w:rsidRDefault="008D0B0C" w:rsidP="00260A25">
      <w:pPr>
        <w:pStyle w:val="ListParagraph"/>
        <w:numPr>
          <w:ilvl w:val="0"/>
          <w:numId w:val="1"/>
        </w:numPr>
        <w:rPr>
          <w:rFonts w:ascii="Arial" w:hAnsi="Arial" w:cs="Arial"/>
          <w:sz w:val="20"/>
          <w:szCs w:val="20"/>
        </w:rPr>
      </w:pPr>
      <w:r w:rsidRPr="00260A25">
        <w:rPr>
          <w:rFonts w:ascii="Arial" w:hAnsi="Arial" w:cs="Arial"/>
          <w:sz w:val="20"/>
          <w:szCs w:val="20"/>
        </w:rPr>
        <w:t xml:space="preserve">The Probation Supervisor will monitor progress against the plan </w:t>
      </w:r>
      <w:r w:rsidR="00260A25" w:rsidRPr="00260A25">
        <w:rPr>
          <w:rFonts w:ascii="Arial" w:hAnsi="Arial" w:cs="Arial"/>
          <w:sz w:val="20"/>
          <w:szCs w:val="20"/>
        </w:rPr>
        <w:t>and sign off objectives that have been completed successfully.</w:t>
      </w:r>
    </w:p>
    <w:p w:rsidR="00260A25" w:rsidRPr="00260A25" w:rsidRDefault="00260A25" w:rsidP="00260A25">
      <w:pPr>
        <w:pStyle w:val="ListParagraph"/>
        <w:numPr>
          <w:ilvl w:val="0"/>
          <w:numId w:val="1"/>
        </w:numPr>
        <w:rPr>
          <w:rFonts w:ascii="Arial" w:hAnsi="Arial" w:cs="Arial"/>
          <w:sz w:val="20"/>
          <w:szCs w:val="20"/>
        </w:rPr>
      </w:pPr>
      <w:r w:rsidRPr="00260A25">
        <w:rPr>
          <w:rFonts w:ascii="Arial" w:hAnsi="Arial" w:cs="Arial"/>
          <w:sz w:val="20"/>
          <w:szCs w:val="20"/>
        </w:rPr>
        <w:t>Progress against objectives will be monitored on an annual basis and more frequently if required.</w:t>
      </w:r>
    </w:p>
    <w:p w:rsidR="00260A25" w:rsidRPr="00260A25" w:rsidRDefault="00260A25" w:rsidP="00260A25">
      <w:pPr>
        <w:pStyle w:val="ListParagraph"/>
        <w:numPr>
          <w:ilvl w:val="0"/>
          <w:numId w:val="1"/>
        </w:numPr>
        <w:rPr>
          <w:rFonts w:ascii="Arial" w:hAnsi="Arial" w:cs="Arial"/>
          <w:sz w:val="20"/>
          <w:szCs w:val="20"/>
        </w:rPr>
      </w:pPr>
      <w:r w:rsidRPr="00260A25">
        <w:rPr>
          <w:rFonts w:ascii="Arial" w:hAnsi="Arial" w:cs="Arial"/>
          <w:sz w:val="20"/>
          <w:szCs w:val="20"/>
        </w:rPr>
        <w:t>Consideration of confirmation in post will normally occur in the 3</w:t>
      </w:r>
      <w:r w:rsidRPr="00260A25">
        <w:rPr>
          <w:rFonts w:ascii="Arial" w:hAnsi="Arial" w:cs="Arial"/>
          <w:sz w:val="20"/>
          <w:szCs w:val="20"/>
          <w:vertAlign w:val="superscript"/>
        </w:rPr>
        <w:t>rd</w:t>
      </w:r>
      <w:r w:rsidRPr="00260A25">
        <w:rPr>
          <w:rFonts w:ascii="Arial" w:hAnsi="Arial" w:cs="Arial"/>
          <w:sz w:val="20"/>
          <w:szCs w:val="20"/>
        </w:rPr>
        <w:t xml:space="preserve"> year of probation, although earlier confirmation is possible subject to satisfactory completion of objectives (including completion of the New Academics Programme), and it is also possible for probation to be extended into a 4</w:t>
      </w:r>
      <w:r w:rsidRPr="00260A25">
        <w:rPr>
          <w:rFonts w:ascii="Arial" w:hAnsi="Arial" w:cs="Arial"/>
          <w:sz w:val="20"/>
          <w:szCs w:val="20"/>
          <w:vertAlign w:val="superscript"/>
        </w:rPr>
        <w:t>th</w:t>
      </w:r>
      <w:r w:rsidRPr="00260A25">
        <w:rPr>
          <w:rFonts w:ascii="Arial" w:hAnsi="Arial" w:cs="Arial"/>
          <w:sz w:val="20"/>
          <w:szCs w:val="20"/>
        </w:rPr>
        <w:t xml:space="preserve"> year where required.</w:t>
      </w:r>
    </w:p>
    <w:p w:rsidR="008D0B0C" w:rsidRPr="00260A25" w:rsidRDefault="008D0B0C">
      <w:pPr>
        <w:rPr>
          <w:rFonts w:ascii="Arial" w:hAnsi="Arial" w:cs="Arial"/>
          <w:sz w:val="20"/>
          <w:szCs w:val="20"/>
        </w:rPr>
      </w:pPr>
    </w:p>
    <w:sectPr w:rsidR="008D0B0C" w:rsidRPr="00260A25" w:rsidSect="0035713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120B"/>
    <w:multiLevelType w:val="hybridMultilevel"/>
    <w:tmpl w:val="CE18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3E"/>
    <w:rsid w:val="00260A25"/>
    <w:rsid w:val="0035713E"/>
    <w:rsid w:val="005E5DD6"/>
    <w:rsid w:val="0070748C"/>
    <w:rsid w:val="007D70D4"/>
    <w:rsid w:val="008D0B0C"/>
    <w:rsid w:val="00A457D1"/>
    <w:rsid w:val="00C62BE2"/>
    <w:rsid w:val="00D9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35713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ListParagraph">
    <w:name w:val="List Paragraph"/>
    <w:basedOn w:val="Normal"/>
    <w:uiPriority w:val="34"/>
    <w:qFormat/>
    <w:rsid w:val="00260A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35713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ListParagraph">
    <w:name w:val="List Paragraph"/>
    <w:basedOn w:val="Normal"/>
    <w:uiPriority w:val="34"/>
    <w:qFormat/>
    <w:rsid w:val="00260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Graham</dc:creator>
  <cp:lastModifiedBy>Stephen Johnston</cp:lastModifiedBy>
  <cp:revision>2</cp:revision>
  <dcterms:created xsi:type="dcterms:W3CDTF">2016-12-09T08:03:00Z</dcterms:created>
  <dcterms:modified xsi:type="dcterms:W3CDTF">2016-12-09T08:03:00Z</dcterms:modified>
</cp:coreProperties>
</file>