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F193E" w14:textId="77777777" w:rsidR="00137CD0" w:rsidRPr="00C56384" w:rsidRDefault="00653624" w:rsidP="00C56384">
      <w:bookmarkStart w:id="0" w:name="_GoBack"/>
      <w:bookmarkEnd w:id="0"/>
      <w:r w:rsidRPr="0044379B">
        <w:rPr>
          <w:noProof/>
        </w:rPr>
        <w:drawing>
          <wp:inline distT="0" distB="0" distL="0" distR="0" wp14:anchorId="7EA1F95D" wp14:editId="26E84E83">
            <wp:extent cx="1589088" cy="655638"/>
            <wp:effectExtent l="0" t="0" r="0" b="0"/>
            <wp:docPr id="1026" name="Picture 2" descr="The University of Manchester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The University of Manchester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088" cy="655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C56384">
        <w:t xml:space="preserve">       </w:t>
      </w:r>
      <w:r w:rsidRPr="00653624">
        <w:rPr>
          <w:b/>
          <w:u w:val="single"/>
        </w:rPr>
        <w:t xml:space="preserve">Faculty of Humanities: PGR Placement </w:t>
      </w:r>
      <w:r w:rsidR="00172E48">
        <w:rPr>
          <w:b/>
          <w:u w:val="single"/>
        </w:rPr>
        <w:t xml:space="preserve">Provider </w:t>
      </w:r>
      <w:r w:rsidRPr="00653624">
        <w:rPr>
          <w:b/>
          <w:u w:val="single"/>
        </w:rPr>
        <w:t>Template</w:t>
      </w: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802"/>
        <w:gridCol w:w="7087"/>
      </w:tblGrid>
      <w:tr w:rsidR="00653624" w14:paraId="335A688C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11F85038" w14:textId="77777777" w:rsidR="00653624" w:rsidRPr="00CC5F31" w:rsidRDefault="00653624">
            <w:pPr>
              <w:rPr>
                <w:b/>
              </w:rPr>
            </w:pPr>
            <w:r w:rsidRPr="00CC5F31">
              <w:rPr>
                <w:b/>
              </w:rPr>
              <w:t>Placement Provider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7E2A2F02" w14:textId="77777777" w:rsidR="00653624" w:rsidRDefault="009175D8">
            <w:r>
              <w:t>Cognoscenti Business Psychologists</w:t>
            </w:r>
          </w:p>
        </w:tc>
      </w:tr>
      <w:tr w:rsidR="00137CD0" w14:paraId="02E1E65A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E699069" w14:textId="77777777" w:rsidR="00137CD0" w:rsidRPr="00CC5F31" w:rsidRDefault="00D17276" w:rsidP="00172E48">
            <w:pPr>
              <w:rPr>
                <w:b/>
              </w:rPr>
            </w:pPr>
            <w:r>
              <w:rPr>
                <w:b/>
              </w:rPr>
              <w:t xml:space="preserve">Placement </w:t>
            </w:r>
            <w:r w:rsidR="00172E48">
              <w:rPr>
                <w:b/>
              </w:rPr>
              <w:t>Contact</w:t>
            </w:r>
            <w:r w:rsidR="00C56384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22D5E5E9" w14:textId="77777777" w:rsidR="00137CD0" w:rsidRDefault="009175D8">
            <w:r>
              <w:t xml:space="preserve">Sharon De </w:t>
            </w:r>
            <w:proofErr w:type="spellStart"/>
            <w:r>
              <w:t>Mascia</w:t>
            </w:r>
            <w:proofErr w:type="spellEnd"/>
          </w:p>
        </w:tc>
      </w:tr>
      <w:tr w:rsidR="00137CD0" w14:paraId="775CB510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F4EC1D8" w14:textId="77777777" w:rsidR="00137CD0" w:rsidRPr="00CC5F31" w:rsidRDefault="00137CD0" w:rsidP="005F4F4E">
            <w:pPr>
              <w:rPr>
                <w:b/>
              </w:rPr>
            </w:pPr>
            <w:r w:rsidRPr="00CC5F31">
              <w:rPr>
                <w:b/>
              </w:rPr>
              <w:t>Location</w:t>
            </w:r>
            <w:r w:rsidR="005F4F4E">
              <w:rPr>
                <w:b/>
              </w:rPr>
              <w:t>(s)</w:t>
            </w:r>
            <w:r w:rsidR="007F1D7B">
              <w:rPr>
                <w:b/>
              </w:rPr>
              <w:t xml:space="preserve"> of placement</w:t>
            </w:r>
            <w:r w:rsidR="00C56384">
              <w:rPr>
                <w:b/>
              </w:rPr>
              <w:t>:</w:t>
            </w:r>
            <w:r w:rsidR="007F1D7B">
              <w:rPr>
                <w:b/>
              </w:rPr>
              <w:t xml:space="preserve"> </w:t>
            </w:r>
          </w:p>
        </w:tc>
        <w:tc>
          <w:tcPr>
            <w:tcW w:w="7087" w:type="dxa"/>
          </w:tcPr>
          <w:p w14:paraId="7B6F4951" w14:textId="086A762D" w:rsidR="00137CD0" w:rsidRDefault="00DD6962">
            <w:r>
              <w:t>Student would be based in Manchester</w:t>
            </w:r>
          </w:p>
        </w:tc>
      </w:tr>
      <w:tr w:rsidR="00137CD0" w14:paraId="29329A2B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3A9B24C5" w14:textId="77777777" w:rsidR="00137CD0" w:rsidRPr="00CC5F31" w:rsidRDefault="00137CD0">
            <w:pPr>
              <w:rPr>
                <w:b/>
              </w:rPr>
            </w:pPr>
            <w:r w:rsidRPr="00CC5F31">
              <w:rPr>
                <w:b/>
              </w:rPr>
              <w:t>Start Date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6CDE5A14" w14:textId="77777777" w:rsidR="00137CD0" w:rsidRDefault="009175D8">
            <w:r>
              <w:t>Flexible</w:t>
            </w:r>
          </w:p>
        </w:tc>
      </w:tr>
      <w:tr w:rsidR="00137CD0" w14:paraId="230303E3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1551227D" w14:textId="77777777" w:rsidR="00137CD0" w:rsidRPr="00CC5F31" w:rsidRDefault="00137CD0">
            <w:pPr>
              <w:rPr>
                <w:b/>
              </w:rPr>
            </w:pPr>
            <w:r w:rsidRPr="00CC5F31">
              <w:rPr>
                <w:b/>
              </w:rPr>
              <w:t>Duration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64A4D818" w14:textId="06F05109" w:rsidR="00137CD0" w:rsidRDefault="00AB04E1">
            <w:r>
              <w:t>This would be discussed in conjunction with the placement provider, the student and their supervisor to fit with the student’s work.  The placement provider is very flexible on this point.</w:t>
            </w:r>
          </w:p>
        </w:tc>
      </w:tr>
      <w:tr w:rsidR="005309F2" w14:paraId="2F1A6CEE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45B8D5E9" w14:textId="77777777" w:rsidR="005309F2" w:rsidRPr="00CC5F31" w:rsidRDefault="00372661" w:rsidP="00372661">
            <w:pPr>
              <w:rPr>
                <w:b/>
              </w:rPr>
            </w:pPr>
            <w:r>
              <w:rPr>
                <w:b/>
              </w:rPr>
              <w:t>Work</w:t>
            </w:r>
            <w:r w:rsidR="00AF668E" w:rsidRPr="00CC5F31">
              <w:rPr>
                <w:b/>
              </w:rPr>
              <w:t xml:space="preserve"> hours each week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5EF31932" w14:textId="6131DF24" w:rsidR="005309F2" w:rsidRDefault="00DD6962">
            <w:r>
              <w:t>This would be discussed in conjunction with the placement provider, th</w:t>
            </w:r>
            <w:r w:rsidR="00AB04E1">
              <w:t>e student and their supervisor.  T</w:t>
            </w:r>
            <w:r>
              <w:t>he placement provider is very flexible on this point.</w:t>
            </w:r>
          </w:p>
        </w:tc>
      </w:tr>
      <w:tr w:rsidR="0045542C" w14:paraId="4760D46B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3D1B12B" w14:textId="77777777" w:rsidR="0045542C" w:rsidRPr="00CC5F31" w:rsidRDefault="0045542C">
            <w:pPr>
              <w:rPr>
                <w:b/>
              </w:rPr>
            </w:pPr>
            <w:r>
              <w:rPr>
                <w:b/>
              </w:rPr>
              <w:t>Deadline for Applications</w:t>
            </w:r>
            <w:r w:rsidR="00C56384">
              <w:rPr>
                <w:b/>
              </w:rPr>
              <w:t>:</w:t>
            </w:r>
          </w:p>
        </w:tc>
        <w:tc>
          <w:tcPr>
            <w:tcW w:w="7087" w:type="dxa"/>
          </w:tcPr>
          <w:p w14:paraId="3E8675C5" w14:textId="682557CF" w:rsidR="0045542C" w:rsidRDefault="00E511D6">
            <w:r>
              <w:t>3</w:t>
            </w:r>
            <w:r w:rsidR="00FA3FCE">
              <w:t>0</w:t>
            </w:r>
            <w:r w:rsidR="00FA3FCE" w:rsidRPr="00FA3FCE">
              <w:rPr>
                <w:vertAlign w:val="superscript"/>
              </w:rPr>
              <w:t>th</w:t>
            </w:r>
            <w:r w:rsidR="00FA3FCE">
              <w:t xml:space="preserve"> November 2016</w:t>
            </w:r>
          </w:p>
        </w:tc>
      </w:tr>
      <w:tr w:rsidR="00C56384" w14:paraId="3068BD31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68C1DC25" w14:textId="4CFEC0B8" w:rsidR="00C56384" w:rsidRDefault="00C56384">
            <w:pPr>
              <w:rPr>
                <w:b/>
              </w:rPr>
            </w:pPr>
            <w:r>
              <w:rPr>
                <w:b/>
              </w:rPr>
              <w:t xml:space="preserve">Resources available </w:t>
            </w:r>
            <w:r w:rsidR="00FA3FCE">
              <w:rPr>
                <w:b/>
              </w:rPr>
              <w:t>egg</w:t>
            </w:r>
            <w:r>
              <w:rPr>
                <w:b/>
              </w:rPr>
              <w:t xml:space="preserve"> </w:t>
            </w:r>
            <w:r w:rsidR="00B14D90">
              <w:rPr>
                <w:b/>
              </w:rPr>
              <w:t xml:space="preserve">library </w:t>
            </w:r>
            <w:r w:rsidR="00172E48">
              <w:rPr>
                <w:b/>
              </w:rPr>
              <w:t xml:space="preserve">data, </w:t>
            </w:r>
            <w:r>
              <w:rPr>
                <w:b/>
              </w:rPr>
              <w:t xml:space="preserve">computer, desk </w:t>
            </w:r>
            <w:r w:rsidR="00FA3FCE">
              <w:rPr>
                <w:b/>
              </w:rPr>
              <w:t>etc.</w:t>
            </w:r>
          </w:p>
        </w:tc>
        <w:tc>
          <w:tcPr>
            <w:tcW w:w="7087" w:type="dxa"/>
          </w:tcPr>
          <w:p w14:paraId="70275805" w14:textId="0686AC4A" w:rsidR="00C56384" w:rsidRDefault="00FA3FCE">
            <w:r>
              <w:t>No resources offered as post can be delivered from applicant’s chosen location.</w:t>
            </w:r>
          </w:p>
        </w:tc>
      </w:tr>
      <w:tr w:rsidR="006D1947" w14:paraId="63AD59B0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3D2EC091" w14:textId="77777777" w:rsidR="006D1947" w:rsidRDefault="006D1947">
            <w:pPr>
              <w:rPr>
                <w:b/>
              </w:rPr>
            </w:pPr>
            <w:r>
              <w:rPr>
                <w:b/>
              </w:rPr>
              <w:t>Equality and diversity policy is in place and monitored</w:t>
            </w:r>
          </w:p>
        </w:tc>
        <w:tc>
          <w:tcPr>
            <w:tcW w:w="7087" w:type="dxa"/>
          </w:tcPr>
          <w:p w14:paraId="459E4441" w14:textId="77777777" w:rsidR="006D1947" w:rsidRPr="006D1947" w:rsidRDefault="006D1947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9175D8">
              <w:rPr>
                <w:b/>
              </w:rPr>
              <w:t>Yes</w:t>
            </w:r>
          </w:p>
        </w:tc>
      </w:tr>
      <w:tr w:rsidR="00D10BE3" w14:paraId="3EC1DB64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0C569A3E" w14:textId="77777777" w:rsidR="00D10BE3" w:rsidRDefault="00D10BE3">
            <w:pPr>
              <w:rPr>
                <w:b/>
              </w:rPr>
            </w:pPr>
            <w:r>
              <w:rPr>
                <w:b/>
              </w:rPr>
              <w:t>Security clearance required</w:t>
            </w:r>
          </w:p>
        </w:tc>
        <w:tc>
          <w:tcPr>
            <w:tcW w:w="7087" w:type="dxa"/>
          </w:tcPr>
          <w:p w14:paraId="7168062D" w14:textId="77777777" w:rsidR="00D10BE3" w:rsidRPr="00E41606" w:rsidRDefault="009175D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D10BE3">
              <w:rPr>
                <w:b/>
              </w:rPr>
              <w:t>No</w:t>
            </w:r>
          </w:p>
        </w:tc>
      </w:tr>
      <w:tr w:rsidR="00CB39F5" w14:paraId="0E4517B5" w14:textId="77777777" w:rsidTr="00621A14">
        <w:tc>
          <w:tcPr>
            <w:tcW w:w="2802" w:type="dxa"/>
            <w:shd w:val="clear" w:color="auto" w:fill="DDD9C3" w:themeFill="background2" w:themeFillShade="E6"/>
          </w:tcPr>
          <w:p w14:paraId="2E0A6CA9" w14:textId="77777777" w:rsidR="00CB39F5" w:rsidRDefault="00CB39F5">
            <w:pPr>
              <w:rPr>
                <w:b/>
              </w:rPr>
            </w:pPr>
            <w:r>
              <w:rPr>
                <w:b/>
              </w:rPr>
              <w:t>Disclosure</w:t>
            </w:r>
            <w:r w:rsidR="00D10BE3">
              <w:rPr>
                <w:b/>
              </w:rPr>
              <w:t xml:space="preserve"> Barring Service check required</w:t>
            </w:r>
          </w:p>
        </w:tc>
        <w:tc>
          <w:tcPr>
            <w:tcW w:w="7087" w:type="dxa"/>
          </w:tcPr>
          <w:p w14:paraId="60F7675C" w14:textId="77777777" w:rsidR="00CB39F5" w:rsidRPr="00E41606" w:rsidRDefault="009175D8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B39F5" w:rsidRPr="00E41606">
              <w:rPr>
                <w:b/>
              </w:rPr>
              <w:t>No</w:t>
            </w:r>
          </w:p>
        </w:tc>
      </w:tr>
      <w:tr w:rsidR="00B14D90" w14:paraId="3F3954B4" w14:textId="77777777" w:rsidTr="00D563E1">
        <w:tc>
          <w:tcPr>
            <w:tcW w:w="9889" w:type="dxa"/>
            <w:gridSpan w:val="2"/>
            <w:shd w:val="clear" w:color="auto" w:fill="DDD9C3" w:themeFill="background2" w:themeFillShade="E6"/>
          </w:tcPr>
          <w:p w14:paraId="0BAB21B8" w14:textId="77777777" w:rsidR="00B14D90" w:rsidRPr="00CC5F31" w:rsidRDefault="00B14D90" w:rsidP="00D563E1">
            <w:pPr>
              <w:rPr>
                <w:b/>
              </w:rPr>
            </w:pPr>
            <w:r>
              <w:rPr>
                <w:b/>
              </w:rPr>
              <w:t>Description of</w:t>
            </w:r>
            <w:r w:rsidRPr="00CC5F31">
              <w:rPr>
                <w:b/>
              </w:rPr>
              <w:t xml:space="preserve"> Placement</w:t>
            </w:r>
            <w:r>
              <w:rPr>
                <w:b/>
              </w:rPr>
              <w:t>:</w:t>
            </w:r>
          </w:p>
        </w:tc>
      </w:tr>
      <w:tr w:rsidR="00B14D90" w14:paraId="23382237" w14:textId="77777777" w:rsidTr="00D563E1">
        <w:tc>
          <w:tcPr>
            <w:tcW w:w="9889" w:type="dxa"/>
            <w:gridSpan w:val="2"/>
          </w:tcPr>
          <w:p w14:paraId="15735476" w14:textId="2A2EB628" w:rsidR="00B14D90" w:rsidRDefault="009175D8" w:rsidP="00D563E1">
            <w:r>
              <w:t>The placement will involve providing market research/marketing support to a small business psychology consultancy. The placement is totally flexible with regard to: location, duration and hours of work.</w:t>
            </w:r>
            <w:r w:rsidR="00FA3FCE">
              <w:t xml:space="preserve"> There may also be a requirement to research and summarise academic literature around a psychological topic.</w:t>
            </w:r>
          </w:p>
          <w:p w14:paraId="047BE8E5" w14:textId="77777777" w:rsidR="00B14D90" w:rsidRDefault="00B14D90" w:rsidP="00D563E1"/>
          <w:p w14:paraId="20A24B3F" w14:textId="77777777" w:rsidR="00B14D90" w:rsidRDefault="00B14D90" w:rsidP="00D563E1"/>
          <w:p w14:paraId="0D2D7041" w14:textId="77777777" w:rsidR="00B14D90" w:rsidRDefault="00B14D90" w:rsidP="00D563E1"/>
        </w:tc>
      </w:tr>
      <w:tr w:rsidR="00B14D90" w14:paraId="069DB74C" w14:textId="77777777" w:rsidTr="00D563E1">
        <w:tc>
          <w:tcPr>
            <w:tcW w:w="9889" w:type="dxa"/>
            <w:gridSpan w:val="2"/>
            <w:shd w:val="clear" w:color="auto" w:fill="DDD9C3" w:themeFill="background2" w:themeFillShade="E6"/>
          </w:tcPr>
          <w:p w14:paraId="3B855F17" w14:textId="77777777" w:rsidR="00B14D90" w:rsidRPr="00CC5F31" w:rsidRDefault="00B14D90" w:rsidP="00D563E1">
            <w:pPr>
              <w:rPr>
                <w:b/>
              </w:rPr>
            </w:pPr>
            <w:r w:rsidRPr="00CC5F31">
              <w:rPr>
                <w:b/>
              </w:rPr>
              <w:t xml:space="preserve">Expected Tasks and Outcomes </w:t>
            </w:r>
            <w:r>
              <w:rPr>
                <w:b/>
              </w:rPr>
              <w:t>:</w:t>
            </w:r>
          </w:p>
        </w:tc>
      </w:tr>
      <w:tr w:rsidR="00B14D90" w14:paraId="0CB8F2ED" w14:textId="77777777" w:rsidTr="00D563E1">
        <w:tc>
          <w:tcPr>
            <w:tcW w:w="9889" w:type="dxa"/>
            <w:gridSpan w:val="2"/>
          </w:tcPr>
          <w:p w14:paraId="30443203" w14:textId="33A38583" w:rsidR="00B14D90" w:rsidRDefault="009175D8" w:rsidP="00D563E1">
            <w:r>
              <w:t xml:space="preserve">The </w:t>
            </w:r>
            <w:r w:rsidR="00FA3FCE">
              <w:t>post holder</w:t>
            </w:r>
            <w:r>
              <w:t xml:space="preserve"> will research organisations to identify possible ma</w:t>
            </w:r>
            <w:r w:rsidR="002753A1">
              <w:t xml:space="preserve">rketing opportunities and target a sub-set of organisations to determine the best approach to make contact. </w:t>
            </w:r>
            <w:r w:rsidR="00FA3FCE">
              <w:t xml:space="preserve">This will involve on-line searching and perhaps the use of business databases, currently located in the Manchester Library. </w:t>
            </w:r>
            <w:r w:rsidR="002753A1">
              <w:t xml:space="preserve">There is also scope for the </w:t>
            </w:r>
            <w:r w:rsidR="00FA3FCE">
              <w:t>post holder</w:t>
            </w:r>
            <w:r w:rsidR="002753A1">
              <w:t xml:space="preserve"> to design social media marketing </w:t>
            </w:r>
            <w:r w:rsidR="00FA3FCE">
              <w:t>campaigns.</w:t>
            </w:r>
          </w:p>
          <w:p w14:paraId="433F670B" w14:textId="77777777" w:rsidR="00B14D90" w:rsidRDefault="00B14D90" w:rsidP="00D563E1"/>
          <w:p w14:paraId="7260F58C" w14:textId="77777777" w:rsidR="00B14D90" w:rsidRDefault="00B14D90" w:rsidP="00D563E1"/>
        </w:tc>
      </w:tr>
      <w:tr w:rsidR="00B14D90" w14:paraId="378EAEA6" w14:textId="77777777" w:rsidTr="00D563E1">
        <w:tc>
          <w:tcPr>
            <w:tcW w:w="9889" w:type="dxa"/>
            <w:gridSpan w:val="2"/>
            <w:shd w:val="clear" w:color="auto" w:fill="DDD9C3" w:themeFill="background2" w:themeFillShade="E6"/>
          </w:tcPr>
          <w:p w14:paraId="2E4C1357" w14:textId="77777777" w:rsidR="00B14D90" w:rsidRPr="00CC5F31" w:rsidRDefault="00B14D90" w:rsidP="00D563E1">
            <w:pPr>
              <w:rPr>
                <w:b/>
              </w:rPr>
            </w:pPr>
            <w:r w:rsidRPr="00810B35">
              <w:rPr>
                <w:b/>
                <w:shd w:val="clear" w:color="auto" w:fill="DDD9C3" w:themeFill="background2" w:themeFillShade="E6"/>
              </w:rPr>
              <w:t>Specific Skills</w:t>
            </w:r>
            <w:r>
              <w:rPr>
                <w:b/>
                <w:shd w:val="clear" w:color="auto" w:fill="DDD9C3" w:themeFill="background2" w:themeFillShade="E6"/>
              </w:rPr>
              <w:t xml:space="preserve">/Experience/Training </w:t>
            </w:r>
            <w:r w:rsidRPr="00810B35">
              <w:rPr>
                <w:b/>
                <w:shd w:val="clear" w:color="auto" w:fill="DDD9C3" w:themeFill="background2" w:themeFillShade="E6"/>
              </w:rPr>
              <w:t xml:space="preserve"> Required for</w:t>
            </w:r>
            <w:r>
              <w:rPr>
                <w:b/>
              </w:rPr>
              <w:t xml:space="preserve"> the Placement:</w:t>
            </w:r>
          </w:p>
        </w:tc>
      </w:tr>
      <w:tr w:rsidR="00B14D90" w14:paraId="250EF60A" w14:textId="77777777" w:rsidTr="00D563E1">
        <w:tc>
          <w:tcPr>
            <w:tcW w:w="9889" w:type="dxa"/>
            <w:gridSpan w:val="2"/>
          </w:tcPr>
          <w:p w14:paraId="556A34F2" w14:textId="4722D2DF" w:rsidR="00B14D90" w:rsidRDefault="00FA3FCE" w:rsidP="00D563E1">
            <w:r>
              <w:t xml:space="preserve">Tenacity and persistence. The ability to apply research skills to commercial objectives. The ability to demonstrate professionalism and respect towards Cognoscenti contacts. </w:t>
            </w:r>
          </w:p>
          <w:p w14:paraId="667E04C0" w14:textId="77777777" w:rsidR="00B14D90" w:rsidRDefault="00B14D90" w:rsidP="00D563E1"/>
          <w:p w14:paraId="0B89159E" w14:textId="77777777" w:rsidR="00B14D90" w:rsidRDefault="00B14D90" w:rsidP="00D563E1"/>
        </w:tc>
      </w:tr>
      <w:tr w:rsidR="00B14D90" w14:paraId="39AA0B06" w14:textId="77777777" w:rsidTr="00D563E1">
        <w:tc>
          <w:tcPr>
            <w:tcW w:w="9889" w:type="dxa"/>
            <w:gridSpan w:val="2"/>
            <w:shd w:val="clear" w:color="auto" w:fill="DDD9C3" w:themeFill="background2" w:themeFillShade="E6"/>
          </w:tcPr>
          <w:p w14:paraId="4A01947B" w14:textId="77777777" w:rsidR="00B14D90" w:rsidRDefault="00B14D90" w:rsidP="00D563E1">
            <w:pPr>
              <w:rPr>
                <w:b/>
              </w:rPr>
            </w:pPr>
            <w:r w:rsidRPr="00CC5F31">
              <w:rPr>
                <w:b/>
              </w:rPr>
              <w:t>Training and experience expected to be gained through the placement</w:t>
            </w:r>
            <w:r>
              <w:rPr>
                <w:b/>
              </w:rPr>
              <w:t>:</w:t>
            </w:r>
          </w:p>
        </w:tc>
      </w:tr>
      <w:tr w:rsidR="00B14D90" w14:paraId="7E619EB7" w14:textId="77777777" w:rsidTr="00D563E1">
        <w:tc>
          <w:tcPr>
            <w:tcW w:w="9889" w:type="dxa"/>
            <w:gridSpan w:val="2"/>
          </w:tcPr>
          <w:p w14:paraId="4B75C4F0" w14:textId="5A304ACE" w:rsidR="00B14D90" w:rsidRPr="00FA3FCE" w:rsidRDefault="002753A1" w:rsidP="00D563E1">
            <w:r w:rsidRPr="00FA3FCE">
              <w:t>Experience in carrying out commercially focused research. The opportunity to attend various networking events and raise their profile amongst potential employers.</w:t>
            </w:r>
          </w:p>
          <w:p w14:paraId="00110A47" w14:textId="77777777" w:rsidR="00B14D90" w:rsidRDefault="00B14D90" w:rsidP="00D563E1">
            <w:pPr>
              <w:rPr>
                <w:b/>
              </w:rPr>
            </w:pPr>
          </w:p>
          <w:p w14:paraId="28C3E62A" w14:textId="77777777" w:rsidR="00B14D90" w:rsidRDefault="00B14D90" w:rsidP="00D563E1">
            <w:pPr>
              <w:rPr>
                <w:b/>
              </w:rPr>
            </w:pPr>
          </w:p>
        </w:tc>
      </w:tr>
      <w:tr w:rsidR="00B14D90" w14:paraId="25A546B5" w14:textId="77777777" w:rsidTr="00D563E1">
        <w:tc>
          <w:tcPr>
            <w:tcW w:w="9889" w:type="dxa"/>
            <w:gridSpan w:val="2"/>
            <w:shd w:val="clear" w:color="auto" w:fill="DDD9C3" w:themeFill="background2" w:themeFillShade="E6"/>
          </w:tcPr>
          <w:p w14:paraId="0212C892" w14:textId="77777777" w:rsidR="00B14D90" w:rsidRDefault="00B14D90" w:rsidP="00D563E1">
            <w:pPr>
              <w:rPr>
                <w:b/>
              </w:rPr>
            </w:pPr>
            <w:r>
              <w:rPr>
                <w:b/>
              </w:rPr>
              <w:t xml:space="preserve">Financial assistance (if any) offered by the organisation:        </w:t>
            </w:r>
          </w:p>
        </w:tc>
      </w:tr>
      <w:tr w:rsidR="00B14D90" w14:paraId="7E779E0C" w14:textId="77777777" w:rsidTr="00D563E1">
        <w:tc>
          <w:tcPr>
            <w:tcW w:w="9889" w:type="dxa"/>
            <w:gridSpan w:val="2"/>
          </w:tcPr>
          <w:p w14:paraId="5096540A" w14:textId="77777777" w:rsidR="00B14D90" w:rsidRDefault="00B14D90" w:rsidP="00D563E1">
            <w:pPr>
              <w:rPr>
                <w:b/>
              </w:rPr>
            </w:pPr>
          </w:p>
          <w:p w14:paraId="3222DCA6" w14:textId="180ACF68" w:rsidR="00B14D90" w:rsidRPr="00B36953" w:rsidRDefault="00FA3FCE" w:rsidP="00D563E1">
            <w:r w:rsidRPr="00B36953">
              <w:t>No</w:t>
            </w:r>
            <w:r w:rsidR="00B36953">
              <w:t xml:space="preserve"> financial assistance available, but applicants can apply for Faculty support with any expenses.</w:t>
            </w:r>
          </w:p>
        </w:tc>
      </w:tr>
    </w:tbl>
    <w:p w14:paraId="484AF4E6" w14:textId="77777777" w:rsidR="00137CD0" w:rsidRDefault="00137CD0"/>
    <w:sectPr w:rsidR="00137CD0" w:rsidSect="00BE7572">
      <w:pgSz w:w="11906" w:h="16838"/>
      <w:pgMar w:top="567" w:right="144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D0"/>
    <w:rsid w:val="00137CD0"/>
    <w:rsid w:val="00172E48"/>
    <w:rsid w:val="001A2442"/>
    <w:rsid w:val="002753A1"/>
    <w:rsid w:val="0030393A"/>
    <w:rsid w:val="00372661"/>
    <w:rsid w:val="003B7669"/>
    <w:rsid w:val="0045542C"/>
    <w:rsid w:val="005309F2"/>
    <w:rsid w:val="00535EB9"/>
    <w:rsid w:val="00577792"/>
    <w:rsid w:val="005A6DB0"/>
    <w:rsid w:val="005F4F4E"/>
    <w:rsid w:val="00621A14"/>
    <w:rsid w:val="00653624"/>
    <w:rsid w:val="006936D6"/>
    <w:rsid w:val="006D1947"/>
    <w:rsid w:val="006E137E"/>
    <w:rsid w:val="007D64F4"/>
    <w:rsid w:val="007F1D7B"/>
    <w:rsid w:val="00810B35"/>
    <w:rsid w:val="00812E22"/>
    <w:rsid w:val="00812EEC"/>
    <w:rsid w:val="00845C75"/>
    <w:rsid w:val="00913F5B"/>
    <w:rsid w:val="009175D8"/>
    <w:rsid w:val="009D732E"/>
    <w:rsid w:val="009E2C83"/>
    <w:rsid w:val="00A15EEB"/>
    <w:rsid w:val="00A2466C"/>
    <w:rsid w:val="00A73F9A"/>
    <w:rsid w:val="00AB04E1"/>
    <w:rsid w:val="00AF19EF"/>
    <w:rsid w:val="00AF668E"/>
    <w:rsid w:val="00B14D90"/>
    <w:rsid w:val="00B36953"/>
    <w:rsid w:val="00BE7572"/>
    <w:rsid w:val="00C1490B"/>
    <w:rsid w:val="00C56384"/>
    <w:rsid w:val="00C86D40"/>
    <w:rsid w:val="00CB39F5"/>
    <w:rsid w:val="00CC5F31"/>
    <w:rsid w:val="00D10BE3"/>
    <w:rsid w:val="00D17276"/>
    <w:rsid w:val="00D43135"/>
    <w:rsid w:val="00DD6962"/>
    <w:rsid w:val="00E237ED"/>
    <w:rsid w:val="00E41606"/>
    <w:rsid w:val="00E511D6"/>
    <w:rsid w:val="00ED1B9C"/>
    <w:rsid w:val="00FA3FCE"/>
    <w:rsid w:val="00FD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4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3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manchester.ac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Davies</dc:creator>
  <cp:lastModifiedBy>Eljee Javier</cp:lastModifiedBy>
  <cp:revision>2</cp:revision>
  <dcterms:created xsi:type="dcterms:W3CDTF">2016-11-03T12:09:00Z</dcterms:created>
  <dcterms:modified xsi:type="dcterms:W3CDTF">2016-11-03T12:09:00Z</dcterms:modified>
</cp:coreProperties>
</file>