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EA" w:rsidRPr="00CC45EA" w:rsidRDefault="00CC45EA" w:rsidP="00CC45E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en-GB"/>
        </w:rPr>
      </w:pPr>
      <w:bookmarkStart w:id="0" w:name="_GoBack"/>
      <w:bookmarkEnd w:id="0"/>
      <w:r w:rsidRPr="00CC45E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GB"/>
        </w:rPr>
        <w:t>Occupational Health Services Complaints Procedure</w:t>
      </w: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:rsidR="00EB172F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The Occupational Health Services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staff strive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 provide both Students and Staff a professional, confidential and courteous Services whatever the reasons for the appointment.</w:t>
      </w:r>
    </w:p>
    <w:p w:rsidR="00EB172F" w:rsidRDefault="00EB172F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You can be reassured that if the Occupational Physician/ Occupational Health Nurse has been asked to undertake a medical assessment it will be appropriate, objective and unbiased based on the findings.</w:t>
      </w: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Should you feel that we have fallen short of these standards, in the first instance you should contact us:-</w:t>
      </w: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1. Preliminary Enquiries</w:t>
      </w:r>
    </w:p>
    <w:p w:rsidR="00CC45EA" w:rsidRDefault="00CC45EA" w:rsidP="00CC45E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1.1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    If you are considering whether to make a complaint, you are very welcome to make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</w:p>
    <w:p w:rsidR="00CC45EA" w:rsidRDefault="00CC45EA" w:rsidP="00CC45E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preliminary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enquiries or have informal discussions by telephone or by appointment with the</w:t>
      </w:r>
    </w:p>
    <w:p w:rsidR="00CC45EA" w:rsidRDefault="00CC45EA" w:rsidP="00CC45E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Director of Occupational Health Services or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 the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 Occupational Health Services Manager or </w:t>
      </w:r>
    </w:p>
    <w:p w:rsidR="00CC45EA" w:rsidRPr="00CC45EA" w:rsidRDefault="00CC45EA" w:rsidP="00CC45E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one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of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their colleagues.</w:t>
      </w:r>
    </w:p>
    <w:p w:rsidR="00892B07" w:rsidRDefault="00892B07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</w:p>
    <w:p w:rsidR="00CC45EA" w:rsidRPr="00CC45EA" w:rsidRDefault="00CC45EA" w:rsidP="00CC45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2. Making a Complaint</w:t>
      </w:r>
    </w:p>
    <w:p w:rsidR="00892B07" w:rsidRDefault="00CC45EA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2.1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    Details of the complaint must be addressed in writing to the Director of Occupational Health </w:t>
      </w:r>
    </w:p>
    <w:p w:rsidR="00892B07" w:rsidRDefault="00892B07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Services (Dr Paul Redmond, Waterloo Place, 182-184 Oxford Road, Manchester M13 9GP or</w:t>
      </w:r>
    </w:p>
    <w:p w:rsidR="00892B07" w:rsidRDefault="00892B07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hyperlink r:id="rId5" w:history="1">
        <w:r w:rsidRPr="00CC45EA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en-GB"/>
          </w:rPr>
          <w:t>paul.redmond@manchester.ac.uk</w:t>
        </w:r>
      </w:hyperlink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and marked confidential.  It must state the nature of the</w:t>
      </w:r>
    </w:p>
    <w:p w:rsidR="00892B07" w:rsidRPr="00CC45EA" w:rsidRDefault="00892B07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complaint, give relevant details of dates and name the Member(s) of staff concerned.</w:t>
      </w:r>
    </w:p>
    <w:p w:rsidR="00892B07" w:rsidRDefault="00892B07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</w:p>
    <w:p w:rsidR="00892B07" w:rsidRDefault="00892B07" w:rsidP="00892B0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</w:p>
    <w:p w:rsidR="00EB002F" w:rsidRDefault="00CC45EA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2.2 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   A complaint should be made as near as possible to the events concerned, usually within a </w:t>
      </w:r>
    </w:p>
    <w:p w:rsidR="00EB002F" w:rsidRDefault="00EB002F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month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and in exceptional circumstances no later than within a year of the incident to which </w:t>
      </w:r>
    </w:p>
    <w:p w:rsidR="00EB002F" w:rsidRDefault="00EB002F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refers.  The person complained against will be notified of the complaint.</w:t>
      </w:r>
    </w:p>
    <w:p w:rsidR="00CC45EA" w:rsidRPr="00CC45EA" w:rsidRDefault="00CC45EA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</w:p>
    <w:p w:rsidR="00892B07" w:rsidRDefault="00892B07" w:rsidP="00892B0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</w:p>
    <w:p w:rsidR="0072379B" w:rsidRDefault="00CC45EA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2.3 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  In making the complaint it is helpful for you to give an indication of your desired </w:t>
      </w:r>
    </w:p>
    <w:p w:rsidR="0072379B" w:rsidRDefault="0072379B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outcome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  You should also indicate the outcome of any action you have already taken to </w:t>
      </w:r>
    </w:p>
    <w:p w:rsidR="00CC45EA" w:rsidRPr="00CC45EA" w:rsidRDefault="0072379B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raise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and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r w:rsidR="00CC45EA"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resolve the matter directly with the person(s) complained against.</w:t>
      </w:r>
    </w:p>
    <w:p w:rsidR="00892B07" w:rsidRDefault="00892B07" w:rsidP="00892B0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</w:p>
    <w:p w:rsidR="00D11FA9" w:rsidRDefault="00CC45EA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2.4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   On receipt of the complaint the Director of Occupational Health Services will consider the </w:t>
      </w:r>
    </w:p>
    <w:p w:rsidR="00D11FA9" w:rsidRDefault="00D11FA9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complaint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and make a judgement on the complaint passing it on to the Occupational Health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</w:t>
      </w:r>
    </w:p>
    <w:p w:rsidR="00D11FA9" w:rsidRDefault="00D11FA9" w:rsidP="00892B0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Services Manager where necessary.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 Occupational Health Services will not consider a </w:t>
      </w:r>
    </w:p>
    <w:p w:rsidR="00CC45EA" w:rsidRPr="00CC45EA" w:rsidRDefault="00D11FA9" w:rsidP="00D11FA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omplaint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r w:rsidR="00CC45EA"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that is already being considered by another procedure elsewhere either inside or </w:t>
      </w:r>
    </w:p>
    <w:p w:rsidR="00CC45EA" w:rsidRPr="00CC45EA" w:rsidRDefault="00CC45EA" w:rsidP="00D11FA9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r w:rsidR="00D11FA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   </w:t>
      </w:r>
      <w:proofErr w:type="gramStart"/>
      <w:r w:rsidR="00D11FA9"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outside</w:t>
      </w:r>
      <w:proofErr w:type="gramEnd"/>
      <w:r w:rsidR="00D11FA9"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of the University.</w:t>
      </w:r>
    </w:p>
    <w:p w:rsidR="00CC45EA" w:rsidRPr="00CC45EA" w:rsidRDefault="00CC45EA" w:rsidP="00D11FA9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3. Our Response</w:t>
      </w:r>
    </w:p>
    <w:p w:rsidR="00CC45EA" w:rsidRPr="00CC45EA" w:rsidRDefault="00CC45EA" w:rsidP="00AD73A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CC45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3.1</w:t>
      </w:r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    Your complaint will be fully investigated as soon as possible and we will make an initial </w:t>
      </w:r>
      <w:r w:rsidR="00AD73A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    </w:t>
      </w:r>
    </w:p>
    <w:p w:rsidR="00031F5A" w:rsidRDefault="00AD73A9" w:rsidP="00AD73A9">
      <w:pPr>
        <w:spacing w:after="0"/>
      </w:pPr>
      <w:r>
        <w:t xml:space="preserve">          </w:t>
      </w:r>
      <w:r w:rsidR="00D81E79">
        <w:t xml:space="preserve"> </w:t>
      </w:r>
      <w:r>
        <w:t xml:space="preserve"> </w:t>
      </w:r>
      <w:proofErr w:type="gramStart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response</w:t>
      </w:r>
      <w:proofErr w:type="gramEnd"/>
      <w:r w:rsidRPr="00CC45EA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within 10 working days.</w:t>
      </w:r>
    </w:p>
    <w:sectPr w:rsidR="0003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EA"/>
    <w:rsid w:val="000946AC"/>
    <w:rsid w:val="00633589"/>
    <w:rsid w:val="0072379B"/>
    <w:rsid w:val="00892B07"/>
    <w:rsid w:val="00AD73A9"/>
    <w:rsid w:val="00CC45EA"/>
    <w:rsid w:val="00D11FA9"/>
    <w:rsid w:val="00D81E79"/>
    <w:rsid w:val="00E5443E"/>
    <w:rsid w:val="00EB002F"/>
    <w:rsid w:val="00EB172F"/>
    <w:rsid w:val="00F6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4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E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C45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45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C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4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E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C45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45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C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5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.redmond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Macsorley</dc:creator>
  <cp:lastModifiedBy>Susan Macsorley</cp:lastModifiedBy>
  <cp:revision>2</cp:revision>
  <dcterms:created xsi:type="dcterms:W3CDTF">2016-10-26T14:03:00Z</dcterms:created>
  <dcterms:modified xsi:type="dcterms:W3CDTF">2016-10-26T14:03:00Z</dcterms:modified>
</cp:coreProperties>
</file>