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43" w:rsidRDefault="00743B1F" w:rsidP="00000A43">
      <w:pPr>
        <w:spacing w:after="120" w:line="240" w:lineRule="auto"/>
        <w:rPr>
          <w:b/>
        </w:rPr>
      </w:pPr>
      <w:r w:rsidRPr="00743B1F">
        <w:rPr>
          <w:b/>
        </w:rPr>
        <w:t xml:space="preserve">NWDTC CASE Studentship support by </w:t>
      </w:r>
      <w:r w:rsidR="00A1149B">
        <w:rPr>
          <w:b/>
        </w:rPr>
        <w:t>HSIF</w:t>
      </w:r>
      <w:r w:rsidR="00AE280E">
        <w:rPr>
          <w:b/>
        </w:rPr>
        <w:t xml:space="preserve"> – Nomination of Interest for</w:t>
      </w:r>
      <w:r w:rsidRPr="00743B1F">
        <w:rPr>
          <w:b/>
        </w:rPr>
        <w:t xml:space="preserve"> 201</w:t>
      </w:r>
      <w:r w:rsidR="00871D35">
        <w:rPr>
          <w:b/>
        </w:rPr>
        <w:t>6</w:t>
      </w:r>
      <w:r w:rsidRPr="00743B1F">
        <w:rPr>
          <w:b/>
        </w:rPr>
        <w:t>/1</w:t>
      </w:r>
      <w:r w:rsidR="00871D35">
        <w:rPr>
          <w:b/>
        </w:rPr>
        <w:t>7</w:t>
      </w:r>
      <w:r w:rsidRPr="00743B1F">
        <w:rPr>
          <w:b/>
        </w:rPr>
        <w:t xml:space="preserve"> Competition</w:t>
      </w:r>
    </w:p>
    <w:p w:rsidR="00526133" w:rsidRDefault="00526133" w:rsidP="00C3638B">
      <w:pPr>
        <w:spacing w:after="0" w:line="240" w:lineRule="auto"/>
        <w:rPr>
          <w:b/>
        </w:rPr>
      </w:pPr>
    </w:p>
    <w:p w:rsidR="00AE280E" w:rsidRDefault="00526133" w:rsidP="00C3638B">
      <w:pPr>
        <w:spacing w:after="0" w:line="240" w:lineRule="auto"/>
        <w:rPr>
          <w:b/>
        </w:rPr>
      </w:pPr>
      <w:r>
        <w:rPr>
          <w:b/>
        </w:rPr>
        <w:t>Introduction</w:t>
      </w:r>
    </w:p>
    <w:p w:rsidR="00AE280E" w:rsidRDefault="00AE280E" w:rsidP="00C3638B">
      <w:pPr>
        <w:spacing w:after="0" w:line="240" w:lineRule="auto"/>
      </w:pPr>
      <w:r>
        <w:t xml:space="preserve">The Faculty of Humanities recognises that considerable time and effort goes into developing a CASE application with the non-HEI partner. Further, it has been noted that there is a risk in that should the application to the NWDTC be unsuccessful, this could have a negative impact on the relationship with the non-HEI partner. </w:t>
      </w:r>
    </w:p>
    <w:p w:rsidR="00AE280E" w:rsidRDefault="00AE280E" w:rsidP="00C3638B">
      <w:pPr>
        <w:spacing w:after="0" w:line="240" w:lineRule="auto"/>
      </w:pPr>
      <w:r>
        <w:rPr>
          <w:rFonts w:ascii="Calibri" w:eastAsia="Calibri" w:hAnsi="Calibri" w:cs="Times New Roman"/>
        </w:rPr>
        <w:t xml:space="preserve">The Faculty has therefore </w:t>
      </w:r>
      <w:r w:rsidR="00A1149B">
        <w:rPr>
          <w:rFonts w:ascii="Calibri" w:eastAsia="Calibri" w:hAnsi="Calibri" w:cs="Times New Roman"/>
        </w:rPr>
        <w:t xml:space="preserve">allocated </w:t>
      </w:r>
      <w:r>
        <w:rPr>
          <w:rFonts w:ascii="Calibri" w:eastAsia="Calibri" w:hAnsi="Calibri" w:cs="Times New Roman"/>
        </w:rPr>
        <w:t>funds for</w:t>
      </w:r>
      <w:r w:rsidRPr="00AE280E">
        <w:rPr>
          <w:rFonts w:ascii="Calibri" w:eastAsia="Calibri" w:hAnsi="Calibri" w:cs="Times New Roman"/>
        </w:rPr>
        <w:t xml:space="preserve"> 3 </w:t>
      </w:r>
      <w:r w:rsidR="00526133">
        <w:rPr>
          <w:rFonts w:ascii="Calibri" w:eastAsia="Calibri" w:hAnsi="Calibri" w:cs="Times New Roman"/>
        </w:rPr>
        <w:t xml:space="preserve">full time </w:t>
      </w:r>
      <w:r w:rsidRPr="00AE280E">
        <w:rPr>
          <w:rFonts w:ascii="Calibri" w:eastAsia="Calibri" w:hAnsi="Calibri" w:cs="Times New Roman"/>
        </w:rPr>
        <w:t xml:space="preserve">ESRC CASE studentships </w:t>
      </w:r>
      <w:r w:rsidR="008368ED">
        <w:rPr>
          <w:rFonts w:ascii="Calibri" w:eastAsia="Calibri" w:hAnsi="Calibri" w:cs="Times New Roman"/>
        </w:rPr>
        <w:t xml:space="preserve">(fees and maintenance) </w:t>
      </w:r>
      <w:bookmarkStart w:id="0" w:name="_GoBack"/>
      <w:bookmarkEnd w:id="0"/>
      <w:r w:rsidRPr="00AE280E">
        <w:rPr>
          <w:rFonts w:ascii="Calibri" w:eastAsia="Calibri" w:hAnsi="Calibri" w:cs="Times New Roman"/>
        </w:rPr>
        <w:t xml:space="preserve">to be underwritten by </w:t>
      </w:r>
      <w:r w:rsidR="00C3638B">
        <w:rPr>
          <w:rFonts w:ascii="Calibri" w:eastAsia="Calibri" w:hAnsi="Calibri" w:cs="Times New Roman"/>
        </w:rPr>
        <w:t>Humanities Strategic Investment Fund (HSIF)</w:t>
      </w:r>
      <w:r w:rsidRPr="00AE280E">
        <w:rPr>
          <w:rFonts w:ascii="Calibri" w:eastAsia="Calibri" w:hAnsi="Calibri" w:cs="Times New Roman"/>
        </w:rPr>
        <w:t>, by way of strategic investment. This will enable short and longer term goals to be realised</w:t>
      </w:r>
      <w:r w:rsidR="00A1149B">
        <w:rPr>
          <w:rFonts w:ascii="Calibri" w:eastAsia="Calibri" w:hAnsi="Calibri" w:cs="Times New Roman"/>
        </w:rPr>
        <w:t>.</w:t>
      </w:r>
    </w:p>
    <w:p w:rsidR="00AE280E" w:rsidRDefault="00526133" w:rsidP="00C363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This</w:t>
      </w:r>
      <w:r w:rsidR="00AE280E" w:rsidRPr="00AE280E">
        <w:rPr>
          <w:rFonts w:ascii="Calibri" w:eastAsia="Calibri" w:hAnsi="Calibri" w:cs="Times New Roman"/>
        </w:rPr>
        <w:t xml:space="preserve"> will contribute to Faculty and University targets associated with PGR recruitment, external funding for studentships and increased uptake of NWDTC ESRC C</w:t>
      </w:r>
      <w:r w:rsidR="00802779">
        <w:rPr>
          <w:rFonts w:ascii="Calibri" w:eastAsia="Calibri" w:hAnsi="Calibri" w:cs="Times New Roman"/>
        </w:rPr>
        <w:t>ASE</w:t>
      </w:r>
      <w:r w:rsidR="00AE280E" w:rsidRPr="00AE280E">
        <w:rPr>
          <w:rFonts w:ascii="Calibri" w:eastAsia="Calibri" w:hAnsi="Calibri" w:cs="Times New Roman"/>
        </w:rPr>
        <w:t xml:space="preserve"> studentships. There are also added benefits from additional knowledge exchange (KE) activity such as placements/internships. </w:t>
      </w:r>
      <w:r>
        <w:rPr>
          <w:rFonts w:ascii="Calibri" w:eastAsia="Calibri" w:hAnsi="Calibri" w:cs="Times New Roman"/>
        </w:rPr>
        <w:t>Further, this</w:t>
      </w:r>
      <w:r w:rsidR="00AE280E" w:rsidRPr="00AE280E">
        <w:rPr>
          <w:rFonts w:ascii="Calibri" w:eastAsia="Calibri" w:hAnsi="Calibri" w:cs="Times New Roman"/>
        </w:rPr>
        <w:t xml:space="preserve"> is linked to wider Faculty objectives around identifying and developing strategic external partnerships and collaborative opportunities including collaborative studentships and follow-on opportunities for PGRs, such as </w:t>
      </w:r>
      <w:r w:rsidR="00C3638B">
        <w:rPr>
          <w:rFonts w:ascii="Calibri" w:eastAsia="Calibri" w:hAnsi="Calibri" w:cs="Times New Roman"/>
        </w:rPr>
        <w:t>Knowledge Transfer Partnerships</w:t>
      </w:r>
      <w:r w:rsidR="007153B9">
        <w:rPr>
          <w:rFonts w:ascii="Calibri" w:eastAsia="Calibri" w:hAnsi="Calibri" w:cs="Times New Roman"/>
        </w:rPr>
        <w:t xml:space="preserve"> </w:t>
      </w:r>
      <w:r w:rsidR="00C3638B">
        <w:rPr>
          <w:rFonts w:ascii="Calibri" w:eastAsia="Calibri" w:hAnsi="Calibri" w:cs="Times New Roman"/>
        </w:rPr>
        <w:t>(</w:t>
      </w:r>
      <w:r w:rsidR="00AE280E" w:rsidRPr="00AE280E">
        <w:rPr>
          <w:rFonts w:ascii="Calibri" w:eastAsia="Calibri" w:hAnsi="Calibri" w:cs="Times New Roman"/>
        </w:rPr>
        <w:t>KTPs</w:t>
      </w:r>
      <w:r w:rsidR="00C3638B">
        <w:rPr>
          <w:rFonts w:ascii="Calibri" w:eastAsia="Calibri" w:hAnsi="Calibri" w:cs="Times New Roman"/>
        </w:rPr>
        <w:t>)</w:t>
      </w:r>
      <w:r w:rsidR="00AE280E" w:rsidRPr="00AE280E">
        <w:rPr>
          <w:rFonts w:ascii="Calibri" w:eastAsia="Calibri" w:hAnsi="Calibri" w:cs="Times New Roman"/>
        </w:rPr>
        <w:t xml:space="preserve">. </w:t>
      </w:r>
    </w:p>
    <w:p w:rsidR="00526133" w:rsidRDefault="00526133" w:rsidP="00C3638B">
      <w:pPr>
        <w:spacing w:after="0" w:line="240" w:lineRule="auto"/>
        <w:rPr>
          <w:rFonts w:ascii="Calibri" w:eastAsia="Calibri" w:hAnsi="Calibri" w:cs="Times New Roman"/>
        </w:rPr>
      </w:pPr>
    </w:p>
    <w:p w:rsidR="00526133" w:rsidRPr="00526133" w:rsidRDefault="00526133" w:rsidP="00C3638B">
      <w:pPr>
        <w:spacing w:after="0" w:line="240" w:lineRule="auto"/>
        <w:rPr>
          <w:rFonts w:ascii="Calibri" w:eastAsia="Calibri" w:hAnsi="Calibri" w:cs="Times New Roman"/>
          <w:b/>
        </w:rPr>
      </w:pPr>
      <w:r w:rsidRPr="00526133">
        <w:rPr>
          <w:rFonts w:ascii="Calibri" w:eastAsia="Calibri" w:hAnsi="Calibri" w:cs="Times New Roman"/>
          <w:b/>
        </w:rPr>
        <w:t>Process</w:t>
      </w:r>
    </w:p>
    <w:p w:rsidR="00526133" w:rsidRDefault="00526133" w:rsidP="00C363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 order to ascertain which projects to support, we require </w:t>
      </w:r>
      <w:r w:rsidR="001E1727">
        <w:rPr>
          <w:rFonts w:ascii="Calibri" w:eastAsia="Calibri" w:hAnsi="Calibri" w:cs="Times New Roman"/>
        </w:rPr>
        <w:t xml:space="preserve">the </w:t>
      </w:r>
      <w:r>
        <w:rPr>
          <w:rFonts w:ascii="Calibri" w:eastAsia="Calibri" w:hAnsi="Calibri" w:cs="Times New Roman"/>
        </w:rPr>
        <w:t>Principal Investigators to submit an expression of interest</w:t>
      </w:r>
      <w:r w:rsidR="00802779">
        <w:rPr>
          <w:rFonts w:ascii="Calibri" w:eastAsia="Calibri" w:hAnsi="Calibri" w:cs="Times New Roman"/>
        </w:rPr>
        <w:t xml:space="preserve"> (</w:t>
      </w:r>
      <w:proofErr w:type="spellStart"/>
      <w:r w:rsidR="00802779">
        <w:rPr>
          <w:rFonts w:ascii="Calibri" w:eastAsia="Calibri" w:hAnsi="Calibri" w:cs="Times New Roman"/>
        </w:rPr>
        <w:t>EoI</w:t>
      </w:r>
      <w:proofErr w:type="spellEnd"/>
      <w:r w:rsidR="00802779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using the attached form. </w:t>
      </w:r>
      <w:r w:rsidR="00802779">
        <w:rPr>
          <w:rFonts w:ascii="Calibri" w:eastAsia="Calibri" w:hAnsi="Calibri" w:cs="Times New Roman"/>
        </w:rPr>
        <w:t xml:space="preserve">These will be reviewed and three projects identified for </w:t>
      </w:r>
      <w:r w:rsidR="00617421">
        <w:rPr>
          <w:rFonts w:ascii="Calibri" w:eastAsia="Calibri" w:hAnsi="Calibri" w:cs="Times New Roman"/>
        </w:rPr>
        <w:t xml:space="preserve">provisional </w:t>
      </w:r>
      <w:r w:rsidR="00802779">
        <w:rPr>
          <w:rFonts w:ascii="Calibri" w:eastAsia="Calibri" w:hAnsi="Calibri" w:cs="Times New Roman"/>
        </w:rPr>
        <w:t xml:space="preserve">support. The </w:t>
      </w:r>
      <w:proofErr w:type="spellStart"/>
      <w:r w:rsidR="00802779">
        <w:rPr>
          <w:rFonts w:ascii="Calibri" w:eastAsia="Calibri" w:hAnsi="Calibri" w:cs="Times New Roman"/>
        </w:rPr>
        <w:t>EoI</w:t>
      </w:r>
      <w:proofErr w:type="spellEnd"/>
      <w:r w:rsidR="00802779">
        <w:rPr>
          <w:rFonts w:ascii="Calibri" w:eastAsia="Calibri" w:hAnsi="Calibri" w:cs="Times New Roman"/>
        </w:rPr>
        <w:t xml:space="preserve"> will be assessed on the strategic links with your school</w:t>
      </w:r>
      <w:r w:rsidR="001E1727">
        <w:rPr>
          <w:rFonts w:ascii="Calibri" w:eastAsia="Calibri" w:hAnsi="Calibri" w:cs="Times New Roman"/>
        </w:rPr>
        <w:t>’</w:t>
      </w:r>
      <w:r w:rsidR="00802779">
        <w:rPr>
          <w:rFonts w:ascii="Calibri" w:eastAsia="Calibri" w:hAnsi="Calibri" w:cs="Times New Roman"/>
        </w:rPr>
        <w:t>s plan for PGR and external relations.</w:t>
      </w:r>
      <w:r w:rsidR="00617421">
        <w:rPr>
          <w:rFonts w:ascii="Calibri" w:eastAsia="Calibri" w:hAnsi="Calibri" w:cs="Times New Roman"/>
        </w:rPr>
        <w:t xml:space="preserve"> Please send </w:t>
      </w:r>
      <w:proofErr w:type="spellStart"/>
      <w:r w:rsidR="00617421">
        <w:rPr>
          <w:rFonts w:ascii="Calibri" w:eastAsia="Calibri" w:hAnsi="Calibri" w:cs="Times New Roman"/>
        </w:rPr>
        <w:t>EoIs</w:t>
      </w:r>
      <w:proofErr w:type="spellEnd"/>
      <w:r w:rsidR="00617421">
        <w:rPr>
          <w:rFonts w:ascii="Calibri" w:eastAsia="Calibri" w:hAnsi="Calibri" w:cs="Times New Roman"/>
        </w:rPr>
        <w:t xml:space="preserve"> to Nichola Ellis – </w:t>
      </w:r>
      <w:hyperlink r:id="rId6" w:history="1">
        <w:r w:rsidR="00617421" w:rsidRPr="00B6780F">
          <w:rPr>
            <w:rStyle w:val="Hyperlink"/>
            <w:rFonts w:ascii="Calibri" w:eastAsia="Calibri" w:hAnsi="Calibri" w:cs="Times New Roman"/>
          </w:rPr>
          <w:t>nichola.ellis@manchester.ac.uk</w:t>
        </w:r>
      </w:hyperlink>
      <w:r w:rsidR="00617421">
        <w:rPr>
          <w:rFonts w:ascii="Calibri" w:eastAsia="Calibri" w:hAnsi="Calibri" w:cs="Times New Roman"/>
        </w:rPr>
        <w:t xml:space="preserve"> </w:t>
      </w:r>
    </w:p>
    <w:p w:rsidR="00802779" w:rsidRDefault="00802779" w:rsidP="00C3638B">
      <w:pPr>
        <w:spacing w:after="0" w:line="240" w:lineRule="auto"/>
        <w:rPr>
          <w:rFonts w:ascii="Calibri" w:eastAsia="Calibri" w:hAnsi="Calibri" w:cs="Times New Roman"/>
        </w:rPr>
      </w:pPr>
    </w:p>
    <w:p w:rsidR="00562F70" w:rsidRDefault="00562F70" w:rsidP="00C3638B">
      <w:pPr>
        <w:spacing w:after="0" w:line="240" w:lineRule="auto"/>
        <w:rPr>
          <w:rFonts w:ascii="Calibri" w:eastAsia="Calibri" w:hAnsi="Calibri" w:cs="Times New Roman"/>
          <w:b/>
        </w:rPr>
      </w:pPr>
      <w:r w:rsidRPr="00562F70">
        <w:rPr>
          <w:rFonts w:ascii="Calibri" w:eastAsia="Calibri" w:hAnsi="Calibri" w:cs="Times New Roman"/>
          <w:b/>
        </w:rPr>
        <w:t>Support in developing a link with a non-HEI</w:t>
      </w:r>
    </w:p>
    <w:p w:rsidR="00562F70" w:rsidRPr="00562F70" w:rsidRDefault="00562F70" w:rsidP="00C3638B">
      <w:pPr>
        <w:spacing w:after="0" w:line="240" w:lineRule="auto"/>
        <w:rPr>
          <w:rFonts w:ascii="Calibri" w:eastAsia="Calibri" w:hAnsi="Calibri" w:cs="Times New Roman"/>
          <w:lang w:eastAsia="en-GB"/>
        </w:rPr>
      </w:pPr>
      <w:r>
        <w:rPr>
          <w:rFonts w:ascii="Calibri" w:eastAsia="Calibri" w:hAnsi="Calibri" w:cs="Times New Roman"/>
        </w:rPr>
        <w:t xml:space="preserve">The Faculty can provide support for academics </w:t>
      </w:r>
      <w:r w:rsidR="00B8295F">
        <w:rPr>
          <w:rFonts w:ascii="Calibri" w:eastAsia="Calibri" w:hAnsi="Calibri" w:cs="Times New Roman"/>
        </w:rPr>
        <w:t xml:space="preserve">who wish to engage with </w:t>
      </w:r>
      <w:r w:rsidR="008106F3">
        <w:rPr>
          <w:rFonts w:ascii="Calibri" w:eastAsia="Calibri" w:hAnsi="Calibri" w:cs="Times New Roman"/>
        </w:rPr>
        <w:t>external</w:t>
      </w:r>
      <w:r w:rsidR="00B8295F">
        <w:rPr>
          <w:rFonts w:ascii="Calibri" w:eastAsia="Calibri" w:hAnsi="Calibri" w:cs="Times New Roman"/>
        </w:rPr>
        <w:t xml:space="preserve"> partners, whether brokering new relationships or deepening existing links. </w:t>
      </w:r>
      <w:r w:rsidR="00A00444">
        <w:rPr>
          <w:rFonts w:ascii="Calibri" w:eastAsia="Calibri" w:hAnsi="Calibri" w:cs="Times New Roman"/>
        </w:rPr>
        <w:t xml:space="preserve">Colleagues are encouraged to build on links that have already been developed in ESRC IAA projects or in existing REF Impact case studies. </w:t>
      </w:r>
      <w:r w:rsidR="00B8295F">
        <w:rPr>
          <w:rFonts w:ascii="Calibri" w:eastAsia="Calibri" w:hAnsi="Calibri" w:cs="Times New Roman"/>
        </w:rPr>
        <w:t>Please contact Shanta Aphale</w:t>
      </w:r>
      <w:r w:rsidR="008106F3">
        <w:rPr>
          <w:rFonts w:ascii="Calibri" w:eastAsia="Calibri" w:hAnsi="Calibri" w:cs="Times New Roman"/>
        </w:rPr>
        <w:t>,</w:t>
      </w:r>
      <w:r w:rsidR="00B8295F">
        <w:rPr>
          <w:rFonts w:ascii="Calibri" w:eastAsia="Calibri" w:hAnsi="Calibri" w:cs="Times New Roman"/>
        </w:rPr>
        <w:t xml:space="preserve"> </w:t>
      </w:r>
      <w:r w:rsidR="001D2B49">
        <w:rPr>
          <w:rFonts w:ascii="Calibri" w:eastAsia="Calibri" w:hAnsi="Calibri" w:cs="Times New Roman"/>
        </w:rPr>
        <w:t>Business Engagement Manager</w:t>
      </w:r>
      <w:r w:rsidR="008106F3">
        <w:rPr>
          <w:rFonts w:ascii="Calibri" w:eastAsia="Calibri" w:hAnsi="Calibri" w:cs="Times New Roman"/>
        </w:rPr>
        <w:t xml:space="preserve"> (</w:t>
      </w:r>
      <w:hyperlink r:id="rId7" w:history="1">
        <w:r w:rsidR="008106F3" w:rsidRPr="00F04689">
          <w:rPr>
            <w:rStyle w:val="Hyperlink"/>
            <w:rFonts w:ascii="Calibri" w:eastAsia="Calibri" w:hAnsi="Calibri" w:cs="Times New Roman"/>
          </w:rPr>
          <w:t>shanta.aphale@manchester.ac.uk</w:t>
        </w:r>
      </w:hyperlink>
      <w:r w:rsidR="008106F3">
        <w:rPr>
          <w:rFonts w:ascii="Calibri" w:eastAsia="Calibri" w:hAnsi="Calibri" w:cs="Times New Roman"/>
        </w:rPr>
        <w:t>),</w:t>
      </w:r>
      <w:r w:rsidR="001D2B49">
        <w:rPr>
          <w:rFonts w:ascii="Calibri" w:eastAsia="Calibri" w:hAnsi="Calibri" w:cs="Times New Roman"/>
        </w:rPr>
        <w:t xml:space="preserve"> or </w:t>
      </w:r>
      <w:r w:rsidR="00FF40F4">
        <w:rPr>
          <w:rFonts w:ascii="Calibri" w:eastAsia="Calibri" w:hAnsi="Calibri" w:cs="Times New Roman"/>
        </w:rPr>
        <w:t>Ian Boucher</w:t>
      </w:r>
      <w:r w:rsidR="001D2B49">
        <w:rPr>
          <w:rFonts w:ascii="Calibri" w:eastAsia="Calibri" w:hAnsi="Calibri" w:cs="Times New Roman"/>
        </w:rPr>
        <w:t xml:space="preserve">, </w:t>
      </w:r>
      <w:r w:rsidR="00FF40F4">
        <w:rPr>
          <w:rFonts w:ascii="Calibri" w:eastAsia="Calibri" w:hAnsi="Calibri" w:cs="Times New Roman"/>
        </w:rPr>
        <w:t>Acting Lead for Knowledge Exchange &amp; Impact</w:t>
      </w:r>
      <w:r w:rsidR="001D2B49">
        <w:rPr>
          <w:rFonts w:ascii="Calibri" w:eastAsia="Calibri" w:hAnsi="Calibri" w:cs="Times New Roman"/>
        </w:rPr>
        <w:t xml:space="preserve"> </w:t>
      </w:r>
      <w:r w:rsidR="008106F3">
        <w:rPr>
          <w:rFonts w:ascii="Calibri" w:eastAsia="Calibri" w:hAnsi="Calibri" w:cs="Times New Roman"/>
        </w:rPr>
        <w:t>(</w:t>
      </w:r>
      <w:hyperlink r:id="rId8" w:history="1">
        <w:r w:rsidR="00FF40F4" w:rsidRPr="00F82A75">
          <w:rPr>
            <w:rStyle w:val="Hyperlink"/>
            <w:rFonts w:ascii="Calibri" w:eastAsia="Calibri" w:hAnsi="Calibri" w:cs="Times New Roman"/>
          </w:rPr>
          <w:t>ian.boucher@manchester.ac.uk</w:t>
        </w:r>
      </w:hyperlink>
      <w:r w:rsidR="008106F3">
        <w:rPr>
          <w:rFonts w:ascii="Calibri" w:eastAsia="Calibri" w:hAnsi="Calibri" w:cs="Times New Roman"/>
        </w:rPr>
        <w:t xml:space="preserve">) </w:t>
      </w:r>
      <w:r w:rsidR="00B8295F">
        <w:rPr>
          <w:rFonts w:ascii="Calibri" w:eastAsia="Calibri" w:hAnsi="Calibri" w:cs="Times New Roman"/>
        </w:rPr>
        <w:t>for more details</w:t>
      </w:r>
      <w:r w:rsidR="001D2B49">
        <w:rPr>
          <w:rFonts w:ascii="Calibri" w:eastAsia="Calibri" w:hAnsi="Calibri" w:cs="Times New Roman"/>
        </w:rPr>
        <w:t xml:space="preserve">, </w:t>
      </w:r>
      <w:r w:rsidR="00B8295F">
        <w:rPr>
          <w:rFonts w:ascii="Calibri" w:eastAsia="Calibri" w:hAnsi="Calibri" w:cs="Times New Roman"/>
        </w:rPr>
        <w:t>or visit</w:t>
      </w:r>
      <w:r w:rsidR="001D2B49">
        <w:rPr>
          <w:rFonts w:ascii="Calibri" w:eastAsia="Calibri" w:hAnsi="Calibri" w:cs="Times New Roman"/>
        </w:rPr>
        <w:t xml:space="preserve"> </w:t>
      </w:r>
      <w:r w:rsidR="00B8295F">
        <w:rPr>
          <w:rFonts w:ascii="Calibri" w:eastAsia="Calibri" w:hAnsi="Calibri" w:cs="Times New Roman"/>
        </w:rPr>
        <w:t xml:space="preserve">the </w:t>
      </w:r>
      <w:r w:rsidRPr="00562F70">
        <w:rPr>
          <w:rFonts w:ascii="Calibri" w:eastAsia="Calibri" w:hAnsi="Calibri" w:cs="Times New Roman"/>
          <w:lang w:eastAsia="en-GB"/>
        </w:rPr>
        <w:t>Business Engagement</w:t>
      </w:r>
      <w:r w:rsidR="001D2B49">
        <w:rPr>
          <w:rFonts w:ascii="Calibri" w:eastAsia="Calibri" w:hAnsi="Calibri" w:cs="Times New Roman"/>
          <w:lang w:eastAsia="en-GB"/>
        </w:rPr>
        <w:t xml:space="preserve"> and Research Impact</w:t>
      </w:r>
      <w:r w:rsidRPr="00562F70">
        <w:rPr>
          <w:rFonts w:ascii="Calibri" w:eastAsia="Calibri" w:hAnsi="Calibri" w:cs="Times New Roman"/>
          <w:lang w:eastAsia="en-GB"/>
        </w:rPr>
        <w:t xml:space="preserve"> links below:</w:t>
      </w:r>
    </w:p>
    <w:p w:rsidR="00562F70" w:rsidRPr="00562F70" w:rsidRDefault="00562F70" w:rsidP="00562F70">
      <w:pPr>
        <w:spacing w:after="0" w:line="240" w:lineRule="auto"/>
        <w:ind w:left="1080" w:hanging="720"/>
        <w:rPr>
          <w:rFonts w:ascii="Calibri" w:eastAsia="Calibri" w:hAnsi="Calibri" w:cs="Times New Roman"/>
          <w:color w:val="000000"/>
          <w:lang w:eastAsia="en-GB"/>
        </w:rPr>
      </w:pPr>
      <w:r w:rsidRPr="00562F70">
        <w:rPr>
          <w:rFonts w:ascii="Calibri" w:eastAsia="Calibri" w:hAnsi="Calibri" w:cs="Times New Roman"/>
          <w:color w:val="000000"/>
          <w:lang w:eastAsia="en-GB"/>
        </w:rPr>
        <w:t>i)</w:t>
      </w:r>
      <w:r w:rsidR="00AB73A3">
        <w:rPr>
          <w:rFonts w:ascii="Times New Roman" w:eastAsia="Calibri" w:hAnsi="Times New Roman" w:cs="Times New Roman"/>
          <w:color w:val="000000"/>
          <w:sz w:val="14"/>
          <w:szCs w:val="14"/>
          <w:lang w:eastAsia="en-GB"/>
        </w:rPr>
        <w:t xml:space="preserve">                </w:t>
      </w:r>
      <w:hyperlink r:id="rId9" w:tgtFrame="_blank" w:history="1">
        <w:r w:rsidRPr="00562F70">
          <w:rPr>
            <w:rFonts w:ascii="Calibri" w:eastAsia="Calibri" w:hAnsi="Calibri" w:cs="Times New Roman"/>
            <w:color w:val="0000FF"/>
            <w:u w:val="single"/>
            <w:lang w:eastAsia="en-GB"/>
          </w:rPr>
          <w:t>BE Internal Web Pages</w:t>
        </w:r>
      </w:hyperlink>
      <w:r w:rsidRPr="00562F70">
        <w:rPr>
          <w:rFonts w:ascii="Calibri" w:eastAsia="Calibri" w:hAnsi="Calibri" w:cs="Times New Roman"/>
          <w:color w:val="000000"/>
          <w:lang w:eastAsia="en-GB"/>
        </w:rPr>
        <w:t xml:space="preserve"> – provides overview of guidance and support to academics</w:t>
      </w:r>
    </w:p>
    <w:p w:rsidR="00562F70" w:rsidRDefault="00562F70" w:rsidP="00B8295F">
      <w:pPr>
        <w:spacing w:after="0" w:line="240" w:lineRule="auto"/>
        <w:ind w:left="1080" w:hanging="720"/>
        <w:rPr>
          <w:rFonts w:ascii="Calibri" w:eastAsia="Calibri" w:hAnsi="Calibri" w:cs="Times New Roman"/>
          <w:color w:val="000000"/>
          <w:lang w:eastAsia="en-GB"/>
        </w:rPr>
      </w:pPr>
      <w:r w:rsidRPr="00562F70">
        <w:rPr>
          <w:rFonts w:ascii="Calibri" w:eastAsia="Calibri" w:hAnsi="Calibri" w:cs="Times New Roman"/>
          <w:color w:val="000000"/>
          <w:lang w:eastAsia="en-GB"/>
        </w:rPr>
        <w:t>ii)</w:t>
      </w:r>
      <w:r w:rsidR="00AB73A3">
        <w:rPr>
          <w:rFonts w:ascii="Times New Roman" w:eastAsia="Calibri" w:hAnsi="Times New Roman" w:cs="Times New Roman"/>
          <w:color w:val="000000"/>
          <w:sz w:val="14"/>
          <w:szCs w:val="14"/>
          <w:lang w:eastAsia="en-GB"/>
        </w:rPr>
        <w:t>              </w:t>
      </w:r>
      <w:hyperlink r:id="rId10" w:tgtFrame="_blank" w:history="1">
        <w:r w:rsidRPr="00562F70">
          <w:rPr>
            <w:rFonts w:ascii="Calibri" w:eastAsia="Calibri" w:hAnsi="Calibri" w:cs="Times New Roman"/>
            <w:color w:val="0000FF"/>
            <w:u w:val="single"/>
            <w:lang w:eastAsia="en-GB"/>
          </w:rPr>
          <w:t>BE External Web Pages</w:t>
        </w:r>
      </w:hyperlink>
      <w:r w:rsidRPr="00562F70">
        <w:rPr>
          <w:rFonts w:ascii="Calibri" w:eastAsia="Calibri" w:hAnsi="Calibri" w:cs="Times New Roman"/>
          <w:color w:val="000000"/>
          <w:lang w:eastAsia="en-GB"/>
        </w:rPr>
        <w:t xml:space="preserve"> – provides overview of how engage with business, case studies, contact details etc.</w:t>
      </w:r>
    </w:p>
    <w:p w:rsidR="001D2B49" w:rsidRDefault="001D2B49" w:rsidP="00B8295F">
      <w:pPr>
        <w:spacing w:after="0" w:line="240" w:lineRule="auto"/>
        <w:ind w:left="1080" w:hanging="720"/>
        <w:rPr>
          <w:rFonts w:ascii="Calibri" w:eastAsia="Calibri" w:hAnsi="Calibri" w:cs="Times New Roman"/>
          <w:color w:val="000000"/>
          <w:lang w:eastAsia="en-GB"/>
        </w:rPr>
      </w:pPr>
      <w:proofErr w:type="gramStart"/>
      <w:r>
        <w:rPr>
          <w:rFonts w:ascii="Calibri" w:eastAsia="Calibri" w:hAnsi="Calibri" w:cs="Times New Roman"/>
          <w:color w:val="000000"/>
          <w:lang w:eastAsia="en-GB"/>
        </w:rPr>
        <w:t>iii</w:t>
      </w:r>
      <w:proofErr w:type="gramEnd"/>
      <w:r>
        <w:rPr>
          <w:rFonts w:ascii="Calibri" w:eastAsia="Calibri" w:hAnsi="Calibri" w:cs="Times New Roman"/>
          <w:color w:val="000000"/>
          <w:lang w:eastAsia="en-GB"/>
        </w:rPr>
        <w:t xml:space="preserve">) </w:t>
      </w:r>
      <w:r>
        <w:rPr>
          <w:rFonts w:ascii="Calibri" w:eastAsia="Calibri" w:hAnsi="Calibri" w:cs="Times New Roman"/>
          <w:color w:val="000000"/>
          <w:lang w:eastAsia="en-GB"/>
        </w:rPr>
        <w:tab/>
      </w:r>
      <w:hyperlink r:id="rId11" w:history="1">
        <w:r>
          <w:rPr>
            <w:rStyle w:val="Hyperlink"/>
            <w:rFonts w:ascii="Calibri" w:eastAsia="Calibri" w:hAnsi="Calibri" w:cs="Times New Roman"/>
            <w:lang w:eastAsia="en-GB"/>
          </w:rPr>
          <w:t>Humanities Research Impact</w:t>
        </w:r>
      </w:hyperlink>
      <w:r>
        <w:rPr>
          <w:rFonts w:ascii="Calibri" w:eastAsia="Calibri" w:hAnsi="Calibri" w:cs="Times New Roman"/>
          <w:color w:val="000000"/>
          <w:lang w:eastAsia="en-GB"/>
        </w:rPr>
        <w:t xml:space="preserve"> – impact case studies with different external organisations.</w:t>
      </w:r>
    </w:p>
    <w:p w:rsidR="00526133" w:rsidRPr="00526133" w:rsidRDefault="00526133" w:rsidP="00AE280E">
      <w:pPr>
        <w:spacing w:before="120" w:after="12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Timetable</w:t>
      </w:r>
    </w:p>
    <w:p w:rsidR="007E51A6" w:rsidRDefault="007E51A6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Call for Expression of interest – March 201</w:t>
      </w:r>
      <w:r w:rsidR="00871D35">
        <w:rPr>
          <w:rFonts w:ascii="Calibri" w:eastAsia="Calibri" w:hAnsi="Calibri" w:cs="Times New Roman"/>
        </w:rPr>
        <w:t>6</w:t>
      </w:r>
    </w:p>
    <w:p w:rsidR="00526133" w:rsidRPr="006C4929" w:rsidRDefault="00526133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 w:rsidRPr="006C4929">
        <w:rPr>
          <w:rFonts w:ascii="Calibri" w:eastAsia="Calibri" w:hAnsi="Calibri" w:cs="Times New Roman"/>
        </w:rPr>
        <w:t xml:space="preserve">Expression of interest submitted to Faculty – </w:t>
      </w:r>
      <w:r w:rsidR="007E51A6">
        <w:rPr>
          <w:rFonts w:ascii="Calibri" w:eastAsia="Calibri" w:hAnsi="Calibri" w:cs="Times New Roman"/>
        </w:rPr>
        <w:t>Friday</w:t>
      </w:r>
      <w:r w:rsidRPr="006C4929">
        <w:rPr>
          <w:rFonts w:ascii="Calibri" w:eastAsia="Calibri" w:hAnsi="Calibri" w:cs="Times New Roman"/>
        </w:rPr>
        <w:t xml:space="preserve"> </w:t>
      </w:r>
      <w:r w:rsidR="007E51A6">
        <w:rPr>
          <w:rFonts w:ascii="Calibri" w:eastAsia="Calibri" w:hAnsi="Calibri" w:cs="Times New Roman"/>
        </w:rPr>
        <w:t>1</w:t>
      </w:r>
      <w:r w:rsidR="00871D35">
        <w:rPr>
          <w:rFonts w:ascii="Calibri" w:eastAsia="Calibri" w:hAnsi="Calibri" w:cs="Times New Roman"/>
        </w:rPr>
        <w:t>3</w:t>
      </w:r>
      <w:r w:rsidR="007E51A6" w:rsidRPr="007E51A6">
        <w:rPr>
          <w:rFonts w:ascii="Calibri" w:eastAsia="Calibri" w:hAnsi="Calibri" w:cs="Times New Roman"/>
          <w:vertAlign w:val="superscript"/>
        </w:rPr>
        <w:t>th</w:t>
      </w:r>
      <w:r w:rsidR="007E51A6">
        <w:rPr>
          <w:rFonts w:ascii="Calibri" w:eastAsia="Calibri" w:hAnsi="Calibri" w:cs="Times New Roman"/>
        </w:rPr>
        <w:t xml:space="preserve"> May</w:t>
      </w:r>
      <w:r w:rsidRPr="006C4929">
        <w:rPr>
          <w:rFonts w:ascii="Calibri" w:eastAsia="Calibri" w:hAnsi="Calibri" w:cs="Times New Roman"/>
        </w:rPr>
        <w:t xml:space="preserve"> </w:t>
      </w:r>
      <w:r w:rsidR="006C4929" w:rsidRPr="006C4929">
        <w:rPr>
          <w:rFonts w:ascii="Calibri" w:eastAsia="Calibri" w:hAnsi="Calibri" w:cs="Times New Roman"/>
        </w:rPr>
        <w:t>201</w:t>
      </w:r>
      <w:r w:rsidR="00871D35">
        <w:rPr>
          <w:rFonts w:ascii="Calibri" w:eastAsia="Calibri" w:hAnsi="Calibri" w:cs="Times New Roman"/>
        </w:rPr>
        <w:t>6</w:t>
      </w:r>
      <w:r w:rsidR="007E51A6">
        <w:rPr>
          <w:rFonts w:ascii="Calibri" w:eastAsia="Calibri" w:hAnsi="Calibri" w:cs="Times New Roman"/>
        </w:rPr>
        <w:t xml:space="preserve"> </w:t>
      </w:r>
      <w:r w:rsidRPr="006C4929">
        <w:rPr>
          <w:rFonts w:ascii="Calibri" w:eastAsia="Calibri" w:hAnsi="Calibri" w:cs="Times New Roman"/>
        </w:rPr>
        <w:t>5.00pm</w:t>
      </w:r>
    </w:p>
    <w:p w:rsidR="00802779" w:rsidRDefault="00802779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Projects for support identified by </w:t>
      </w:r>
      <w:r w:rsidR="007E51A6">
        <w:rPr>
          <w:rFonts w:ascii="Calibri" w:eastAsia="Calibri" w:hAnsi="Calibri" w:cs="Times New Roman"/>
        </w:rPr>
        <w:t>Friday 2</w:t>
      </w:r>
      <w:r w:rsidR="00871D35">
        <w:rPr>
          <w:rFonts w:ascii="Calibri" w:eastAsia="Calibri" w:hAnsi="Calibri" w:cs="Times New Roman"/>
        </w:rPr>
        <w:t>7</w:t>
      </w:r>
      <w:r w:rsidR="007E51A6" w:rsidRPr="007E51A6">
        <w:rPr>
          <w:rFonts w:ascii="Calibri" w:eastAsia="Calibri" w:hAnsi="Calibri" w:cs="Times New Roman"/>
          <w:vertAlign w:val="superscript"/>
        </w:rPr>
        <w:t>th</w:t>
      </w:r>
      <w:r w:rsidR="007E51A6">
        <w:rPr>
          <w:rFonts w:ascii="Calibri" w:eastAsia="Calibri" w:hAnsi="Calibri" w:cs="Times New Roman"/>
        </w:rPr>
        <w:t xml:space="preserve"> May 201</w:t>
      </w:r>
      <w:r w:rsidR="00871D35">
        <w:rPr>
          <w:rFonts w:ascii="Calibri" w:eastAsia="Calibri" w:hAnsi="Calibri" w:cs="Times New Roman"/>
        </w:rPr>
        <w:t>6</w:t>
      </w:r>
    </w:p>
    <w:p w:rsidR="00617421" w:rsidRDefault="00617421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Deadline for supported projects to submit final applications to Faculty for sign off – </w:t>
      </w:r>
      <w:r w:rsidR="007E51A6">
        <w:rPr>
          <w:rFonts w:ascii="Calibri" w:eastAsia="Calibri" w:hAnsi="Calibri" w:cs="Times New Roman"/>
        </w:rPr>
        <w:t>tbc but late October/early</w:t>
      </w:r>
      <w:r>
        <w:rPr>
          <w:rFonts w:ascii="Calibri" w:eastAsia="Calibri" w:hAnsi="Calibri" w:cs="Times New Roman"/>
        </w:rPr>
        <w:t xml:space="preserve"> November 201</w:t>
      </w:r>
      <w:r w:rsidR="00871D35">
        <w:rPr>
          <w:rFonts w:ascii="Calibri" w:eastAsia="Calibri" w:hAnsi="Calibri" w:cs="Times New Roman"/>
        </w:rPr>
        <w:t>6</w:t>
      </w:r>
    </w:p>
    <w:p w:rsidR="00802779" w:rsidRDefault="00802779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Deadline for NWDTC CASE competition – TBC but ~mid November 201</w:t>
      </w:r>
      <w:r w:rsidR="00871D35">
        <w:rPr>
          <w:rFonts w:ascii="Calibri" w:eastAsia="Calibri" w:hAnsi="Calibri" w:cs="Times New Roman"/>
        </w:rPr>
        <w:t>6</w:t>
      </w:r>
    </w:p>
    <w:p w:rsidR="006C4929" w:rsidRDefault="006C4929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NWDTC CASE Allocation Committee – mid December 201</w:t>
      </w:r>
      <w:r w:rsidR="00871D35">
        <w:rPr>
          <w:rFonts w:ascii="Calibri" w:eastAsia="Calibri" w:hAnsi="Calibri" w:cs="Times New Roman"/>
        </w:rPr>
        <w:t>6</w:t>
      </w:r>
    </w:p>
    <w:p w:rsidR="006C4929" w:rsidRDefault="006C4929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Outcome of NWDTC CASE competition – end of December 201</w:t>
      </w:r>
      <w:r w:rsidR="00871D35">
        <w:rPr>
          <w:rFonts w:ascii="Calibri" w:eastAsia="Calibri" w:hAnsi="Calibri" w:cs="Times New Roman"/>
        </w:rPr>
        <w:t>6</w:t>
      </w:r>
    </w:p>
    <w:p w:rsidR="006C4929" w:rsidRDefault="006C4929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Students to be recruited to project and nomination form submitted to NWDTC – early March 201</w:t>
      </w:r>
      <w:r w:rsidR="00871D35">
        <w:rPr>
          <w:rFonts w:ascii="Calibri" w:eastAsia="Calibri" w:hAnsi="Calibri" w:cs="Times New Roman"/>
        </w:rPr>
        <w:t>7</w:t>
      </w:r>
    </w:p>
    <w:p w:rsidR="006C4929" w:rsidRDefault="006C4929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Formal CASE contracts set up with the non-HEI and the </w:t>
      </w:r>
      <w:r w:rsidRPr="006C4929">
        <w:rPr>
          <w:rFonts w:ascii="Calibri" w:eastAsia="Calibri" w:hAnsi="Calibri" w:cs="Times New Roman"/>
        </w:rPr>
        <w:t>University of Manchester</w:t>
      </w:r>
      <w:r>
        <w:rPr>
          <w:rFonts w:ascii="Calibri" w:eastAsia="Calibri" w:hAnsi="Calibri" w:cs="Times New Roman"/>
        </w:rPr>
        <w:t xml:space="preserve"> – by September 201</w:t>
      </w:r>
      <w:r w:rsidR="00871D35">
        <w:rPr>
          <w:rFonts w:ascii="Calibri" w:eastAsia="Calibri" w:hAnsi="Calibri" w:cs="Times New Roman"/>
        </w:rPr>
        <w:t>7</w:t>
      </w:r>
    </w:p>
    <w:p w:rsidR="006C4929" w:rsidRDefault="006C4929" w:rsidP="006C492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Student commences on CASE award – October 201</w:t>
      </w:r>
      <w:r w:rsidR="00871D35">
        <w:rPr>
          <w:rFonts w:ascii="Calibri" w:eastAsia="Calibri" w:hAnsi="Calibri" w:cs="Times New Roman"/>
        </w:rPr>
        <w:t>7</w:t>
      </w:r>
      <w:r>
        <w:rPr>
          <w:rFonts w:ascii="Calibri" w:eastAsia="Calibri" w:hAnsi="Calibri" w:cs="Times New Roman"/>
        </w:rPr>
        <w:t xml:space="preserve"> </w:t>
      </w:r>
    </w:p>
    <w:p w:rsidR="001C23AF" w:rsidRPr="00B8295F" w:rsidRDefault="001C23AF" w:rsidP="00AE280E">
      <w:pPr>
        <w:spacing w:before="120" w:after="120" w:line="240" w:lineRule="auto"/>
        <w:rPr>
          <w:rFonts w:ascii="Calibri" w:eastAsia="Calibri" w:hAnsi="Calibri" w:cs="Times New Roman"/>
          <w:b/>
        </w:rPr>
      </w:pPr>
      <w:r w:rsidRPr="00B8295F">
        <w:rPr>
          <w:rFonts w:ascii="Calibri" w:eastAsia="Calibri" w:hAnsi="Calibri" w:cs="Times New Roman"/>
          <w:b/>
        </w:rPr>
        <w:t>Professor Maja Zehfuss (Associate Dean for PGR)</w:t>
      </w:r>
    </w:p>
    <w:p w:rsidR="009F4B76" w:rsidRPr="00B8295F" w:rsidRDefault="009F4B76" w:rsidP="009F4B76">
      <w:pPr>
        <w:spacing w:before="120" w:after="12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Professor Kenneth </w:t>
      </w:r>
      <w:proofErr w:type="spellStart"/>
      <w:r>
        <w:rPr>
          <w:rFonts w:ascii="Calibri" w:eastAsia="Calibri" w:hAnsi="Calibri" w:cs="Times New Roman"/>
          <w:b/>
        </w:rPr>
        <w:t>McPhail</w:t>
      </w:r>
      <w:proofErr w:type="spellEnd"/>
      <w:r>
        <w:rPr>
          <w:rFonts w:ascii="Calibri" w:eastAsia="Calibri" w:hAnsi="Calibri" w:cs="Times New Roman"/>
          <w:b/>
        </w:rPr>
        <w:t xml:space="preserve"> (Associate Dean for Social Responsibility)</w:t>
      </w:r>
    </w:p>
    <w:p w:rsidR="001C23AF" w:rsidRDefault="00FF40F4" w:rsidP="00AE280E">
      <w:pPr>
        <w:spacing w:before="120" w:after="12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Dr</w:t>
      </w:r>
      <w:r w:rsidR="001C23AF" w:rsidRPr="00B8295F">
        <w:rPr>
          <w:rFonts w:ascii="Calibri" w:eastAsia="Calibri" w:hAnsi="Calibri" w:cs="Times New Roman"/>
          <w:b/>
        </w:rPr>
        <w:t xml:space="preserve"> </w:t>
      </w:r>
      <w:r w:rsidR="007E51A6">
        <w:rPr>
          <w:rFonts w:ascii="Calibri" w:eastAsia="Calibri" w:hAnsi="Calibri" w:cs="Times New Roman"/>
          <w:b/>
        </w:rPr>
        <w:t>Andrew James</w:t>
      </w:r>
      <w:r w:rsidR="00562F70" w:rsidRPr="00B8295F">
        <w:rPr>
          <w:rFonts w:ascii="Calibri" w:eastAsia="Calibri" w:hAnsi="Calibri" w:cs="Times New Roman"/>
          <w:b/>
        </w:rPr>
        <w:t xml:space="preserve"> (</w:t>
      </w:r>
      <w:r w:rsidR="009F4B76">
        <w:rPr>
          <w:rFonts w:ascii="Calibri" w:eastAsia="Calibri" w:hAnsi="Calibri" w:cs="Times New Roman"/>
          <w:b/>
        </w:rPr>
        <w:t xml:space="preserve">Assistant </w:t>
      </w:r>
      <w:r w:rsidR="00562F70" w:rsidRPr="00B8295F">
        <w:rPr>
          <w:rFonts w:ascii="Calibri" w:eastAsia="Calibri" w:hAnsi="Calibri" w:cs="Times New Roman"/>
          <w:b/>
        </w:rPr>
        <w:t xml:space="preserve">Associate Dean for </w:t>
      </w:r>
      <w:r w:rsidR="0006050A">
        <w:rPr>
          <w:rFonts w:ascii="Calibri" w:eastAsia="Calibri" w:hAnsi="Calibri" w:cs="Times New Roman"/>
          <w:b/>
        </w:rPr>
        <w:t>Business Engagement &amp; External Relations</w:t>
      </w:r>
      <w:r w:rsidR="00562F70" w:rsidRPr="00B8295F">
        <w:rPr>
          <w:rFonts w:ascii="Calibri" w:eastAsia="Calibri" w:hAnsi="Calibri" w:cs="Times New Roman"/>
          <w:b/>
        </w:rPr>
        <w:t>)</w:t>
      </w:r>
    </w:p>
    <w:p w:rsidR="00617421" w:rsidRDefault="007E51A6" w:rsidP="00C3638B">
      <w:pPr>
        <w:spacing w:before="120" w:after="12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March</w:t>
      </w:r>
      <w:r w:rsidR="001C23AF" w:rsidRPr="00B8295F">
        <w:rPr>
          <w:rFonts w:ascii="Calibri" w:eastAsia="Calibri" w:hAnsi="Calibri" w:cs="Times New Roman"/>
          <w:b/>
        </w:rPr>
        <w:t xml:space="preserve"> 201</w:t>
      </w:r>
      <w:r w:rsidR="00871D35">
        <w:rPr>
          <w:rFonts w:ascii="Calibri" w:eastAsia="Calibri" w:hAnsi="Calibri" w:cs="Times New Roman"/>
          <w:b/>
        </w:rPr>
        <w:t>6</w:t>
      </w:r>
      <w:r w:rsidR="00617421">
        <w:rPr>
          <w:rFonts w:ascii="Calibri" w:eastAsia="Calibri" w:hAnsi="Calibri" w:cs="Times New Roman"/>
          <w:b/>
        </w:rPr>
        <w:br w:type="page"/>
      </w:r>
    </w:p>
    <w:p w:rsidR="00617421" w:rsidRPr="00617421" w:rsidRDefault="00617421" w:rsidP="00617421">
      <w:pPr>
        <w:spacing w:before="120" w:after="120" w:line="240" w:lineRule="auto"/>
        <w:rPr>
          <w:rFonts w:ascii="Calibri" w:eastAsia="Calibri" w:hAnsi="Calibri" w:cs="Times New Roman"/>
          <w:b/>
        </w:rPr>
      </w:pPr>
      <w:r w:rsidRPr="00617421">
        <w:rPr>
          <w:rFonts w:ascii="Calibri" w:eastAsia="Calibri" w:hAnsi="Calibri" w:cs="Times New Roman"/>
          <w:b/>
        </w:rPr>
        <w:lastRenderedPageBreak/>
        <w:t>NWDTC CASE Studentship support by HSIF – Nomination of Interest Form 201</w:t>
      </w:r>
      <w:r w:rsidR="00871D35">
        <w:rPr>
          <w:rFonts w:ascii="Calibri" w:eastAsia="Calibri" w:hAnsi="Calibri" w:cs="Times New Roman"/>
          <w:b/>
        </w:rPr>
        <w:t>6</w:t>
      </w:r>
      <w:r w:rsidRPr="00617421">
        <w:rPr>
          <w:rFonts w:ascii="Calibri" w:eastAsia="Calibri" w:hAnsi="Calibri" w:cs="Times New Roman"/>
          <w:b/>
        </w:rPr>
        <w:t>/1</w:t>
      </w:r>
      <w:r w:rsidR="00871D35">
        <w:rPr>
          <w:rFonts w:ascii="Calibri" w:eastAsia="Calibri" w:hAnsi="Calibri" w:cs="Times New Roman"/>
          <w:b/>
        </w:rPr>
        <w:t>7</w:t>
      </w:r>
      <w:r w:rsidRPr="00617421">
        <w:rPr>
          <w:rFonts w:ascii="Calibri" w:eastAsia="Calibri" w:hAnsi="Calibri" w:cs="Times New Roman"/>
          <w:b/>
        </w:rPr>
        <w:t xml:space="preserve"> Competition</w:t>
      </w:r>
    </w:p>
    <w:p w:rsidR="00617421" w:rsidRPr="00617421" w:rsidRDefault="00617421" w:rsidP="00617421">
      <w:pPr>
        <w:spacing w:before="120" w:after="120" w:line="240" w:lineRule="auto"/>
        <w:rPr>
          <w:rFonts w:ascii="Calibri" w:eastAsia="Calibri" w:hAnsi="Calibri" w:cs="Times New Roman"/>
          <w:b/>
        </w:rPr>
      </w:pPr>
      <w:r w:rsidRPr="00617421">
        <w:rPr>
          <w:rFonts w:ascii="Calibri" w:eastAsia="Calibri" w:hAnsi="Calibri" w:cs="Times New Roman"/>
          <w:b/>
        </w:rPr>
        <w:t>PI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17421" w:rsidRPr="00617421" w:rsidTr="00A60817">
        <w:trPr>
          <w:trHeight w:val="455"/>
        </w:trPr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Name of Principal Investigator:</w:t>
            </w:r>
          </w:p>
        </w:tc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School:</w:t>
            </w:r>
          </w:p>
        </w:tc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Discipline:</w:t>
            </w:r>
          </w:p>
        </w:tc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Affiliated Research Centre:</w:t>
            </w:r>
          </w:p>
        </w:tc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Do you plan to work with anyone else in HEI on this project from here or another institution? If so, please give details</w:t>
            </w:r>
          </w:p>
        </w:tc>
        <w:tc>
          <w:tcPr>
            <w:tcW w:w="462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617421" w:rsidRPr="00617421" w:rsidRDefault="00617421" w:rsidP="00617421">
      <w:pPr>
        <w:spacing w:before="120" w:after="120" w:line="240" w:lineRule="auto"/>
        <w:rPr>
          <w:rFonts w:ascii="Calibri" w:eastAsia="Calibri" w:hAnsi="Calibri" w:cs="Times New Roman"/>
          <w:b/>
        </w:rPr>
      </w:pPr>
    </w:p>
    <w:p w:rsidR="00617421" w:rsidRPr="00617421" w:rsidRDefault="00617421" w:rsidP="00617421">
      <w:pPr>
        <w:spacing w:before="120" w:after="120" w:line="240" w:lineRule="auto"/>
        <w:rPr>
          <w:rFonts w:ascii="Calibri" w:eastAsia="Calibri" w:hAnsi="Calibri" w:cs="Times New Roman"/>
          <w:b/>
        </w:rPr>
      </w:pPr>
      <w:r w:rsidRPr="00617421">
        <w:rPr>
          <w:rFonts w:ascii="Calibri" w:eastAsia="Calibri" w:hAnsi="Calibri" w:cs="Times New Roman"/>
          <w:b/>
        </w:rPr>
        <w:t>Project Partner details</w:t>
      </w:r>
    </w:p>
    <w:tbl>
      <w:tblPr>
        <w:tblStyle w:val="TableGrid"/>
        <w:tblW w:w="9258" w:type="dxa"/>
        <w:tblLook w:val="04A0" w:firstRow="1" w:lastRow="0" w:firstColumn="1" w:lastColumn="0" w:noHBand="0" w:noVBand="1"/>
      </w:tblPr>
      <w:tblGrid>
        <w:gridCol w:w="4629"/>
        <w:gridCol w:w="2302"/>
        <w:gridCol w:w="2311"/>
        <w:gridCol w:w="16"/>
      </w:tblGrid>
      <w:tr w:rsidR="00617421" w:rsidRPr="00617421" w:rsidTr="00A60817">
        <w:trPr>
          <w:trHeight w:val="437"/>
        </w:trPr>
        <w:tc>
          <w:tcPr>
            <w:tcW w:w="4629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Name of non HEI Partner:</w:t>
            </w:r>
          </w:p>
        </w:tc>
        <w:tc>
          <w:tcPr>
            <w:tcW w:w="4629" w:type="dxa"/>
            <w:gridSpan w:val="3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rPr>
          <w:trHeight w:val="450"/>
        </w:trPr>
        <w:tc>
          <w:tcPr>
            <w:tcW w:w="4629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Address:</w:t>
            </w:r>
          </w:p>
        </w:tc>
        <w:tc>
          <w:tcPr>
            <w:tcW w:w="4629" w:type="dxa"/>
            <w:gridSpan w:val="3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rPr>
          <w:trHeight w:val="450"/>
        </w:trPr>
        <w:tc>
          <w:tcPr>
            <w:tcW w:w="4629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Contact Name:</w:t>
            </w:r>
          </w:p>
        </w:tc>
        <w:tc>
          <w:tcPr>
            <w:tcW w:w="4629" w:type="dxa"/>
            <w:gridSpan w:val="3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rPr>
          <w:trHeight w:val="437"/>
        </w:trPr>
        <w:tc>
          <w:tcPr>
            <w:tcW w:w="4629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Have you worked with this partner before?</w:t>
            </w:r>
          </w:p>
        </w:tc>
        <w:tc>
          <w:tcPr>
            <w:tcW w:w="4629" w:type="dxa"/>
            <w:gridSpan w:val="3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rPr>
          <w:trHeight w:val="477"/>
        </w:trPr>
        <w:tc>
          <w:tcPr>
            <w:tcW w:w="9258" w:type="dxa"/>
            <w:gridSpan w:val="4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 xml:space="preserve">If yes, please give details (nature of previous work, was there anyone else from the University involved, when the work took place, for how long, other links/plans for future collaboration?) </w:t>
            </w:r>
          </w:p>
        </w:tc>
      </w:tr>
      <w:tr w:rsidR="00617421" w:rsidRPr="00617421" w:rsidTr="00C114A2">
        <w:trPr>
          <w:trHeight w:val="3230"/>
        </w:trPr>
        <w:tc>
          <w:tcPr>
            <w:tcW w:w="9258" w:type="dxa"/>
            <w:gridSpan w:val="4"/>
          </w:tcPr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9368EB" w:rsidRPr="00617421" w:rsidTr="00A60817">
        <w:trPr>
          <w:gridAfter w:val="1"/>
          <w:wAfter w:w="16" w:type="dxa"/>
        </w:trPr>
        <w:tc>
          <w:tcPr>
            <w:tcW w:w="6931" w:type="dxa"/>
            <w:gridSpan w:val="2"/>
          </w:tcPr>
          <w:p w:rsidR="009368EB" w:rsidRPr="00617421" w:rsidRDefault="009368EB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Have you started a conversation with the non-HEI partner re cash contributions to the CASE studentship? </w:t>
            </w:r>
          </w:p>
        </w:tc>
        <w:tc>
          <w:tcPr>
            <w:tcW w:w="2311" w:type="dxa"/>
          </w:tcPr>
          <w:p w:rsidR="009368EB" w:rsidRPr="00617421" w:rsidRDefault="009368EB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rPr>
          <w:gridAfter w:val="1"/>
          <w:wAfter w:w="16" w:type="dxa"/>
        </w:trPr>
        <w:tc>
          <w:tcPr>
            <w:tcW w:w="6931" w:type="dxa"/>
            <w:gridSpan w:val="2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How many CASE studentships do you plan to apply for?</w:t>
            </w:r>
          </w:p>
        </w:tc>
        <w:tc>
          <w:tcPr>
            <w:tcW w:w="2311" w:type="dxa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rPr>
          <w:gridAfter w:val="1"/>
          <w:wAfter w:w="16" w:type="dxa"/>
        </w:trPr>
        <w:tc>
          <w:tcPr>
            <w:tcW w:w="9242" w:type="dxa"/>
            <w:gridSpan w:val="3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 xml:space="preserve">Do you have experience of any other CASE </w:t>
            </w:r>
            <w:proofErr w:type="gramStart"/>
            <w:r w:rsidRPr="00617421">
              <w:rPr>
                <w:rFonts w:ascii="Calibri" w:eastAsia="Calibri" w:hAnsi="Calibri" w:cs="Times New Roman"/>
                <w:b/>
              </w:rPr>
              <w:t>studentships</w:t>
            </w:r>
            <w:proofErr w:type="gramEnd"/>
            <w:r w:rsidRPr="00617421">
              <w:rPr>
                <w:rFonts w:ascii="Calibri" w:eastAsia="Calibri" w:hAnsi="Calibri" w:cs="Times New Roman"/>
                <w:b/>
              </w:rPr>
              <w:t>? If so, please give short summary.</w:t>
            </w:r>
          </w:p>
        </w:tc>
      </w:tr>
      <w:tr w:rsidR="00617421" w:rsidRPr="00617421" w:rsidTr="00A60817">
        <w:trPr>
          <w:gridAfter w:val="1"/>
          <w:wAfter w:w="16" w:type="dxa"/>
        </w:trPr>
        <w:tc>
          <w:tcPr>
            <w:tcW w:w="9242" w:type="dxa"/>
            <w:gridSpan w:val="3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617421" w:rsidRPr="00617421" w:rsidTr="00A60817">
        <w:trPr>
          <w:gridAfter w:val="1"/>
          <w:wAfter w:w="16" w:type="dxa"/>
          <w:trHeight w:val="455"/>
        </w:trPr>
        <w:tc>
          <w:tcPr>
            <w:tcW w:w="9242" w:type="dxa"/>
            <w:gridSpan w:val="3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Project title:</w:t>
            </w:r>
          </w:p>
        </w:tc>
      </w:tr>
      <w:tr w:rsidR="00617421" w:rsidRPr="00617421" w:rsidTr="00A60817">
        <w:trPr>
          <w:gridAfter w:val="1"/>
          <w:wAfter w:w="16" w:type="dxa"/>
          <w:trHeight w:val="455"/>
        </w:trPr>
        <w:tc>
          <w:tcPr>
            <w:tcW w:w="9242" w:type="dxa"/>
            <w:gridSpan w:val="3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t>Proposed NWDTC Pathway:</w:t>
            </w:r>
          </w:p>
        </w:tc>
      </w:tr>
      <w:tr w:rsidR="00617421" w:rsidRPr="00617421" w:rsidTr="00A60817">
        <w:trPr>
          <w:gridAfter w:val="1"/>
          <w:wAfter w:w="16" w:type="dxa"/>
          <w:trHeight w:val="455"/>
        </w:trPr>
        <w:tc>
          <w:tcPr>
            <w:tcW w:w="9242" w:type="dxa"/>
            <w:gridSpan w:val="3"/>
          </w:tcPr>
          <w:p w:rsidR="00617421" w:rsidRPr="00617421" w:rsidRDefault="00C114A2" w:rsidP="00C114A2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Project summary: </w:t>
            </w:r>
          </w:p>
        </w:tc>
      </w:tr>
      <w:tr w:rsidR="00617421" w:rsidRPr="00617421" w:rsidTr="00A60817">
        <w:trPr>
          <w:gridAfter w:val="1"/>
          <w:wAfter w:w="16" w:type="dxa"/>
          <w:trHeight w:val="455"/>
        </w:trPr>
        <w:tc>
          <w:tcPr>
            <w:tcW w:w="9242" w:type="dxa"/>
            <w:gridSpan w:val="3"/>
          </w:tcPr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Pr="00617421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617421" w:rsidRPr="00617421" w:rsidRDefault="00617421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  <w:tr w:rsidR="00C114A2" w:rsidRPr="00617421" w:rsidTr="00A60817">
        <w:trPr>
          <w:gridAfter w:val="1"/>
          <w:wAfter w:w="16" w:type="dxa"/>
          <w:trHeight w:val="455"/>
        </w:trPr>
        <w:tc>
          <w:tcPr>
            <w:tcW w:w="9242" w:type="dxa"/>
            <w:gridSpan w:val="3"/>
          </w:tcPr>
          <w:p w:rsidR="00C114A2" w:rsidRPr="00617421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617421">
              <w:rPr>
                <w:rFonts w:ascii="Calibri" w:eastAsia="Calibri" w:hAnsi="Calibri" w:cs="Times New Roman"/>
                <w:b/>
              </w:rPr>
              <w:lastRenderedPageBreak/>
              <w:t>How does this project link to your school’s strategic plan (PGR, research and/or external engagement)?</w:t>
            </w:r>
          </w:p>
        </w:tc>
      </w:tr>
      <w:tr w:rsidR="00C114A2" w:rsidRPr="00617421" w:rsidTr="00A60817">
        <w:trPr>
          <w:gridAfter w:val="1"/>
          <w:wAfter w:w="16" w:type="dxa"/>
          <w:trHeight w:val="455"/>
        </w:trPr>
        <w:tc>
          <w:tcPr>
            <w:tcW w:w="9242" w:type="dxa"/>
            <w:gridSpan w:val="3"/>
          </w:tcPr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  <w:p w:rsidR="00C114A2" w:rsidRPr="00617421" w:rsidRDefault="00C114A2" w:rsidP="0061742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617421" w:rsidRDefault="00617421" w:rsidP="00617421">
      <w:pPr>
        <w:spacing w:before="120" w:after="120" w:line="240" w:lineRule="auto"/>
        <w:rPr>
          <w:rFonts w:ascii="Calibri" w:eastAsia="Calibri" w:hAnsi="Calibri" w:cs="Times New Roman"/>
          <w:b/>
        </w:rPr>
      </w:pPr>
    </w:p>
    <w:p w:rsidR="009368EB" w:rsidRPr="00617421" w:rsidRDefault="009368EB" w:rsidP="00617421">
      <w:pPr>
        <w:spacing w:before="120" w:after="12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Please ensure you gain the following signatories before submitting this to Faculty for consideration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E08E4" w:rsidRPr="00BE08E4" w:rsidTr="00BE08E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BE08E4">
              <w:rPr>
                <w:rFonts w:ascii="Calibri" w:eastAsia="Times New Roman" w:hAnsi="Calibri" w:cs="Arial"/>
                <w:b/>
              </w:rPr>
              <w:t>Head of School Declaration:</w:t>
            </w:r>
          </w:p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BE08E4">
              <w:rPr>
                <w:rFonts w:ascii="Calibri" w:eastAsia="Times New Roman" w:hAnsi="Calibri" w:cs="Arial"/>
              </w:rPr>
              <w:t>I have reviewed the proposal information supplied and authorise the submission of this proposal for review by the Associate Dean for PGR and the Deans Advisory Group</w:t>
            </w:r>
          </w:p>
        </w:tc>
      </w:tr>
      <w:tr w:rsidR="00BE08E4" w:rsidRPr="00BE08E4" w:rsidTr="00BE08E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BE08E4">
              <w:rPr>
                <w:rFonts w:ascii="Calibri" w:eastAsia="Times New Roman" w:hAnsi="Calibri" w:cs="Arial"/>
              </w:rPr>
              <w:t>Head of School (1) name</w:t>
            </w:r>
          </w:p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</w:p>
        </w:tc>
      </w:tr>
      <w:tr w:rsidR="00BE08E4" w:rsidRPr="00BE08E4" w:rsidTr="00BE08E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BE08E4">
              <w:rPr>
                <w:rFonts w:ascii="Calibri" w:eastAsia="Times New Roman" w:hAnsi="Calibri" w:cs="Arial"/>
              </w:rPr>
              <w:t>Head of School signature</w:t>
            </w:r>
          </w:p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</w:p>
        </w:tc>
      </w:tr>
      <w:tr w:rsidR="00BE08E4" w:rsidRPr="00BE08E4" w:rsidTr="00BE08E4">
        <w:trPr>
          <w:trHeight w:val="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BE08E4">
              <w:rPr>
                <w:rFonts w:ascii="Calibri" w:eastAsia="Times New Roman" w:hAnsi="Calibri" w:cs="Arial"/>
              </w:rPr>
              <w:t>Date</w:t>
            </w:r>
          </w:p>
        </w:tc>
      </w:tr>
      <w:tr w:rsidR="00BE08E4" w:rsidRPr="00BE08E4" w:rsidTr="00BE08E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BE08E4">
              <w:rPr>
                <w:rFonts w:ascii="Calibri" w:eastAsia="Times New Roman" w:hAnsi="Calibri" w:cs="Arial"/>
              </w:rPr>
              <w:t>Head of School (2</w:t>
            </w:r>
            <w:r>
              <w:rPr>
                <w:rFonts w:ascii="Calibri" w:eastAsia="Times New Roman" w:hAnsi="Calibri" w:cs="Arial"/>
              </w:rPr>
              <w:t xml:space="preserve"> – where there is a cross school project is proposed</w:t>
            </w:r>
            <w:r w:rsidRPr="00BE08E4">
              <w:rPr>
                <w:rFonts w:ascii="Calibri" w:eastAsia="Times New Roman" w:hAnsi="Calibri" w:cs="Arial"/>
              </w:rPr>
              <w:t>) name</w:t>
            </w:r>
          </w:p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</w:p>
        </w:tc>
      </w:tr>
      <w:tr w:rsidR="00BE08E4" w:rsidRPr="00BE08E4" w:rsidTr="00BE08E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BE08E4">
              <w:rPr>
                <w:rFonts w:ascii="Calibri" w:eastAsia="Times New Roman" w:hAnsi="Calibri" w:cs="Arial"/>
              </w:rPr>
              <w:t>Head of School signature</w:t>
            </w:r>
          </w:p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</w:p>
        </w:tc>
      </w:tr>
      <w:tr w:rsidR="00BE08E4" w:rsidRPr="00BE08E4" w:rsidTr="00BE08E4">
        <w:trPr>
          <w:trHeight w:val="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E4" w:rsidRPr="00BE08E4" w:rsidRDefault="00BE08E4" w:rsidP="00BE08E4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BE08E4">
              <w:rPr>
                <w:rFonts w:ascii="Calibri" w:eastAsia="Times New Roman" w:hAnsi="Calibri" w:cs="Arial"/>
              </w:rPr>
              <w:t>Date</w:t>
            </w:r>
          </w:p>
        </w:tc>
      </w:tr>
    </w:tbl>
    <w:p w:rsidR="00BE08E4" w:rsidRPr="00BE08E4" w:rsidRDefault="00BE08E4" w:rsidP="00BE08E4">
      <w:pPr>
        <w:spacing w:after="0" w:line="240" w:lineRule="auto"/>
        <w:jc w:val="both"/>
        <w:rPr>
          <w:rFonts w:ascii="Calibri" w:eastAsia="Times New Roman" w:hAnsi="Calibri" w:cs="Arial"/>
          <w:b/>
        </w:rPr>
      </w:pPr>
    </w:p>
    <w:p w:rsidR="00AE280E" w:rsidRPr="00AE280E" w:rsidRDefault="00AE280E" w:rsidP="00000A43">
      <w:pPr>
        <w:spacing w:after="120" w:line="240" w:lineRule="auto"/>
      </w:pPr>
    </w:p>
    <w:sectPr w:rsidR="00AE280E" w:rsidRPr="00AE280E" w:rsidSect="008566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108C"/>
    <w:multiLevelType w:val="hybridMultilevel"/>
    <w:tmpl w:val="BAFCD616"/>
    <w:lvl w:ilvl="0" w:tplc="5706E5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1F"/>
    <w:rsid w:val="00000A43"/>
    <w:rsid w:val="0006050A"/>
    <w:rsid w:val="001C23AF"/>
    <w:rsid w:val="001D2B49"/>
    <w:rsid w:val="001E1727"/>
    <w:rsid w:val="00416623"/>
    <w:rsid w:val="00526133"/>
    <w:rsid w:val="00562F70"/>
    <w:rsid w:val="00617421"/>
    <w:rsid w:val="006C4929"/>
    <w:rsid w:val="006F00E0"/>
    <w:rsid w:val="007153B9"/>
    <w:rsid w:val="00743B1F"/>
    <w:rsid w:val="007E2616"/>
    <w:rsid w:val="007E51A6"/>
    <w:rsid w:val="00802779"/>
    <w:rsid w:val="008106F3"/>
    <w:rsid w:val="008368ED"/>
    <w:rsid w:val="00856693"/>
    <w:rsid w:val="00871D35"/>
    <w:rsid w:val="008939C2"/>
    <w:rsid w:val="009368EB"/>
    <w:rsid w:val="009755DD"/>
    <w:rsid w:val="009B7EC6"/>
    <w:rsid w:val="009F4B76"/>
    <w:rsid w:val="00A00444"/>
    <w:rsid w:val="00A1149B"/>
    <w:rsid w:val="00AB73A3"/>
    <w:rsid w:val="00AE280E"/>
    <w:rsid w:val="00B8295F"/>
    <w:rsid w:val="00B840F9"/>
    <w:rsid w:val="00B84A7A"/>
    <w:rsid w:val="00BC1E0B"/>
    <w:rsid w:val="00BC69E6"/>
    <w:rsid w:val="00BE08E4"/>
    <w:rsid w:val="00C114A2"/>
    <w:rsid w:val="00C3638B"/>
    <w:rsid w:val="00E16E9B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9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4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9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14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49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4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4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4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9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4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9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14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49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4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4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4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boucher@manchester.ac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hanta.aphale@manchester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hola.ellis@manchester.ac.uk" TargetMode="External"/><Relationship Id="rId11" Type="http://schemas.openxmlformats.org/officeDocument/2006/relationships/hyperlink" Target="http://www.humanities.manchester.ac.uk/research/impac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nchester.ac.uk/busine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ffnet.manchester.ac.uk/services/rbess/business-eng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Ellis</dc:creator>
  <cp:lastModifiedBy>Nichola Ellis</cp:lastModifiedBy>
  <cp:revision>4</cp:revision>
  <dcterms:created xsi:type="dcterms:W3CDTF">2016-03-23T12:10:00Z</dcterms:created>
  <dcterms:modified xsi:type="dcterms:W3CDTF">2016-03-23T12:11:00Z</dcterms:modified>
</cp:coreProperties>
</file>