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2E" w:rsidRDefault="006D1349" w:rsidP="006D1349">
      <w:bookmarkStart w:id="0" w:name="_GoBack"/>
      <w:bookmarkEnd w:id="0"/>
      <w:r>
        <w:rPr>
          <w:noProof/>
          <w:lang w:eastAsia="zh-CN"/>
        </w:rPr>
        <w:drawing>
          <wp:inline distT="0" distB="0" distL="0" distR="0" wp14:anchorId="1179DDDC" wp14:editId="0B40E976">
            <wp:extent cx="1447138" cy="612824"/>
            <wp:effectExtent l="0" t="0" r="1270" b="0"/>
            <wp:docPr id="4" name="Picture 4" descr="http://www.nactem.ac.uk/images/manches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actem.ac.uk/images/manchester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7502" cy="621447"/>
                    </a:xfrm>
                    <a:prstGeom prst="rect">
                      <a:avLst/>
                    </a:prstGeom>
                    <a:noFill/>
                    <a:ln>
                      <a:noFill/>
                    </a:ln>
                  </pic:spPr>
                </pic:pic>
              </a:graphicData>
            </a:graphic>
          </wp:inline>
        </w:drawing>
      </w:r>
    </w:p>
    <w:p w:rsidR="009B4B1F" w:rsidRPr="006D1349" w:rsidRDefault="009B4B1F" w:rsidP="0002492E">
      <w:pPr>
        <w:jc w:val="center"/>
        <w:rPr>
          <w:rFonts w:ascii="Cambria" w:hAnsi="Cambria"/>
          <w:b/>
          <w:i/>
          <w:sz w:val="26"/>
          <w:szCs w:val="26"/>
        </w:rPr>
      </w:pPr>
      <w:r w:rsidRPr="006D1349">
        <w:rPr>
          <w:rFonts w:ascii="Cambria" w:hAnsi="Cambria"/>
          <w:b/>
          <w:i/>
          <w:sz w:val="26"/>
          <w:szCs w:val="26"/>
          <w:highlight w:val="yellow"/>
        </w:rPr>
        <w:t xml:space="preserve">Study: </w:t>
      </w:r>
      <w:r w:rsidR="006D1349" w:rsidRPr="006D1349">
        <w:rPr>
          <w:rFonts w:ascii="Cambria" w:hAnsi="Cambria"/>
          <w:b/>
          <w:i/>
          <w:sz w:val="26"/>
          <w:szCs w:val="26"/>
          <w:highlight w:val="yellow"/>
        </w:rPr>
        <w:t>Insert Study Title</w:t>
      </w:r>
    </w:p>
    <w:p w:rsidR="009B4B1F" w:rsidRDefault="009B4B1F" w:rsidP="0002492E">
      <w:pPr>
        <w:jc w:val="center"/>
        <w:rPr>
          <w:rFonts w:ascii="Cambria" w:hAnsi="Cambria"/>
          <w:b/>
          <w:sz w:val="26"/>
          <w:szCs w:val="26"/>
        </w:rPr>
      </w:pPr>
    </w:p>
    <w:p w:rsidR="0009225F" w:rsidRDefault="0002492E" w:rsidP="0002492E">
      <w:pPr>
        <w:jc w:val="center"/>
        <w:rPr>
          <w:rFonts w:ascii="Cambria" w:hAnsi="Cambria"/>
          <w:b/>
          <w:sz w:val="26"/>
          <w:szCs w:val="26"/>
        </w:rPr>
      </w:pPr>
      <w:r w:rsidRPr="0002492E">
        <w:rPr>
          <w:rFonts w:ascii="Cambria" w:hAnsi="Cambria"/>
          <w:b/>
          <w:sz w:val="26"/>
          <w:szCs w:val="26"/>
        </w:rPr>
        <w:t>Participant Debrief Sheet</w:t>
      </w:r>
    </w:p>
    <w:p w:rsidR="0002492E" w:rsidRDefault="0002492E" w:rsidP="0002492E">
      <w:pPr>
        <w:rPr>
          <w:rFonts w:ascii="Cambria" w:hAnsi="Cambria"/>
          <w:b/>
          <w:sz w:val="26"/>
          <w:szCs w:val="26"/>
        </w:rPr>
      </w:pPr>
    </w:p>
    <w:p w:rsidR="0021208B" w:rsidRDefault="0002492E" w:rsidP="006D1349">
      <w:pPr>
        <w:jc w:val="both"/>
        <w:rPr>
          <w:rFonts w:ascii="Cambria" w:hAnsi="Cambria"/>
        </w:rPr>
      </w:pPr>
      <w:r>
        <w:rPr>
          <w:rFonts w:ascii="Cambria" w:hAnsi="Cambria"/>
        </w:rPr>
        <w:t xml:space="preserve">Thank you for participating in </w:t>
      </w:r>
      <w:r w:rsidR="006D1349" w:rsidRPr="00DC5F8A">
        <w:rPr>
          <w:rFonts w:ascii="Cambria" w:hAnsi="Cambria"/>
          <w:b/>
          <w:i/>
          <w:highlight w:val="yellow"/>
        </w:rPr>
        <w:t>insert type of activity participated in</w:t>
      </w:r>
      <w:r w:rsidRPr="00DC5F8A">
        <w:rPr>
          <w:rFonts w:ascii="Cambria" w:hAnsi="Cambria"/>
          <w:b/>
          <w:highlight w:val="yellow"/>
        </w:rPr>
        <w:t>.</w:t>
      </w:r>
      <w:r>
        <w:rPr>
          <w:rFonts w:ascii="Cambria" w:hAnsi="Cambria"/>
        </w:rPr>
        <w:t xml:space="preserve"> We hope that you have found it interesting and have not been upset by any of the topics discussed. However, if you have found any part of this experience to be distressing and you wish to speak to one of the </w:t>
      </w:r>
      <w:r w:rsidR="006D1349">
        <w:rPr>
          <w:rFonts w:ascii="Cambria" w:hAnsi="Cambria"/>
        </w:rPr>
        <w:t xml:space="preserve">researchers, please contact: </w:t>
      </w:r>
      <w:r w:rsidR="006D1349" w:rsidRPr="006D1349">
        <w:rPr>
          <w:rFonts w:ascii="Cambria" w:hAnsi="Cambria"/>
          <w:i/>
          <w:highlight w:val="yellow"/>
        </w:rPr>
        <w:t>Provide name, address, telephone number and email address of the researcher(s).</w:t>
      </w:r>
    </w:p>
    <w:p w:rsidR="006D1349" w:rsidRDefault="006D1349" w:rsidP="0002492E">
      <w:pPr>
        <w:rPr>
          <w:rFonts w:ascii="Cambria" w:hAnsi="Cambria"/>
        </w:rPr>
      </w:pPr>
    </w:p>
    <w:p w:rsidR="0021208B" w:rsidRDefault="0021208B" w:rsidP="0002492E">
      <w:pPr>
        <w:rPr>
          <w:rFonts w:ascii="Cambria" w:hAnsi="Cambria"/>
        </w:rPr>
      </w:pPr>
      <w:r>
        <w:rPr>
          <w:rFonts w:ascii="Cambria" w:hAnsi="Cambria"/>
        </w:rPr>
        <w:t>There are also a number of organisations</w:t>
      </w:r>
      <w:r w:rsidR="00437D7A">
        <w:rPr>
          <w:rFonts w:ascii="Cambria" w:hAnsi="Cambria"/>
        </w:rPr>
        <w:t xml:space="preserve"> listed below</w:t>
      </w:r>
      <w:r>
        <w:rPr>
          <w:rFonts w:ascii="Cambria" w:hAnsi="Cambria"/>
        </w:rPr>
        <w:t xml:space="preserve"> that you can contact.</w:t>
      </w:r>
    </w:p>
    <w:p w:rsidR="006D1349" w:rsidRDefault="006D1349" w:rsidP="0002492E">
      <w:pPr>
        <w:rPr>
          <w:rFonts w:ascii="Cambria" w:hAnsi="Cambria"/>
        </w:rPr>
      </w:pPr>
    </w:p>
    <w:p w:rsidR="006D1349" w:rsidRPr="006D1349" w:rsidRDefault="006D1349" w:rsidP="0002492E">
      <w:pPr>
        <w:rPr>
          <w:rFonts w:ascii="Cambria" w:hAnsi="Cambria"/>
          <w:i/>
        </w:rPr>
      </w:pPr>
      <w:r w:rsidRPr="006D1349">
        <w:rPr>
          <w:rFonts w:ascii="Cambria" w:hAnsi="Cambria"/>
          <w:i/>
          <w:highlight w:val="yellow"/>
        </w:rPr>
        <w:t>Examples can include NHS Direct or Samaritans but we recommend including at least one organisation with a 24 hours access number.</w:t>
      </w:r>
    </w:p>
    <w:p w:rsidR="0021208B" w:rsidRDefault="0021208B" w:rsidP="0002492E">
      <w:pPr>
        <w:rPr>
          <w:rFonts w:ascii="Cambria" w:hAnsi="Cambria"/>
        </w:rPr>
      </w:pPr>
    </w:p>
    <w:tbl>
      <w:tblPr>
        <w:tblStyle w:val="TableGrid"/>
        <w:tblW w:w="8438" w:type="dxa"/>
        <w:tblLook w:val="04A0" w:firstRow="1" w:lastRow="0" w:firstColumn="1" w:lastColumn="0" w:noHBand="0" w:noVBand="1"/>
      </w:tblPr>
      <w:tblGrid>
        <w:gridCol w:w="4219"/>
        <w:gridCol w:w="4219"/>
      </w:tblGrid>
      <w:tr w:rsidR="00437D7A" w:rsidTr="00437D7A">
        <w:trPr>
          <w:trHeight w:val="375"/>
        </w:trPr>
        <w:tc>
          <w:tcPr>
            <w:tcW w:w="4219" w:type="dxa"/>
          </w:tcPr>
          <w:p w:rsidR="00437D7A" w:rsidRDefault="00437D7A" w:rsidP="00D67FE0">
            <w:pPr>
              <w:rPr>
                <w:rFonts w:ascii="Arial" w:hAnsi="Arial" w:cs="Arial"/>
                <w:b/>
                <w:bCs/>
              </w:rPr>
            </w:pPr>
            <w:r>
              <w:rPr>
                <w:rFonts w:ascii="Arial" w:hAnsi="Arial" w:cs="Arial"/>
                <w:b/>
                <w:bCs/>
              </w:rPr>
              <w:t>Organisations</w:t>
            </w:r>
          </w:p>
        </w:tc>
        <w:tc>
          <w:tcPr>
            <w:tcW w:w="4219" w:type="dxa"/>
          </w:tcPr>
          <w:p w:rsidR="00437D7A" w:rsidRDefault="00437D7A" w:rsidP="00D67FE0">
            <w:pPr>
              <w:rPr>
                <w:rFonts w:ascii="Arial" w:hAnsi="Arial" w:cs="Arial"/>
                <w:b/>
                <w:bCs/>
              </w:rPr>
            </w:pPr>
          </w:p>
        </w:tc>
      </w:tr>
      <w:tr w:rsidR="00437D7A" w:rsidTr="00437D7A">
        <w:trPr>
          <w:trHeight w:val="375"/>
        </w:trPr>
        <w:tc>
          <w:tcPr>
            <w:tcW w:w="4219" w:type="dxa"/>
          </w:tcPr>
          <w:p w:rsidR="00437D7A" w:rsidRPr="00CC6BAA" w:rsidRDefault="006D1349" w:rsidP="0004788B">
            <w:pPr>
              <w:jc w:val="center"/>
              <w:rPr>
                <w:rFonts w:ascii="Arial" w:hAnsi="Arial" w:cs="Arial"/>
                <w:bCs/>
                <w:sz w:val="20"/>
                <w:szCs w:val="20"/>
              </w:rPr>
            </w:pPr>
            <w:r>
              <w:rPr>
                <w:rFonts w:ascii="Arial" w:hAnsi="Arial" w:cs="Arial"/>
                <w:bCs/>
              </w:rPr>
              <w:t>Insert organisation here</w:t>
            </w:r>
          </w:p>
        </w:tc>
        <w:tc>
          <w:tcPr>
            <w:tcW w:w="4219" w:type="dxa"/>
          </w:tcPr>
          <w:p w:rsidR="00437D7A" w:rsidRPr="00CC6BAA" w:rsidRDefault="006D1349" w:rsidP="00D67FE0">
            <w:pPr>
              <w:jc w:val="center"/>
              <w:rPr>
                <w:rFonts w:ascii="Arial" w:hAnsi="Arial" w:cs="Arial"/>
                <w:bCs/>
                <w:sz w:val="20"/>
                <w:szCs w:val="20"/>
              </w:rPr>
            </w:pPr>
            <w:r>
              <w:rPr>
                <w:rFonts w:ascii="Arial" w:hAnsi="Arial" w:cs="Arial"/>
                <w:bCs/>
              </w:rPr>
              <w:t>Insert organisation here</w:t>
            </w:r>
          </w:p>
        </w:tc>
      </w:tr>
      <w:tr w:rsidR="00437D7A" w:rsidTr="00437D7A">
        <w:trPr>
          <w:trHeight w:val="375"/>
        </w:trPr>
        <w:tc>
          <w:tcPr>
            <w:tcW w:w="4219" w:type="dxa"/>
          </w:tcPr>
          <w:p w:rsidR="00437D7A" w:rsidRPr="00CC6BAA" w:rsidRDefault="006D1349" w:rsidP="0004788B">
            <w:pPr>
              <w:jc w:val="center"/>
              <w:rPr>
                <w:rFonts w:ascii="Arial" w:hAnsi="Arial" w:cs="Arial"/>
                <w:bCs/>
                <w:sz w:val="20"/>
                <w:szCs w:val="20"/>
              </w:rPr>
            </w:pPr>
            <w:r>
              <w:rPr>
                <w:rFonts w:ascii="Arial" w:hAnsi="Arial" w:cs="Arial"/>
                <w:bCs/>
              </w:rPr>
              <w:t>Insert organisation here</w:t>
            </w:r>
          </w:p>
        </w:tc>
        <w:tc>
          <w:tcPr>
            <w:tcW w:w="4219" w:type="dxa"/>
          </w:tcPr>
          <w:p w:rsidR="00437D7A" w:rsidRPr="00CC6BAA" w:rsidRDefault="006D1349" w:rsidP="00D67FE0">
            <w:pPr>
              <w:jc w:val="center"/>
              <w:rPr>
                <w:rFonts w:ascii="Arial" w:hAnsi="Arial" w:cs="Arial"/>
                <w:bCs/>
                <w:sz w:val="20"/>
                <w:szCs w:val="20"/>
              </w:rPr>
            </w:pPr>
            <w:r>
              <w:rPr>
                <w:rFonts w:ascii="Arial" w:hAnsi="Arial" w:cs="Arial"/>
                <w:bCs/>
              </w:rPr>
              <w:t>Insert organisation here</w:t>
            </w:r>
          </w:p>
        </w:tc>
      </w:tr>
    </w:tbl>
    <w:p w:rsidR="005E044C" w:rsidRDefault="005E044C" w:rsidP="0002492E">
      <w:pPr>
        <w:rPr>
          <w:rFonts w:ascii="Cambria" w:hAnsi="Cambria"/>
        </w:rPr>
      </w:pPr>
    </w:p>
    <w:p w:rsidR="005E044C" w:rsidRDefault="005E044C" w:rsidP="005E044C">
      <w:pPr>
        <w:rPr>
          <w:rFonts w:ascii="Cambria" w:hAnsi="Cambria"/>
          <w:i/>
        </w:rPr>
      </w:pPr>
      <w:r w:rsidRPr="0003217C">
        <w:rPr>
          <w:rFonts w:ascii="Cambria" w:hAnsi="Cambria"/>
          <w:i/>
          <w:highlight w:val="yellow"/>
        </w:rPr>
        <w:t xml:space="preserve">Please see below for a list of access points for support within and outside the University. Please note that </w:t>
      </w:r>
      <w:r w:rsidRPr="0003217C">
        <w:rPr>
          <w:rFonts w:ascii="Cambria" w:hAnsi="Cambria"/>
          <w:b/>
          <w:i/>
          <w:highlight w:val="yellow"/>
          <w:u w:val="single"/>
        </w:rPr>
        <w:t>we cannot recommend any of the services</w:t>
      </w:r>
      <w:r w:rsidRPr="0003217C">
        <w:rPr>
          <w:rFonts w:ascii="Cambria" w:hAnsi="Cambria"/>
          <w:i/>
          <w:highlight w:val="yellow"/>
        </w:rPr>
        <w:t xml:space="preserve"> and researchers need to use their professional judgement when constructing their debrief sheet to choose the most appropriate services for their participants.</w:t>
      </w:r>
    </w:p>
    <w:p w:rsidR="005E044C" w:rsidRDefault="005E044C" w:rsidP="005E044C">
      <w:pPr>
        <w:rPr>
          <w:rFonts w:ascii="Cambria" w:hAnsi="Cambria"/>
          <w:i/>
        </w:rPr>
      </w:pPr>
    </w:p>
    <w:p w:rsidR="005E044C" w:rsidRPr="005E044C" w:rsidRDefault="005E044C" w:rsidP="005E044C">
      <w:pPr>
        <w:rPr>
          <w:rFonts w:asciiTheme="minorHAnsi" w:hAnsiTheme="minorHAnsi"/>
          <w:b/>
          <w:u w:val="single"/>
        </w:rPr>
      </w:pPr>
      <w:r w:rsidRPr="005E044C">
        <w:rPr>
          <w:rFonts w:asciiTheme="minorHAnsi" w:hAnsiTheme="minorHAnsi"/>
          <w:b/>
          <w:u w:val="single"/>
        </w:rPr>
        <w:t>Within the University</w:t>
      </w:r>
    </w:p>
    <w:p w:rsidR="0021208B" w:rsidRPr="005E044C" w:rsidRDefault="0021208B" w:rsidP="005E044C">
      <w:pPr>
        <w:rPr>
          <w:rFonts w:asciiTheme="minorHAnsi" w:hAnsiTheme="minorHAnsi"/>
        </w:rPr>
      </w:pPr>
    </w:p>
    <w:p w:rsidR="005E044C" w:rsidRPr="005E044C" w:rsidRDefault="005E044C" w:rsidP="005E044C">
      <w:pPr>
        <w:pStyle w:val="ListParagraph"/>
        <w:numPr>
          <w:ilvl w:val="0"/>
          <w:numId w:val="3"/>
        </w:numPr>
        <w:rPr>
          <w:rFonts w:asciiTheme="minorHAnsi" w:hAnsiTheme="minorHAnsi"/>
        </w:rPr>
      </w:pPr>
      <w:r w:rsidRPr="005E044C">
        <w:rPr>
          <w:rFonts w:asciiTheme="minorHAnsi" w:hAnsiTheme="minorHAnsi"/>
        </w:rPr>
        <w:t xml:space="preserve">Occupational Health (who also deal with student health): </w:t>
      </w:r>
      <w:hyperlink r:id="rId9" w:history="1">
        <w:r w:rsidRPr="005E044C">
          <w:rPr>
            <w:rStyle w:val="Hyperlink"/>
            <w:rFonts w:asciiTheme="minorHAnsi" w:hAnsiTheme="minorHAnsi"/>
          </w:rPr>
          <w:t>http://www.occhealth.manchester.ac.uk/</w:t>
        </w:r>
      </w:hyperlink>
    </w:p>
    <w:p w:rsidR="005E044C" w:rsidRPr="005E044C" w:rsidRDefault="005E044C" w:rsidP="005E044C">
      <w:pPr>
        <w:pStyle w:val="ListParagraph"/>
        <w:numPr>
          <w:ilvl w:val="0"/>
          <w:numId w:val="3"/>
        </w:numPr>
        <w:rPr>
          <w:rFonts w:asciiTheme="minorHAnsi" w:hAnsiTheme="minorHAnsi"/>
        </w:rPr>
      </w:pPr>
      <w:r w:rsidRPr="0003217C">
        <w:rPr>
          <w:rFonts w:asciiTheme="minorHAnsi" w:hAnsiTheme="minorHAnsi"/>
        </w:rPr>
        <w:t xml:space="preserve">Online programmes (for low level anxiety and depression): </w:t>
      </w:r>
      <w:hyperlink r:id="rId10" w:history="1">
        <w:r w:rsidRPr="005E044C">
          <w:rPr>
            <w:rStyle w:val="Hyperlink"/>
            <w:rFonts w:asciiTheme="minorHAnsi" w:hAnsiTheme="minorHAnsi"/>
          </w:rPr>
          <w:t>http://www.staffnet.manchester.ac.uk/personalsupport/counselling/self-help/</w:t>
        </w:r>
      </w:hyperlink>
      <w:r w:rsidRPr="005E044C">
        <w:rPr>
          <w:rFonts w:asciiTheme="minorHAnsi" w:hAnsiTheme="minorHAnsi"/>
          <w:color w:val="1F497D"/>
        </w:rPr>
        <w:t xml:space="preserve"> </w:t>
      </w:r>
    </w:p>
    <w:p w:rsidR="005E044C" w:rsidRPr="005E044C" w:rsidRDefault="005E044C" w:rsidP="005E044C">
      <w:pPr>
        <w:pStyle w:val="ListParagraph"/>
        <w:numPr>
          <w:ilvl w:val="0"/>
          <w:numId w:val="3"/>
        </w:numPr>
        <w:rPr>
          <w:rFonts w:asciiTheme="minorHAnsi" w:hAnsiTheme="minorHAnsi"/>
        </w:rPr>
      </w:pPr>
      <w:r w:rsidRPr="0003217C">
        <w:rPr>
          <w:rFonts w:asciiTheme="minorHAnsi" w:hAnsiTheme="minorHAnsi"/>
        </w:rPr>
        <w:t xml:space="preserve">Groups, Courses and Workshops (for a variety of psychological difficulties including anxiety and depression for both staff and students): </w:t>
      </w:r>
      <w:hyperlink r:id="rId11" w:history="1">
        <w:r w:rsidRPr="005E044C">
          <w:rPr>
            <w:rStyle w:val="Hyperlink"/>
            <w:rFonts w:asciiTheme="minorHAnsi" w:hAnsiTheme="minorHAnsi"/>
          </w:rPr>
          <w:t>http://www.staffnet.manchester.ac.uk/personalsupport/counselling/courses/</w:t>
        </w:r>
      </w:hyperlink>
      <w:r w:rsidRPr="005E044C">
        <w:rPr>
          <w:rFonts w:asciiTheme="minorHAnsi" w:hAnsiTheme="minorHAnsi"/>
        </w:rPr>
        <w:t xml:space="preserve"> </w:t>
      </w:r>
    </w:p>
    <w:p w:rsidR="005E044C" w:rsidRPr="0003217C" w:rsidRDefault="005E044C" w:rsidP="005E044C">
      <w:pPr>
        <w:pStyle w:val="ListParagraph"/>
        <w:numPr>
          <w:ilvl w:val="0"/>
          <w:numId w:val="3"/>
        </w:numPr>
        <w:rPr>
          <w:rFonts w:asciiTheme="minorHAnsi" w:hAnsiTheme="minorHAnsi"/>
        </w:rPr>
      </w:pPr>
      <w:r w:rsidRPr="0003217C">
        <w:rPr>
          <w:rFonts w:asciiTheme="minorHAnsi" w:hAnsiTheme="minorHAnsi"/>
        </w:rPr>
        <w:t>Disability Support Service (for psychological, psychiatric and physical disabilities)</w:t>
      </w:r>
    </w:p>
    <w:p w:rsidR="005E044C" w:rsidRPr="005E044C" w:rsidRDefault="005E044C" w:rsidP="005E044C">
      <w:pPr>
        <w:pStyle w:val="ListParagraph"/>
        <w:numPr>
          <w:ilvl w:val="1"/>
          <w:numId w:val="3"/>
        </w:numPr>
        <w:rPr>
          <w:rFonts w:asciiTheme="minorHAnsi" w:hAnsiTheme="minorHAnsi"/>
        </w:rPr>
      </w:pPr>
      <w:r w:rsidRPr="0003217C">
        <w:rPr>
          <w:rFonts w:asciiTheme="minorHAnsi" w:hAnsiTheme="minorHAnsi"/>
        </w:rPr>
        <w:t xml:space="preserve">Staff: </w:t>
      </w:r>
      <w:hyperlink r:id="rId12" w:history="1">
        <w:r w:rsidRPr="005E044C">
          <w:rPr>
            <w:rStyle w:val="Hyperlink"/>
            <w:rFonts w:asciiTheme="minorHAnsi" w:hAnsiTheme="minorHAnsi"/>
          </w:rPr>
          <w:t>http://www.staffnet.manchester.ac.uk/personalsupport/disabled-staff/</w:t>
        </w:r>
      </w:hyperlink>
      <w:r w:rsidRPr="005E044C">
        <w:rPr>
          <w:rFonts w:asciiTheme="minorHAnsi" w:hAnsiTheme="minorHAnsi"/>
          <w:color w:val="1F497D"/>
        </w:rPr>
        <w:t xml:space="preserve"> </w:t>
      </w:r>
    </w:p>
    <w:p w:rsidR="005E044C" w:rsidRPr="005E044C" w:rsidRDefault="005E044C" w:rsidP="005E044C">
      <w:pPr>
        <w:pStyle w:val="ListParagraph"/>
        <w:numPr>
          <w:ilvl w:val="1"/>
          <w:numId w:val="3"/>
        </w:numPr>
        <w:rPr>
          <w:rFonts w:asciiTheme="minorHAnsi" w:hAnsiTheme="minorHAnsi"/>
        </w:rPr>
      </w:pPr>
      <w:r w:rsidRPr="0003217C">
        <w:rPr>
          <w:rFonts w:asciiTheme="minorHAnsi" w:hAnsiTheme="minorHAnsi"/>
        </w:rPr>
        <w:t xml:space="preserve">Students: </w:t>
      </w:r>
      <w:hyperlink r:id="rId13" w:history="1">
        <w:r w:rsidRPr="005E044C">
          <w:rPr>
            <w:rStyle w:val="Hyperlink"/>
            <w:rFonts w:asciiTheme="minorHAnsi" w:hAnsiTheme="minorHAnsi"/>
          </w:rPr>
          <w:t>http://www.studentnet.manchester.ac.uk/crucial-guide/academic-life/support/disabled-students/</w:t>
        </w:r>
      </w:hyperlink>
      <w:r w:rsidRPr="005E044C">
        <w:rPr>
          <w:rFonts w:asciiTheme="minorHAnsi" w:hAnsiTheme="minorHAnsi"/>
          <w:color w:val="1F497D"/>
        </w:rPr>
        <w:t xml:space="preserve"> </w:t>
      </w:r>
    </w:p>
    <w:p w:rsidR="005E044C" w:rsidRDefault="005E044C" w:rsidP="005E044C">
      <w:pPr>
        <w:rPr>
          <w:color w:val="1F497D"/>
        </w:rPr>
      </w:pPr>
    </w:p>
    <w:p w:rsidR="005E044C" w:rsidRPr="0003217C" w:rsidRDefault="005E044C" w:rsidP="005E044C">
      <w:pPr>
        <w:rPr>
          <w:rFonts w:asciiTheme="minorHAnsi" w:hAnsiTheme="minorHAnsi"/>
          <w:b/>
          <w:u w:val="single"/>
        </w:rPr>
      </w:pPr>
      <w:r w:rsidRPr="0003217C">
        <w:rPr>
          <w:rFonts w:asciiTheme="minorHAnsi" w:hAnsiTheme="minorHAnsi"/>
          <w:b/>
          <w:u w:val="single"/>
        </w:rPr>
        <w:t>Outside the University</w:t>
      </w:r>
    </w:p>
    <w:p w:rsidR="005E044C" w:rsidRPr="0003217C" w:rsidRDefault="005E044C" w:rsidP="005E044C">
      <w:pPr>
        <w:rPr>
          <w:rFonts w:asciiTheme="minorHAnsi" w:hAnsiTheme="minorHAnsi"/>
        </w:rPr>
      </w:pPr>
    </w:p>
    <w:p w:rsidR="005E044C" w:rsidRPr="0003217C" w:rsidRDefault="005E044C" w:rsidP="005E044C">
      <w:pPr>
        <w:pStyle w:val="ListParagraph"/>
        <w:numPr>
          <w:ilvl w:val="0"/>
          <w:numId w:val="4"/>
        </w:numPr>
        <w:rPr>
          <w:rFonts w:asciiTheme="minorHAnsi" w:hAnsiTheme="minorHAnsi"/>
          <w:color w:val="1F497D"/>
        </w:rPr>
      </w:pPr>
      <w:r w:rsidRPr="0003217C">
        <w:rPr>
          <w:rFonts w:asciiTheme="minorHAnsi" w:hAnsiTheme="minorHAnsi"/>
        </w:rPr>
        <w:t xml:space="preserve">Student Union Wellbeing Service: </w:t>
      </w:r>
      <w:hyperlink r:id="rId14" w:history="1">
        <w:r w:rsidRPr="0003217C">
          <w:rPr>
            <w:rStyle w:val="Hyperlink"/>
            <w:rFonts w:asciiTheme="minorHAnsi" w:hAnsiTheme="minorHAnsi"/>
          </w:rPr>
          <w:t>http://manchesterstudentsunion.com/top-navigation/advice-service/wellbeing-advice</w:t>
        </w:r>
      </w:hyperlink>
      <w:r w:rsidRPr="0003217C">
        <w:rPr>
          <w:rFonts w:asciiTheme="minorHAnsi" w:hAnsiTheme="minorHAnsi"/>
          <w:color w:val="1F497D"/>
        </w:rPr>
        <w:t xml:space="preserve"> </w:t>
      </w:r>
    </w:p>
    <w:p w:rsidR="0003217C" w:rsidRPr="0003217C" w:rsidRDefault="0003217C" w:rsidP="0003217C">
      <w:pPr>
        <w:pStyle w:val="ListParagraph"/>
        <w:numPr>
          <w:ilvl w:val="0"/>
          <w:numId w:val="4"/>
        </w:numPr>
        <w:rPr>
          <w:rFonts w:asciiTheme="minorHAnsi" w:hAnsiTheme="minorHAnsi"/>
          <w:color w:val="1F497D"/>
        </w:rPr>
      </w:pPr>
      <w:r w:rsidRPr="0003217C">
        <w:rPr>
          <w:rFonts w:asciiTheme="minorHAnsi" w:hAnsiTheme="minorHAnsi"/>
        </w:rPr>
        <w:t xml:space="preserve">Student Union Student Minds (support group for those with Eating Disorders): </w:t>
      </w:r>
      <w:hyperlink r:id="rId15" w:anchor="Manchester" w:history="1">
        <w:r w:rsidRPr="0003217C">
          <w:rPr>
            <w:rStyle w:val="Hyperlink"/>
            <w:rFonts w:asciiTheme="minorHAnsi" w:hAnsiTheme="minorHAnsi"/>
          </w:rPr>
          <w:t>http://www.studentminds.org.uk/student-groups.html#Manchester</w:t>
        </w:r>
      </w:hyperlink>
      <w:r w:rsidRPr="0003217C">
        <w:rPr>
          <w:rFonts w:asciiTheme="minorHAnsi" w:hAnsiTheme="minorHAnsi"/>
          <w:color w:val="1F497D"/>
        </w:rPr>
        <w:t xml:space="preserve"> </w:t>
      </w:r>
    </w:p>
    <w:p w:rsidR="0003217C" w:rsidRPr="0003217C" w:rsidRDefault="0003217C" w:rsidP="0003217C">
      <w:pPr>
        <w:pStyle w:val="ListParagraph"/>
        <w:numPr>
          <w:ilvl w:val="0"/>
          <w:numId w:val="4"/>
        </w:numPr>
        <w:rPr>
          <w:rFonts w:asciiTheme="minorHAnsi" w:hAnsiTheme="minorHAnsi"/>
          <w:color w:val="1F497D"/>
        </w:rPr>
      </w:pPr>
      <w:r w:rsidRPr="0003217C">
        <w:rPr>
          <w:rFonts w:asciiTheme="minorHAnsi" w:hAnsiTheme="minorHAnsi"/>
        </w:rPr>
        <w:lastRenderedPageBreak/>
        <w:t>42</w:t>
      </w:r>
      <w:r w:rsidRPr="0003217C">
        <w:rPr>
          <w:rFonts w:asciiTheme="minorHAnsi" w:hAnsiTheme="minorHAnsi"/>
          <w:vertAlign w:val="superscript"/>
        </w:rPr>
        <w:t>nd</w:t>
      </w:r>
      <w:r w:rsidRPr="0003217C">
        <w:rPr>
          <w:rFonts w:asciiTheme="minorHAnsi" w:hAnsiTheme="minorHAnsi"/>
        </w:rPr>
        <w:t xml:space="preserve"> Street (a reputable charity offering a social work and counselling service for under 25s): </w:t>
      </w:r>
      <w:hyperlink r:id="rId16" w:history="1">
        <w:r w:rsidRPr="0003217C">
          <w:rPr>
            <w:rStyle w:val="Hyperlink"/>
            <w:rFonts w:asciiTheme="minorHAnsi" w:hAnsiTheme="minorHAnsi"/>
          </w:rPr>
          <w:t>http://42ndstreet.org.uk/</w:t>
        </w:r>
      </w:hyperlink>
      <w:r w:rsidRPr="0003217C">
        <w:rPr>
          <w:rFonts w:asciiTheme="minorHAnsi" w:hAnsiTheme="minorHAnsi"/>
          <w:color w:val="1F497D"/>
        </w:rPr>
        <w:t xml:space="preserve"> </w:t>
      </w:r>
    </w:p>
    <w:p w:rsidR="0003217C" w:rsidRPr="0003217C" w:rsidRDefault="0003217C" w:rsidP="0003217C">
      <w:pPr>
        <w:pStyle w:val="ListParagraph"/>
        <w:numPr>
          <w:ilvl w:val="0"/>
          <w:numId w:val="4"/>
        </w:numPr>
        <w:rPr>
          <w:rFonts w:asciiTheme="minorHAnsi" w:hAnsiTheme="minorHAnsi"/>
        </w:rPr>
      </w:pPr>
      <w:r w:rsidRPr="0003217C">
        <w:rPr>
          <w:rFonts w:asciiTheme="minorHAnsi" w:hAnsiTheme="minorHAnsi"/>
        </w:rPr>
        <w:t>Low Cost Independent Therapy Centres:</w:t>
      </w:r>
    </w:p>
    <w:p w:rsidR="0003217C" w:rsidRPr="0003217C" w:rsidRDefault="0003217C" w:rsidP="0003217C">
      <w:pPr>
        <w:pStyle w:val="ListParagraph"/>
        <w:numPr>
          <w:ilvl w:val="1"/>
          <w:numId w:val="4"/>
        </w:numPr>
        <w:rPr>
          <w:rFonts w:asciiTheme="minorHAnsi" w:hAnsiTheme="minorHAnsi"/>
          <w:color w:val="1F497D"/>
        </w:rPr>
      </w:pPr>
      <w:r w:rsidRPr="0003217C">
        <w:rPr>
          <w:rFonts w:asciiTheme="minorHAnsi" w:hAnsiTheme="minorHAnsi"/>
        </w:rPr>
        <w:t xml:space="preserve">Chorlton: </w:t>
      </w:r>
      <w:hyperlink r:id="rId17" w:history="1">
        <w:r w:rsidRPr="0003217C">
          <w:rPr>
            <w:rStyle w:val="Hyperlink"/>
            <w:rFonts w:asciiTheme="minorHAnsi" w:hAnsiTheme="minorHAnsi"/>
          </w:rPr>
          <w:t>http://lowcostpsychotherapy.co.uk/</w:t>
        </w:r>
      </w:hyperlink>
      <w:r w:rsidRPr="0003217C">
        <w:rPr>
          <w:rFonts w:asciiTheme="minorHAnsi" w:hAnsiTheme="minorHAnsi"/>
          <w:color w:val="1F497D"/>
        </w:rPr>
        <w:t xml:space="preserve"> </w:t>
      </w:r>
    </w:p>
    <w:p w:rsidR="0003217C" w:rsidRPr="0003217C" w:rsidRDefault="0003217C" w:rsidP="0003217C">
      <w:pPr>
        <w:pStyle w:val="ListParagraph"/>
        <w:numPr>
          <w:ilvl w:val="1"/>
          <w:numId w:val="4"/>
        </w:numPr>
        <w:rPr>
          <w:rFonts w:asciiTheme="minorHAnsi" w:hAnsiTheme="minorHAnsi"/>
          <w:color w:val="1F497D"/>
        </w:rPr>
      </w:pPr>
      <w:r w:rsidRPr="0003217C">
        <w:rPr>
          <w:rFonts w:asciiTheme="minorHAnsi" w:hAnsiTheme="minorHAnsi"/>
        </w:rPr>
        <w:t xml:space="preserve">Didsbury: </w:t>
      </w:r>
      <w:hyperlink r:id="rId18" w:history="1">
        <w:r w:rsidRPr="0003217C">
          <w:rPr>
            <w:rStyle w:val="Hyperlink"/>
            <w:rFonts w:asciiTheme="minorHAnsi" w:hAnsiTheme="minorHAnsi"/>
          </w:rPr>
          <w:t>http://www.didsburycounsellingandtherapycentre.co.uk/uploads/1/3/9/4/13946758/low_cost_clinic_flyer_v1.pdf</w:t>
        </w:r>
      </w:hyperlink>
      <w:r w:rsidRPr="0003217C">
        <w:rPr>
          <w:rFonts w:asciiTheme="minorHAnsi" w:hAnsiTheme="minorHAnsi"/>
          <w:color w:val="1F497D"/>
        </w:rPr>
        <w:t xml:space="preserve"> </w:t>
      </w:r>
    </w:p>
    <w:p w:rsidR="0003217C" w:rsidRPr="0003217C" w:rsidRDefault="0003217C" w:rsidP="0003217C">
      <w:pPr>
        <w:pStyle w:val="ListParagraph"/>
        <w:numPr>
          <w:ilvl w:val="0"/>
          <w:numId w:val="4"/>
        </w:numPr>
        <w:rPr>
          <w:rFonts w:asciiTheme="minorHAnsi" w:hAnsiTheme="minorHAnsi"/>
          <w:color w:val="1F497D"/>
        </w:rPr>
      </w:pPr>
      <w:r w:rsidRPr="0003217C">
        <w:rPr>
          <w:rFonts w:asciiTheme="minorHAnsi" w:hAnsiTheme="minorHAnsi"/>
        </w:rPr>
        <w:t xml:space="preserve">Self Help Services (works actively with people in the Greater Manchester area on a number of difficulties including anger, anxiety and depression): </w:t>
      </w:r>
      <w:hyperlink r:id="rId19" w:history="1">
        <w:r w:rsidRPr="0003217C">
          <w:rPr>
            <w:rStyle w:val="Hyperlink"/>
            <w:rFonts w:asciiTheme="minorHAnsi" w:hAnsiTheme="minorHAnsi"/>
          </w:rPr>
          <w:t>https://www.selfhelpservices.org.uk/</w:t>
        </w:r>
      </w:hyperlink>
      <w:r w:rsidRPr="0003217C">
        <w:rPr>
          <w:rFonts w:asciiTheme="minorHAnsi" w:hAnsiTheme="minorHAnsi"/>
          <w:color w:val="1F497D"/>
        </w:rPr>
        <w:t xml:space="preserve"> </w:t>
      </w:r>
    </w:p>
    <w:p w:rsidR="005E044C" w:rsidRDefault="0003217C" w:rsidP="005E044C">
      <w:pPr>
        <w:rPr>
          <w:color w:val="1F497D"/>
        </w:rPr>
      </w:pPr>
      <w:r>
        <w:rPr>
          <w:color w:val="1F497D"/>
        </w:rPr>
        <w:t xml:space="preserve"> </w:t>
      </w:r>
    </w:p>
    <w:p w:rsidR="005E044C" w:rsidRPr="005E044C" w:rsidRDefault="005E044C" w:rsidP="005E044C">
      <w:pPr>
        <w:rPr>
          <w:rFonts w:ascii="Cambria" w:hAnsi="Cambria"/>
        </w:rPr>
      </w:pPr>
    </w:p>
    <w:sectPr w:rsidR="005E044C" w:rsidRPr="005E044C" w:rsidSect="00245FA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5B" w:rsidRDefault="00640E5B" w:rsidP="00CD5AD1">
      <w:r>
        <w:separator/>
      </w:r>
    </w:p>
  </w:endnote>
  <w:endnote w:type="continuationSeparator" w:id="0">
    <w:p w:rsidR="00640E5B" w:rsidRDefault="00640E5B" w:rsidP="00CD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AD1" w:rsidRDefault="00CD5AD1">
    <w:pPr>
      <w:pStyle w:val="Footer"/>
    </w:pPr>
  </w:p>
  <w:p w:rsidR="00CD5AD1" w:rsidRDefault="00CD5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5B" w:rsidRDefault="00640E5B" w:rsidP="00CD5AD1">
      <w:r>
        <w:separator/>
      </w:r>
    </w:p>
  </w:footnote>
  <w:footnote w:type="continuationSeparator" w:id="0">
    <w:p w:rsidR="00640E5B" w:rsidRDefault="00640E5B" w:rsidP="00CD5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75BE2"/>
    <w:multiLevelType w:val="hybridMultilevel"/>
    <w:tmpl w:val="83F0F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2D61B9F"/>
    <w:multiLevelType w:val="hybridMultilevel"/>
    <w:tmpl w:val="52863D7A"/>
    <w:lvl w:ilvl="0" w:tplc="E7322C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C95381"/>
    <w:multiLevelType w:val="hybridMultilevel"/>
    <w:tmpl w:val="A2F65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2E"/>
    <w:rsid w:val="0002492E"/>
    <w:rsid w:val="0003217C"/>
    <w:rsid w:val="0004788B"/>
    <w:rsid w:val="0021208B"/>
    <w:rsid w:val="00245FAB"/>
    <w:rsid w:val="00437D7A"/>
    <w:rsid w:val="004673DB"/>
    <w:rsid w:val="005E044C"/>
    <w:rsid w:val="00640E5B"/>
    <w:rsid w:val="006D1349"/>
    <w:rsid w:val="009B4B1F"/>
    <w:rsid w:val="00B2756C"/>
    <w:rsid w:val="00CC6BAA"/>
    <w:rsid w:val="00CD5AD1"/>
    <w:rsid w:val="00CF3EF9"/>
    <w:rsid w:val="00CF6BFF"/>
    <w:rsid w:val="00DC5F8A"/>
    <w:rsid w:val="00DE0D6C"/>
    <w:rsid w:val="00EF2B47"/>
    <w:rsid w:val="00F022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492E"/>
    <w:pPr>
      <w:spacing w:before="100" w:beforeAutospacing="1" w:after="100" w:afterAutospacing="1"/>
    </w:pPr>
    <w:rPr>
      <w:color w:val="000000"/>
    </w:rPr>
  </w:style>
  <w:style w:type="table" w:styleId="TableGrid">
    <w:name w:val="Table Grid"/>
    <w:basedOn w:val="TableNormal"/>
    <w:uiPriority w:val="59"/>
    <w:rsid w:val="00024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492E"/>
    <w:rPr>
      <w:rFonts w:ascii="Tahoma" w:hAnsi="Tahoma" w:cs="Tahoma"/>
      <w:sz w:val="16"/>
      <w:szCs w:val="16"/>
    </w:rPr>
  </w:style>
  <w:style w:type="character" w:customStyle="1" w:styleId="BalloonTextChar">
    <w:name w:val="Balloon Text Char"/>
    <w:basedOn w:val="DefaultParagraphFont"/>
    <w:link w:val="BalloonText"/>
    <w:uiPriority w:val="99"/>
    <w:semiHidden/>
    <w:rsid w:val="0002492E"/>
    <w:rPr>
      <w:rFonts w:ascii="Tahoma" w:eastAsia="Times New Roman" w:hAnsi="Tahoma" w:cs="Tahoma"/>
      <w:sz w:val="16"/>
      <w:szCs w:val="16"/>
    </w:rPr>
  </w:style>
  <w:style w:type="character" w:styleId="Hyperlink">
    <w:name w:val="Hyperlink"/>
    <w:basedOn w:val="DefaultParagraphFont"/>
    <w:uiPriority w:val="99"/>
    <w:unhideWhenUsed/>
    <w:rsid w:val="0021208B"/>
    <w:rPr>
      <w:color w:val="0000FF" w:themeColor="hyperlink"/>
      <w:u w:val="single"/>
    </w:rPr>
  </w:style>
  <w:style w:type="paragraph" w:styleId="Header">
    <w:name w:val="header"/>
    <w:basedOn w:val="Normal"/>
    <w:link w:val="HeaderChar"/>
    <w:uiPriority w:val="99"/>
    <w:unhideWhenUsed/>
    <w:rsid w:val="00CD5AD1"/>
    <w:pPr>
      <w:tabs>
        <w:tab w:val="center" w:pos="4513"/>
        <w:tab w:val="right" w:pos="9026"/>
      </w:tabs>
    </w:pPr>
  </w:style>
  <w:style w:type="character" w:customStyle="1" w:styleId="HeaderChar">
    <w:name w:val="Header Char"/>
    <w:basedOn w:val="DefaultParagraphFont"/>
    <w:link w:val="Header"/>
    <w:uiPriority w:val="99"/>
    <w:rsid w:val="00CD5A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5AD1"/>
    <w:pPr>
      <w:tabs>
        <w:tab w:val="center" w:pos="4513"/>
        <w:tab w:val="right" w:pos="9026"/>
      </w:tabs>
    </w:pPr>
  </w:style>
  <w:style w:type="character" w:customStyle="1" w:styleId="FooterChar">
    <w:name w:val="Footer Char"/>
    <w:basedOn w:val="DefaultParagraphFont"/>
    <w:link w:val="Footer"/>
    <w:uiPriority w:val="99"/>
    <w:rsid w:val="00CD5AD1"/>
    <w:rPr>
      <w:rFonts w:ascii="Times New Roman" w:eastAsia="Times New Roman" w:hAnsi="Times New Roman" w:cs="Times New Roman"/>
      <w:sz w:val="24"/>
      <w:szCs w:val="24"/>
    </w:rPr>
  </w:style>
  <w:style w:type="paragraph" w:styleId="ListParagraph">
    <w:name w:val="List Paragraph"/>
    <w:basedOn w:val="Normal"/>
    <w:uiPriority w:val="34"/>
    <w:qFormat/>
    <w:rsid w:val="005E044C"/>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492E"/>
    <w:pPr>
      <w:spacing w:before="100" w:beforeAutospacing="1" w:after="100" w:afterAutospacing="1"/>
    </w:pPr>
    <w:rPr>
      <w:color w:val="000000"/>
    </w:rPr>
  </w:style>
  <w:style w:type="table" w:styleId="TableGrid">
    <w:name w:val="Table Grid"/>
    <w:basedOn w:val="TableNormal"/>
    <w:uiPriority w:val="59"/>
    <w:rsid w:val="00024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492E"/>
    <w:rPr>
      <w:rFonts w:ascii="Tahoma" w:hAnsi="Tahoma" w:cs="Tahoma"/>
      <w:sz w:val="16"/>
      <w:szCs w:val="16"/>
    </w:rPr>
  </w:style>
  <w:style w:type="character" w:customStyle="1" w:styleId="BalloonTextChar">
    <w:name w:val="Balloon Text Char"/>
    <w:basedOn w:val="DefaultParagraphFont"/>
    <w:link w:val="BalloonText"/>
    <w:uiPriority w:val="99"/>
    <w:semiHidden/>
    <w:rsid w:val="0002492E"/>
    <w:rPr>
      <w:rFonts w:ascii="Tahoma" w:eastAsia="Times New Roman" w:hAnsi="Tahoma" w:cs="Tahoma"/>
      <w:sz w:val="16"/>
      <w:szCs w:val="16"/>
    </w:rPr>
  </w:style>
  <w:style w:type="character" w:styleId="Hyperlink">
    <w:name w:val="Hyperlink"/>
    <w:basedOn w:val="DefaultParagraphFont"/>
    <w:uiPriority w:val="99"/>
    <w:unhideWhenUsed/>
    <w:rsid w:val="0021208B"/>
    <w:rPr>
      <w:color w:val="0000FF" w:themeColor="hyperlink"/>
      <w:u w:val="single"/>
    </w:rPr>
  </w:style>
  <w:style w:type="paragraph" w:styleId="Header">
    <w:name w:val="header"/>
    <w:basedOn w:val="Normal"/>
    <w:link w:val="HeaderChar"/>
    <w:uiPriority w:val="99"/>
    <w:unhideWhenUsed/>
    <w:rsid w:val="00CD5AD1"/>
    <w:pPr>
      <w:tabs>
        <w:tab w:val="center" w:pos="4513"/>
        <w:tab w:val="right" w:pos="9026"/>
      </w:tabs>
    </w:pPr>
  </w:style>
  <w:style w:type="character" w:customStyle="1" w:styleId="HeaderChar">
    <w:name w:val="Header Char"/>
    <w:basedOn w:val="DefaultParagraphFont"/>
    <w:link w:val="Header"/>
    <w:uiPriority w:val="99"/>
    <w:rsid w:val="00CD5A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5AD1"/>
    <w:pPr>
      <w:tabs>
        <w:tab w:val="center" w:pos="4513"/>
        <w:tab w:val="right" w:pos="9026"/>
      </w:tabs>
    </w:pPr>
  </w:style>
  <w:style w:type="character" w:customStyle="1" w:styleId="FooterChar">
    <w:name w:val="Footer Char"/>
    <w:basedOn w:val="DefaultParagraphFont"/>
    <w:link w:val="Footer"/>
    <w:uiPriority w:val="99"/>
    <w:rsid w:val="00CD5AD1"/>
    <w:rPr>
      <w:rFonts w:ascii="Times New Roman" w:eastAsia="Times New Roman" w:hAnsi="Times New Roman" w:cs="Times New Roman"/>
      <w:sz w:val="24"/>
      <w:szCs w:val="24"/>
    </w:rPr>
  </w:style>
  <w:style w:type="paragraph" w:styleId="ListParagraph">
    <w:name w:val="List Paragraph"/>
    <w:basedOn w:val="Normal"/>
    <w:uiPriority w:val="34"/>
    <w:qFormat/>
    <w:rsid w:val="005E044C"/>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1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udentnet.manchester.ac.uk/crucial-guide/academic-life/support/disabled-students/" TargetMode="External"/><Relationship Id="rId18" Type="http://schemas.openxmlformats.org/officeDocument/2006/relationships/hyperlink" Target="http://www.didsburycounsellingandtherapycentre.co.uk/uploads/1/3/9/4/13946758/low_cost_clinic_flyer_v1.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affnet.manchester.ac.uk/personalsupport/disabled-staff/" TargetMode="External"/><Relationship Id="rId17" Type="http://schemas.openxmlformats.org/officeDocument/2006/relationships/hyperlink" Target="http://lowcostpsychotherapy.co.uk/" TargetMode="External"/><Relationship Id="rId2" Type="http://schemas.openxmlformats.org/officeDocument/2006/relationships/styles" Target="styles.xml"/><Relationship Id="rId16" Type="http://schemas.openxmlformats.org/officeDocument/2006/relationships/hyperlink" Target="http://42ndstreet.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ffnet.manchester.ac.uk/personalsupport/counselling/courses/" TargetMode="External"/><Relationship Id="rId5" Type="http://schemas.openxmlformats.org/officeDocument/2006/relationships/webSettings" Target="webSettings.xml"/><Relationship Id="rId15" Type="http://schemas.openxmlformats.org/officeDocument/2006/relationships/hyperlink" Target="http://www.studentminds.org.uk/student-groups.html" TargetMode="External"/><Relationship Id="rId10" Type="http://schemas.openxmlformats.org/officeDocument/2006/relationships/hyperlink" Target="http://www.staffnet.manchester.ac.uk/personalsupport/counselling/self-help/" TargetMode="External"/><Relationship Id="rId19" Type="http://schemas.openxmlformats.org/officeDocument/2006/relationships/hyperlink" Target="https://www.selfhelpservices.org.uk/" TargetMode="External"/><Relationship Id="rId4" Type="http://schemas.openxmlformats.org/officeDocument/2006/relationships/settings" Target="settings.xml"/><Relationship Id="rId9" Type="http://schemas.openxmlformats.org/officeDocument/2006/relationships/hyperlink" Target="http://www.occhealth.manchester.ac.uk/" TargetMode="External"/><Relationship Id="rId14" Type="http://schemas.openxmlformats.org/officeDocument/2006/relationships/hyperlink" Target="http://manchesterstudentsunion.com/top-navigation/advice-service/wellbeing-adv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Huggett</dc:creator>
  <cp:lastModifiedBy>Abigail Saffer</cp:lastModifiedBy>
  <cp:revision>2</cp:revision>
  <dcterms:created xsi:type="dcterms:W3CDTF">2015-09-14T14:24:00Z</dcterms:created>
  <dcterms:modified xsi:type="dcterms:W3CDTF">2015-09-14T14:24:00Z</dcterms:modified>
</cp:coreProperties>
</file>