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70" w:rsidRDefault="00E04E7C" w:rsidP="005B72E5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Horizon 2020 - </w:t>
      </w:r>
      <w:r w:rsidR="005B72E5">
        <w:rPr>
          <w:b/>
          <w:sz w:val="32"/>
          <w:szCs w:val="32"/>
        </w:rPr>
        <w:t>Marie Curie Budget Guidelines</w:t>
      </w:r>
    </w:p>
    <w:p w:rsidR="005B72E5" w:rsidRPr="000459A0" w:rsidRDefault="005B72E5" w:rsidP="005B72E5">
      <w:pPr>
        <w:jc w:val="center"/>
        <w:rPr>
          <w:sz w:val="32"/>
          <w:szCs w:val="32"/>
        </w:rPr>
      </w:pPr>
    </w:p>
    <w:p w:rsidR="000459A0" w:rsidRPr="000459A0" w:rsidRDefault="000459A0" w:rsidP="000459A0">
      <w:pPr>
        <w:jc w:val="both"/>
        <w:rPr>
          <w:sz w:val="20"/>
          <w:szCs w:val="20"/>
        </w:rPr>
      </w:pPr>
      <w:r w:rsidRPr="000459A0">
        <w:rPr>
          <w:sz w:val="20"/>
          <w:szCs w:val="20"/>
        </w:rPr>
        <w:t xml:space="preserve">There are two important budget issues to </w:t>
      </w:r>
      <w:r>
        <w:rPr>
          <w:sz w:val="20"/>
          <w:szCs w:val="20"/>
        </w:rPr>
        <w:t xml:space="preserve">be aware of for Marie Curie projects in Horizon 2020, The Family Allowance and the Management/Indirect Costs. Although the projects are similar to FP7 in that they are fixed unit price, there is no negotiation stage at award, so the application value </w:t>
      </w:r>
      <w:r w:rsidR="00D97190">
        <w:rPr>
          <w:sz w:val="20"/>
          <w:szCs w:val="20"/>
        </w:rPr>
        <w:t xml:space="preserve">will </w:t>
      </w:r>
      <w:r>
        <w:rPr>
          <w:sz w:val="20"/>
          <w:szCs w:val="20"/>
        </w:rPr>
        <w:t>also</w:t>
      </w:r>
      <w:r w:rsidR="00D97190">
        <w:rPr>
          <w:sz w:val="20"/>
          <w:szCs w:val="20"/>
        </w:rPr>
        <w:t xml:space="preserve"> be</w:t>
      </w:r>
      <w:r>
        <w:rPr>
          <w:sz w:val="20"/>
          <w:szCs w:val="20"/>
        </w:rPr>
        <w:t xml:space="preserve"> the award value.</w:t>
      </w:r>
    </w:p>
    <w:p w:rsidR="000459A0" w:rsidRPr="005B72E5" w:rsidRDefault="000459A0" w:rsidP="005B72E5">
      <w:pPr>
        <w:jc w:val="center"/>
        <w:rPr>
          <w:b/>
          <w:sz w:val="32"/>
          <w:szCs w:val="32"/>
        </w:rPr>
      </w:pPr>
    </w:p>
    <w:p w:rsidR="00801370" w:rsidRPr="00ED153D" w:rsidRDefault="00801370" w:rsidP="005B72E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ED153D">
        <w:rPr>
          <w:b/>
          <w:sz w:val="20"/>
          <w:szCs w:val="20"/>
        </w:rPr>
        <w:t>The Family Allowances</w:t>
      </w:r>
    </w:p>
    <w:p w:rsidR="00801370" w:rsidRPr="005B72E5" w:rsidRDefault="00801370" w:rsidP="00801370">
      <w:pPr>
        <w:pStyle w:val="ListParagraph"/>
        <w:rPr>
          <w:sz w:val="20"/>
          <w:szCs w:val="20"/>
        </w:rPr>
      </w:pPr>
    </w:p>
    <w:p w:rsidR="00801370" w:rsidRDefault="00801370" w:rsidP="00AA195F">
      <w:pPr>
        <w:pStyle w:val="ListParagraph"/>
        <w:jc w:val="both"/>
        <w:rPr>
          <w:sz w:val="20"/>
          <w:szCs w:val="20"/>
        </w:rPr>
      </w:pPr>
      <w:r w:rsidRPr="005B72E5">
        <w:rPr>
          <w:sz w:val="20"/>
          <w:szCs w:val="20"/>
        </w:rPr>
        <w:t xml:space="preserve">The </w:t>
      </w:r>
      <w:r w:rsidR="00AA195F">
        <w:rPr>
          <w:sz w:val="20"/>
          <w:szCs w:val="20"/>
        </w:rPr>
        <w:t xml:space="preserve">Family </w:t>
      </w:r>
      <w:r w:rsidR="00AA195F" w:rsidRPr="000459A0">
        <w:rPr>
          <w:sz w:val="20"/>
          <w:szCs w:val="20"/>
        </w:rPr>
        <w:t>Allowance</w:t>
      </w:r>
      <w:r w:rsidR="00AA195F">
        <w:rPr>
          <w:sz w:val="20"/>
          <w:szCs w:val="20"/>
        </w:rPr>
        <w:t xml:space="preserve"> </w:t>
      </w:r>
      <w:r w:rsidRPr="005B72E5">
        <w:rPr>
          <w:sz w:val="20"/>
          <w:szCs w:val="20"/>
        </w:rPr>
        <w:t xml:space="preserve">budget shown </w:t>
      </w:r>
      <w:r w:rsidR="00AA195F">
        <w:rPr>
          <w:sz w:val="20"/>
          <w:szCs w:val="20"/>
        </w:rPr>
        <w:t>on the Participant Portal</w:t>
      </w:r>
      <w:r w:rsidR="00D97190">
        <w:rPr>
          <w:sz w:val="20"/>
          <w:szCs w:val="20"/>
        </w:rPr>
        <w:t xml:space="preserve"> as the award value</w:t>
      </w:r>
      <w:r w:rsidR="009C1A38">
        <w:rPr>
          <w:sz w:val="20"/>
          <w:szCs w:val="20"/>
        </w:rPr>
        <w:t xml:space="preserve"> (see screen shot below)</w:t>
      </w:r>
      <w:r w:rsidR="00AA195F">
        <w:rPr>
          <w:sz w:val="20"/>
          <w:szCs w:val="20"/>
        </w:rPr>
        <w:t xml:space="preserve"> </w:t>
      </w:r>
      <w:r w:rsidRPr="005B72E5">
        <w:rPr>
          <w:sz w:val="20"/>
          <w:szCs w:val="20"/>
        </w:rPr>
        <w:t>is 50% of the actual allowance and therefore subject to possible change</w:t>
      </w:r>
      <w:r w:rsidR="009C1A38">
        <w:rPr>
          <w:sz w:val="20"/>
          <w:szCs w:val="20"/>
        </w:rPr>
        <w:t>s</w:t>
      </w:r>
      <w:r w:rsidRPr="005B72E5">
        <w:rPr>
          <w:sz w:val="20"/>
          <w:szCs w:val="20"/>
        </w:rPr>
        <w:t>;</w:t>
      </w:r>
    </w:p>
    <w:p w:rsidR="00AA195F" w:rsidRPr="005B72E5" w:rsidRDefault="00AA195F" w:rsidP="00AA195F">
      <w:pPr>
        <w:pStyle w:val="ListParagraph"/>
        <w:jc w:val="both"/>
        <w:rPr>
          <w:sz w:val="20"/>
          <w:szCs w:val="20"/>
        </w:rPr>
      </w:pPr>
    </w:p>
    <w:p w:rsidR="00801370" w:rsidRPr="005B72E5" w:rsidRDefault="00801370" w:rsidP="00AA195F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5B72E5">
        <w:rPr>
          <w:sz w:val="20"/>
          <w:szCs w:val="20"/>
        </w:rPr>
        <w:t>If</w:t>
      </w:r>
      <w:r w:rsidR="00AA195F">
        <w:rPr>
          <w:sz w:val="20"/>
          <w:szCs w:val="20"/>
        </w:rPr>
        <w:t xml:space="preserve"> the</w:t>
      </w:r>
      <w:r w:rsidRPr="005B72E5">
        <w:rPr>
          <w:sz w:val="20"/>
          <w:szCs w:val="20"/>
        </w:rPr>
        <w:t xml:space="preserve"> Fellows are not married </w:t>
      </w:r>
      <w:r w:rsidR="009C1A38">
        <w:rPr>
          <w:sz w:val="20"/>
          <w:szCs w:val="20"/>
        </w:rPr>
        <w:t>UoM</w:t>
      </w:r>
      <w:r w:rsidRPr="005B72E5">
        <w:rPr>
          <w:sz w:val="20"/>
          <w:szCs w:val="20"/>
        </w:rPr>
        <w:t xml:space="preserve"> would not get </w:t>
      </w:r>
      <w:r w:rsidR="00AA195F">
        <w:rPr>
          <w:sz w:val="20"/>
          <w:szCs w:val="20"/>
        </w:rPr>
        <w:t>any Family Allowance</w:t>
      </w:r>
      <w:r w:rsidRPr="005B72E5">
        <w:rPr>
          <w:sz w:val="20"/>
          <w:szCs w:val="20"/>
        </w:rPr>
        <w:t xml:space="preserve"> budget</w:t>
      </w:r>
      <w:r w:rsidR="00AA195F">
        <w:rPr>
          <w:sz w:val="20"/>
          <w:szCs w:val="20"/>
        </w:rPr>
        <w:t>.</w:t>
      </w:r>
    </w:p>
    <w:p w:rsidR="00801370" w:rsidRPr="005B72E5" w:rsidRDefault="00801370" w:rsidP="00AA195F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5B72E5">
        <w:rPr>
          <w:sz w:val="20"/>
          <w:szCs w:val="20"/>
        </w:rPr>
        <w:t xml:space="preserve">If </w:t>
      </w:r>
      <w:r w:rsidR="00AA195F">
        <w:rPr>
          <w:sz w:val="20"/>
          <w:szCs w:val="20"/>
        </w:rPr>
        <w:t>the</w:t>
      </w:r>
      <w:r w:rsidRPr="005B72E5">
        <w:rPr>
          <w:sz w:val="20"/>
          <w:szCs w:val="20"/>
        </w:rPr>
        <w:t xml:space="preserve"> Fellows are </w:t>
      </w:r>
      <w:r w:rsidR="00AA195F">
        <w:rPr>
          <w:sz w:val="20"/>
          <w:szCs w:val="20"/>
        </w:rPr>
        <w:t>married or have dependents</w:t>
      </w:r>
      <w:r w:rsidR="000459A0">
        <w:rPr>
          <w:sz w:val="20"/>
          <w:szCs w:val="20"/>
        </w:rPr>
        <w:t>,</w:t>
      </w:r>
      <w:r w:rsidRPr="005B72E5">
        <w:rPr>
          <w:sz w:val="20"/>
          <w:szCs w:val="20"/>
        </w:rPr>
        <w:t xml:space="preserve"> </w:t>
      </w:r>
      <w:r w:rsidR="009C1A38">
        <w:rPr>
          <w:sz w:val="20"/>
          <w:szCs w:val="20"/>
        </w:rPr>
        <w:t>UoM</w:t>
      </w:r>
      <w:r w:rsidRPr="005B72E5">
        <w:rPr>
          <w:sz w:val="20"/>
          <w:szCs w:val="20"/>
        </w:rPr>
        <w:t xml:space="preserve"> may get the full allowance depending on the rest of the</w:t>
      </w:r>
      <w:r w:rsidR="000459A0">
        <w:rPr>
          <w:sz w:val="20"/>
          <w:szCs w:val="20"/>
        </w:rPr>
        <w:t xml:space="preserve"> Fellows appointed to the </w:t>
      </w:r>
      <w:r w:rsidRPr="005B72E5">
        <w:rPr>
          <w:sz w:val="20"/>
          <w:szCs w:val="20"/>
        </w:rPr>
        <w:t>consortium.</w:t>
      </w:r>
      <w:r w:rsidR="00AA195F">
        <w:rPr>
          <w:sz w:val="20"/>
          <w:szCs w:val="20"/>
        </w:rPr>
        <w:t xml:space="preserve"> This would</w:t>
      </w:r>
      <w:r w:rsidR="00E04750">
        <w:rPr>
          <w:sz w:val="20"/>
          <w:szCs w:val="20"/>
        </w:rPr>
        <w:t xml:space="preserve"> depend on the status of the remaining Fellows in the Network.</w:t>
      </w:r>
      <w:r w:rsidR="00AA195F">
        <w:rPr>
          <w:sz w:val="20"/>
          <w:szCs w:val="20"/>
        </w:rPr>
        <w:t xml:space="preserve"> </w:t>
      </w:r>
    </w:p>
    <w:p w:rsidR="00801370" w:rsidRPr="00915C2E" w:rsidRDefault="00801370" w:rsidP="00AA195F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915C2E">
        <w:rPr>
          <w:sz w:val="20"/>
          <w:szCs w:val="20"/>
        </w:rPr>
        <w:t xml:space="preserve">If all the Fellows in the consortium are married, </w:t>
      </w:r>
      <w:r w:rsidR="009C1A38" w:rsidRPr="00915C2E">
        <w:rPr>
          <w:sz w:val="20"/>
          <w:szCs w:val="20"/>
        </w:rPr>
        <w:t>UoM will</w:t>
      </w:r>
      <w:r w:rsidRPr="00915C2E">
        <w:rPr>
          <w:sz w:val="20"/>
          <w:szCs w:val="20"/>
        </w:rPr>
        <w:t xml:space="preserve"> only get the €250</w:t>
      </w:r>
      <w:r w:rsidR="00915C2E" w:rsidRPr="00915C2E">
        <w:rPr>
          <w:sz w:val="20"/>
          <w:szCs w:val="20"/>
        </w:rPr>
        <w:t xml:space="preserve"> (or a proportional amount, dependant on the number of Fellow with or without family</w:t>
      </w:r>
      <w:r w:rsidR="00915C2E" w:rsidRPr="00915C2E">
        <w:rPr>
          <w:sz w:val="12"/>
          <w:szCs w:val="12"/>
        </w:rPr>
        <w:t>1</w:t>
      </w:r>
      <w:r w:rsidR="00915C2E" w:rsidRPr="00915C2E">
        <w:rPr>
          <w:sz w:val="20"/>
          <w:szCs w:val="20"/>
        </w:rPr>
        <w:t>)</w:t>
      </w:r>
      <w:r w:rsidRPr="00915C2E">
        <w:rPr>
          <w:sz w:val="20"/>
          <w:szCs w:val="20"/>
        </w:rPr>
        <w:t xml:space="preserve"> and the </w:t>
      </w:r>
      <w:r w:rsidR="009C1A38" w:rsidRPr="00915C2E">
        <w:rPr>
          <w:sz w:val="20"/>
          <w:szCs w:val="20"/>
        </w:rPr>
        <w:t xml:space="preserve">School </w:t>
      </w:r>
      <w:r w:rsidRPr="00915C2E">
        <w:rPr>
          <w:sz w:val="20"/>
          <w:szCs w:val="20"/>
        </w:rPr>
        <w:t>would be exp</w:t>
      </w:r>
      <w:r w:rsidR="00915C2E" w:rsidRPr="00915C2E">
        <w:rPr>
          <w:sz w:val="20"/>
          <w:szCs w:val="20"/>
        </w:rPr>
        <w:t>ected to make up the difference</w:t>
      </w:r>
      <w:r w:rsidR="00915C2E">
        <w:rPr>
          <w:sz w:val="20"/>
          <w:szCs w:val="20"/>
        </w:rPr>
        <w:t>.</w:t>
      </w:r>
      <w:r w:rsidR="00915C2E" w:rsidRPr="00915C2E">
        <w:rPr>
          <w:sz w:val="20"/>
          <w:szCs w:val="20"/>
        </w:rPr>
        <w:t xml:space="preserve"> </w:t>
      </w:r>
    </w:p>
    <w:p w:rsidR="00915C2E" w:rsidRDefault="00915C2E" w:rsidP="00AA195F">
      <w:pPr>
        <w:ind w:left="720"/>
        <w:jc w:val="both"/>
        <w:rPr>
          <w:sz w:val="20"/>
          <w:szCs w:val="20"/>
        </w:rPr>
      </w:pPr>
    </w:p>
    <w:p w:rsidR="00801370" w:rsidRDefault="0077306E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As such,</w:t>
      </w:r>
      <w:r w:rsidR="00801370" w:rsidRPr="005B72E5">
        <w:rPr>
          <w:sz w:val="20"/>
          <w:szCs w:val="20"/>
        </w:rPr>
        <w:t xml:space="preserve"> </w:t>
      </w:r>
      <w:r w:rsidR="00AA195F">
        <w:rPr>
          <w:sz w:val="20"/>
          <w:szCs w:val="20"/>
        </w:rPr>
        <w:t xml:space="preserve">we do not know </w:t>
      </w:r>
      <w:r w:rsidR="00801370" w:rsidRPr="005B72E5">
        <w:rPr>
          <w:sz w:val="20"/>
          <w:szCs w:val="20"/>
        </w:rPr>
        <w:t xml:space="preserve">if the €250 </w:t>
      </w:r>
      <w:r>
        <w:rPr>
          <w:sz w:val="20"/>
          <w:szCs w:val="20"/>
        </w:rPr>
        <w:t>will be</w:t>
      </w:r>
      <w:r w:rsidR="00801370" w:rsidRPr="005B72E5">
        <w:rPr>
          <w:sz w:val="20"/>
          <w:szCs w:val="20"/>
        </w:rPr>
        <w:t xml:space="preserve"> considered part of the Unit Price and </w:t>
      </w:r>
      <w:r>
        <w:rPr>
          <w:sz w:val="20"/>
          <w:szCs w:val="20"/>
        </w:rPr>
        <w:t xml:space="preserve">if </w:t>
      </w:r>
      <w:r w:rsidR="00801370" w:rsidRPr="005B72E5">
        <w:rPr>
          <w:sz w:val="20"/>
          <w:szCs w:val="20"/>
        </w:rPr>
        <w:t>each partner would be expected to claim the Family allowance or not</w:t>
      </w:r>
      <w:r>
        <w:rPr>
          <w:sz w:val="20"/>
          <w:szCs w:val="20"/>
        </w:rPr>
        <w:t xml:space="preserve"> on behalf of the consortium</w:t>
      </w:r>
      <w:r w:rsidR="00801370" w:rsidRPr="005B72E5">
        <w:rPr>
          <w:sz w:val="20"/>
          <w:szCs w:val="20"/>
        </w:rPr>
        <w:t>.</w:t>
      </w:r>
      <w:r w:rsidR="00AA195F">
        <w:rPr>
          <w:sz w:val="20"/>
          <w:szCs w:val="20"/>
        </w:rPr>
        <w:t xml:space="preserve"> </w:t>
      </w:r>
      <w:r w:rsidR="000D1429">
        <w:rPr>
          <w:sz w:val="20"/>
          <w:szCs w:val="20"/>
        </w:rPr>
        <w:t>Therefore w</w:t>
      </w:r>
      <w:r w:rsidR="00801370" w:rsidRPr="005B72E5">
        <w:rPr>
          <w:sz w:val="20"/>
          <w:szCs w:val="20"/>
        </w:rPr>
        <w:t>e may not know the correct budget until all the Fellows have be</w:t>
      </w:r>
      <w:r w:rsidR="00AA195F">
        <w:rPr>
          <w:sz w:val="20"/>
          <w:szCs w:val="20"/>
        </w:rPr>
        <w:t>en appointed</w:t>
      </w:r>
      <w:r w:rsidR="000D1429">
        <w:rPr>
          <w:sz w:val="20"/>
          <w:szCs w:val="20"/>
        </w:rPr>
        <w:t xml:space="preserve"> to</w:t>
      </w:r>
      <w:r w:rsidR="00AA195F">
        <w:rPr>
          <w:sz w:val="20"/>
          <w:szCs w:val="20"/>
        </w:rPr>
        <w:t xml:space="preserve"> the consortium.</w:t>
      </w:r>
    </w:p>
    <w:p w:rsidR="000D1429" w:rsidRDefault="000D1429" w:rsidP="00AA195F">
      <w:pPr>
        <w:ind w:left="720"/>
        <w:jc w:val="both"/>
        <w:rPr>
          <w:sz w:val="20"/>
          <w:szCs w:val="20"/>
        </w:rPr>
      </w:pPr>
    </w:p>
    <w:p w:rsidR="000D1429" w:rsidRPr="005B72E5" w:rsidRDefault="000D1429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The recommendation</w:t>
      </w:r>
      <w:r w:rsidR="00915C2E">
        <w:rPr>
          <w:sz w:val="20"/>
          <w:szCs w:val="20"/>
        </w:rPr>
        <w:t>, if the actual budget is not known</w:t>
      </w:r>
      <w:r w:rsidR="000459A0">
        <w:rPr>
          <w:sz w:val="20"/>
          <w:szCs w:val="20"/>
        </w:rPr>
        <w:t xml:space="preserve"> at award stage</w:t>
      </w:r>
      <w:r w:rsidR="00915C2E">
        <w:rPr>
          <w:sz w:val="20"/>
          <w:szCs w:val="20"/>
        </w:rPr>
        <w:t>, is to initially set up the project budget as “Unconfirmed” and to include the Family Allowance as €</w:t>
      </w:r>
      <w:r w:rsidR="00BA7828">
        <w:rPr>
          <w:sz w:val="20"/>
          <w:szCs w:val="20"/>
        </w:rPr>
        <w:t>0.00</w:t>
      </w:r>
      <w:r w:rsidR="00915C2E">
        <w:rPr>
          <w:sz w:val="20"/>
          <w:szCs w:val="20"/>
        </w:rPr>
        <w:t xml:space="preserve"> until the true value of the award is confirmed by the Coordinator. </w:t>
      </w:r>
      <w:r w:rsidR="008A1129">
        <w:rPr>
          <w:sz w:val="20"/>
          <w:szCs w:val="20"/>
        </w:rPr>
        <w:t>Once this is known, the budget should be updated to reflect the true value. At both stages, the PI should be kept informed in the usual manner.</w:t>
      </w:r>
    </w:p>
    <w:p w:rsidR="00801370" w:rsidRPr="005B72E5" w:rsidRDefault="00801370" w:rsidP="00AA195F">
      <w:pPr>
        <w:jc w:val="both"/>
        <w:rPr>
          <w:sz w:val="20"/>
          <w:szCs w:val="20"/>
        </w:rPr>
      </w:pPr>
    </w:p>
    <w:p w:rsidR="00801370" w:rsidRPr="00ED153D" w:rsidRDefault="00801370" w:rsidP="00AA195F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ED153D">
        <w:rPr>
          <w:b/>
          <w:sz w:val="20"/>
          <w:szCs w:val="20"/>
        </w:rPr>
        <w:t>Management</w:t>
      </w:r>
      <w:r w:rsidR="00415E48" w:rsidRPr="00ED153D">
        <w:rPr>
          <w:b/>
          <w:sz w:val="20"/>
          <w:szCs w:val="20"/>
        </w:rPr>
        <w:t xml:space="preserve"> </w:t>
      </w:r>
      <w:r w:rsidRPr="00ED153D">
        <w:rPr>
          <w:b/>
          <w:sz w:val="20"/>
          <w:szCs w:val="20"/>
        </w:rPr>
        <w:t>/ Indirect costs</w:t>
      </w:r>
    </w:p>
    <w:p w:rsidR="00801370" w:rsidRPr="005B72E5" w:rsidRDefault="00801370" w:rsidP="00AA195F">
      <w:pPr>
        <w:jc w:val="both"/>
        <w:rPr>
          <w:sz w:val="20"/>
          <w:szCs w:val="20"/>
        </w:rPr>
      </w:pPr>
    </w:p>
    <w:p w:rsidR="00801370" w:rsidRPr="005B72E5" w:rsidRDefault="00801370" w:rsidP="00AA195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5B72E5">
        <w:rPr>
          <w:sz w:val="20"/>
          <w:szCs w:val="20"/>
        </w:rPr>
        <w:t xml:space="preserve">Where UoM is the coordinator, </w:t>
      </w:r>
      <w:r w:rsidR="00252586">
        <w:rPr>
          <w:sz w:val="20"/>
          <w:szCs w:val="20"/>
        </w:rPr>
        <w:t>it is likely we will need to negotiate</w:t>
      </w:r>
      <w:r w:rsidRPr="005B72E5">
        <w:rPr>
          <w:sz w:val="20"/>
          <w:szCs w:val="20"/>
        </w:rPr>
        <w:t xml:space="preserve"> with the other partners to take a share of their management costs to</w:t>
      </w:r>
      <w:r w:rsidR="00252586">
        <w:rPr>
          <w:sz w:val="20"/>
          <w:szCs w:val="20"/>
        </w:rPr>
        <w:t xml:space="preserve"> employ a project manager to </w:t>
      </w:r>
      <w:r w:rsidRPr="005B72E5">
        <w:rPr>
          <w:sz w:val="20"/>
          <w:szCs w:val="20"/>
        </w:rPr>
        <w:t>manage the project.</w:t>
      </w:r>
    </w:p>
    <w:p w:rsidR="00801370" w:rsidRDefault="00801370" w:rsidP="00AA195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5B72E5">
        <w:rPr>
          <w:sz w:val="20"/>
          <w:szCs w:val="20"/>
        </w:rPr>
        <w:t xml:space="preserve">Where UoM is a partner on the project, </w:t>
      </w:r>
      <w:r w:rsidR="00252586">
        <w:rPr>
          <w:sz w:val="20"/>
          <w:szCs w:val="20"/>
        </w:rPr>
        <w:t>it is likely that we will be expected</w:t>
      </w:r>
      <w:r w:rsidRPr="005B72E5">
        <w:rPr>
          <w:sz w:val="20"/>
          <w:szCs w:val="20"/>
        </w:rPr>
        <w:t xml:space="preserve"> to give the </w:t>
      </w:r>
      <w:r w:rsidR="00252586">
        <w:rPr>
          <w:sz w:val="20"/>
          <w:szCs w:val="20"/>
        </w:rPr>
        <w:t>coordinator</w:t>
      </w:r>
      <w:r w:rsidRPr="005B72E5">
        <w:rPr>
          <w:sz w:val="20"/>
          <w:szCs w:val="20"/>
        </w:rPr>
        <w:t xml:space="preserve"> a share of our management costs.</w:t>
      </w:r>
    </w:p>
    <w:p w:rsidR="00415E48" w:rsidRPr="005B72E5" w:rsidRDefault="00415E48" w:rsidP="00AA195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For this purpose, the €1,200 monthly allowance should be split 50/50 between management and indirect costs. </w:t>
      </w:r>
    </w:p>
    <w:p w:rsidR="00801370" w:rsidRPr="005B72E5" w:rsidRDefault="00801370" w:rsidP="00AA195F">
      <w:pPr>
        <w:jc w:val="both"/>
        <w:rPr>
          <w:sz w:val="20"/>
          <w:szCs w:val="20"/>
        </w:rPr>
      </w:pPr>
    </w:p>
    <w:p w:rsidR="00801370" w:rsidRDefault="00801370" w:rsidP="00AA195F">
      <w:pPr>
        <w:ind w:left="720"/>
        <w:jc w:val="both"/>
        <w:rPr>
          <w:sz w:val="20"/>
          <w:szCs w:val="20"/>
        </w:rPr>
      </w:pPr>
      <w:r w:rsidRPr="005B72E5">
        <w:rPr>
          <w:sz w:val="20"/>
          <w:szCs w:val="20"/>
        </w:rPr>
        <w:t>As this re-distribution of the management/indirect budget takes place off-line between partners (</w:t>
      </w:r>
      <w:r w:rsidR="00ED153D">
        <w:rPr>
          <w:sz w:val="20"/>
          <w:szCs w:val="20"/>
        </w:rPr>
        <w:t xml:space="preserve">i.e. there is no negotiation stage and therefore will </w:t>
      </w:r>
      <w:r w:rsidRPr="005B72E5">
        <w:rPr>
          <w:sz w:val="20"/>
          <w:szCs w:val="20"/>
        </w:rPr>
        <w:t xml:space="preserve">not </w:t>
      </w:r>
      <w:r w:rsidR="00ED153D">
        <w:rPr>
          <w:sz w:val="20"/>
          <w:szCs w:val="20"/>
        </w:rPr>
        <w:t xml:space="preserve">be shown </w:t>
      </w:r>
      <w:r w:rsidRPr="005B72E5">
        <w:rPr>
          <w:sz w:val="20"/>
          <w:szCs w:val="20"/>
        </w:rPr>
        <w:t xml:space="preserve">on the Portal), it is expected that the full budget will remain within the </w:t>
      </w:r>
      <w:r w:rsidR="00ED153D">
        <w:rPr>
          <w:sz w:val="20"/>
          <w:szCs w:val="20"/>
        </w:rPr>
        <w:t xml:space="preserve">fixed </w:t>
      </w:r>
      <w:r w:rsidRPr="005B72E5">
        <w:rPr>
          <w:sz w:val="20"/>
          <w:szCs w:val="20"/>
        </w:rPr>
        <w:t xml:space="preserve">Unit Price. This would mean that although we will not receive this money, we </w:t>
      </w:r>
      <w:r w:rsidR="00ED153D">
        <w:rPr>
          <w:sz w:val="20"/>
          <w:szCs w:val="20"/>
        </w:rPr>
        <w:t>may</w:t>
      </w:r>
      <w:r w:rsidRPr="005B72E5">
        <w:rPr>
          <w:sz w:val="20"/>
          <w:szCs w:val="20"/>
        </w:rPr>
        <w:t xml:space="preserve"> still need to </w:t>
      </w:r>
      <w:r w:rsidR="003B0F14">
        <w:rPr>
          <w:sz w:val="20"/>
          <w:szCs w:val="20"/>
        </w:rPr>
        <w:t xml:space="preserve">include the full €1,200 per </w:t>
      </w:r>
      <w:r w:rsidR="008D4C8E">
        <w:rPr>
          <w:sz w:val="20"/>
          <w:szCs w:val="20"/>
        </w:rPr>
        <w:t>person</w:t>
      </w:r>
      <w:r w:rsidR="003B0F14">
        <w:rPr>
          <w:sz w:val="20"/>
          <w:szCs w:val="20"/>
        </w:rPr>
        <w:t xml:space="preserve"> month in each claim</w:t>
      </w:r>
      <w:r w:rsidRPr="005B72E5">
        <w:rPr>
          <w:sz w:val="20"/>
          <w:szCs w:val="20"/>
        </w:rPr>
        <w:t xml:space="preserve">. </w:t>
      </w:r>
    </w:p>
    <w:p w:rsidR="00ED153D" w:rsidRDefault="00ED153D" w:rsidP="00AA195F">
      <w:pPr>
        <w:ind w:left="720"/>
        <w:jc w:val="both"/>
        <w:rPr>
          <w:sz w:val="20"/>
          <w:szCs w:val="20"/>
        </w:rPr>
      </w:pPr>
    </w:p>
    <w:p w:rsidR="00ED153D" w:rsidRDefault="00ED153D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recommended budget set-up </w:t>
      </w:r>
      <w:r w:rsidR="003C2F33">
        <w:rPr>
          <w:sz w:val="20"/>
          <w:szCs w:val="20"/>
        </w:rPr>
        <w:t xml:space="preserve">for these costs would be </w:t>
      </w:r>
      <w:r>
        <w:rPr>
          <w:sz w:val="20"/>
          <w:szCs w:val="20"/>
        </w:rPr>
        <w:t>as follows;</w:t>
      </w:r>
    </w:p>
    <w:p w:rsidR="00ED153D" w:rsidRDefault="006964C0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A23</w:t>
      </w:r>
      <w:r>
        <w:rPr>
          <w:sz w:val="20"/>
          <w:szCs w:val="20"/>
        </w:rPr>
        <w:tab/>
      </w:r>
      <w:r w:rsidRPr="006964C0">
        <w:rPr>
          <w:b/>
          <w:sz w:val="20"/>
          <w:szCs w:val="20"/>
        </w:rPr>
        <w:t>MC Indirect and Management Costs</w:t>
      </w:r>
    </w:p>
    <w:p w:rsidR="006964C0" w:rsidRDefault="006964C0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A2301</w:t>
      </w:r>
      <w:r>
        <w:rPr>
          <w:sz w:val="20"/>
          <w:szCs w:val="20"/>
        </w:rPr>
        <w:tab/>
        <w:t>(</w:t>
      </w:r>
      <w:proofErr w:type="spellStart"/>
      <w:r>
        <w:rPr>
          <w:sz w:val="20"/>
          <w:szCs w:val="20"/>
        </w:rPr>
        <w:t>fEC</w:t>
      </w:r>
      <w:proofErr w:type="spellEnd"/>
      <w:r>
        <w:rPr>
          <w:sz w:val="20"/>
          <w:szCs w:val="20"/>
        </w:rPr>
        <w:t>) Indirect Costs</w:t>
      </w:r>
    </w:p>
    <w:p w:rsidR="006964C0" w:rsidRDefault="00CC2FA5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A2302</w:t>
      </w:r>
      <w:r w:rsidR="003C2F33">
        <w:rPr>
          <w:sz w:val="20"/>
          <w:szCs w:val="20"/>
        </w:rPr>
        <w:tab/>
      </w:r>
      <w:proofErr w:type="spellStart"/>
      <w:r w:rsidR="006964C0">
        <w:rPr>
          <w:sz w:val="20"/>
          <w:szCs w:val="20"/>
        </w:rPr>
        <w:t>UoM</w:t>
      </w:r>
      <w:proofErr w:type="spellEnd"/>
      <w:r w:rsidR="006964C0">
        <w:rPr>
          <w:sz w:val="20"/>
          <w:szCs w:val="20"/>
        </w:rPr>
        <w:t xml:space="preserve"> ‘Coordinator’ Management </w:t>
      </w:r>
      <w:r w:rsidR="003C2F33">
        <w:rPr>
          <w:sz w:val="20"/>
          <w:szCs w:val="20"/>
        </w:rPr>
        <w:t>Costs</w:t>
      </w:r>
      <w:r w:rsidR="003B0F14">
        <w:rPr>
          <w:sz w:val="20"/>
          <w:szCs w:val="20"/>
        </w:rPr>
        <w:t xml:space="preserve"> </w:t>
      </w:r>
    </w:p>
    <w:p w:rsidR="006964C0" w:rsidRDefault="00CC2FA5" w:rsidP="00AA195F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A2303</w:t>
      </w:r>
      <w:r w:rsidR="006964C0">
        <w:rPr>
          <w:sz w:val="20"/>
          <w:szCs w:val="20"/>
        </w:rPr>
        <w:t>*</w:t>
      </w:r>
      <w:r w:rsidR="003B0F14">
        <w:rPr>
          <w:sz w:val="20"/>
          <w:szCs w:val="20"/>
        </w:rPr>
        <w:tab/>
      </w:r>
      <w:proofErr w:type="spellStart"/>
      <w:r w:rsidR="006964C0">
        <w:rPr>
          <w:sz w:val="20"/>
          <w:szCs w:val="20"/>
        </w:rPr>
        <w:t>UoM</w:t>
      </w:r>
      <w:proofErr w:type="spellEnd"/>
      <w:r w:rsidR="006964C0">
        <w:rPr>
          <w:sz w:val="20"/>
          <w:szCs w:val="20"/>
        </w:rPr>
        <w:t xml:space="preserve"> ‘Partner’ Management Costs </w:t>
      </w:r>
    </w:p>
    <w:p w:rsidR="00ED153D" w:rsidRDefault="003C2F33" w:rsidP="006964C0">
      <w:pPr>
        <w:ind w:left="720"/>
        <w:jc w:val="both"/>
        <w:rPr>
          <w:color w:val="FF0000"/>
          <w:sz w:val="16"/>
          <w:szCs w:val="16"/>
        </w:rPr>
      </w:pPr>
      <w:proofErr w:type="gramStart"/>
      <w:r>
        <w:rPr>
          <w:sz w:val="20"/>
          <w:szCs w:val="20"/>
        </w:rPr>
        <w:t>A</w:t>
      </w:r>
      <w:r w:rsidR="008E1F86">
        <w:rPr>
          <w:sz w:val="20"/>
          <w:szCs w:val="20"/>
        </w:rPr>
        <w:t>2304</w:t>
      </w:r>
      <w:r>
        <w:rPr>
          <w:sz w:val="20"/>
          <w:szCs w:val="20"/>
        </w:rPr>
        <w:tab/>
      </w:r>
      <w:r w:rsidR="006964C0">
        <w:rPr>
          <w:sz w:val="20"/>
          <w:szCs w:val="20"/>
        </w:rPr>
        <w:t>(</w:t>
      </w:r>
      <w:proofErr w:type="spellStart"/>
      <w:r w:rsidR="006964C0">
        <w:rPr>
          <w:sz w:val="20"/>
          <w:szCs w:val="20"/>
        </w:rPr>
        <w:t>fEC</w:t>
      </w:r>
      <w:proofErr w:type="spellEnd"/>
      <w:r w:rsidR="006964C0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Contribution </w:t>
      </w:r>
      <w:r w:rsidR="006964C0">
        <w:rPr>
          <w:sz w:val="20"/>
          <w:szCs w:val="20"/>
        </w:rPr>
        <w:t>re.</w:t>
      </w:r>
      <w:proofErr w:type="gramEnd"/>
      <w:r w:rsidR="006964C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Management Costs </w:t>
      </w:r>
    </w:p>
    <w:p w:rsidR="003C2F33" w:rsidRDefault="003C2F33" w:rsidP="003C2F33">
      <w:pPr>
        <w:jc w:val="both"/>
        <w:rPr>
          <w:color w:val="FF0000"/>
          <w:sz w:val="16"/>
          <w:szCs w:val="16"/>
        </w:rPr>
      </w:pPr>
    </w:p>
    <w:p w:rsidR="003C2F33" w:rsidRPr="003C2F33" w:rsidRDefault="003C2F33" w:rsidP="003C2F33">
      <w:pPr>
        <w:jc w:val="both"/>
        <w:rPr>
          <w:color w:val="FF0000"/>
          <w:sz w:val="16"/>
          <w:szCs w:val="16"/>
        </w:rPr>
      </w:pPr>
    </w:p>
    <w:p w:rsidR="00801370" w:rsidRPr="00090ABB" w:rsidRDefault="003C2F33" w:rsidP="00090ABB">
      <w:pPr>
        <w:ind w:left="720"/>
        <w:jc w:val="both"/>
        <w:rPr>
          <w:sz w:val="16"/>
          <w:szCs w:val="16"/>
        </w:rPr>
      </w:pPr>
      <w:r w:rsidRPr="00090ABB">
        <w:rPr>
          <w:sz w:val="16"/>
          <w:szCs w:val="16"/>
        </w:rPr>
        <w:t>*The management costs are effectively direct costs</w:t>
      </w:r>
      <w:r w:rsidR="00090ABB" w:rsidRPr="00090ABB">
        <w:rPr>
          <w:sz w:val="16"/>
          <w:szCs w:val="16"/>
        </w:rPr>
        <w:t xml:space="preserve"> and if the Coordinator has not made a claim against the </w:t>
      </w:r>
      <w:r w:rsidR="003B0F14">
        <w:rPr>
          <w:sz w:val="16"/>
          <w:szCs w:val="16"/>
        </w:rPr>
        <w:t>budget</w:t>
      </w:r>
      <w:r w:rsidR="00090ABB" w:rsidRPr="00090ABB">
        <w:rPr>
          <w:sz w:val="16"/>
          <w:szCs w:val="16"/>
        </w:rPr>
        <w:t xml:space="preserve">, the </w:t>
      </w:r>
      <w:proofErr w:type="spellStart"/>
      <w:r w:rsidR="00090ABB" w:rsidRPr="00090ABB">
        <w:rPr>
          <w:sz w:val="16"/>
          <w:szCs w:val="16"/>
        </w:rPr>
        <w:t>PI,CoI</w:t>
      </w:r>
      <w:proofErr w:type="spellEnd"/>
      <w:r w:rsidR="00090ABB" w:rsidRPr="00090ABB">
        <w:rPr>
          <w:sz w:val="16"/>
          <w:szCs w:val="16"/>
        </w:rPr>
        <w:t xml:space="preserve"> or Fellow, may use the budget</w:t>
      </w:r>
      <w:r w:rsidR="003B0F14">
        <w:rPr>
          <w:sz w:val="16"/>
          <w:szCs w:val="16"/>
        </w:rPr>
        <w:t>,</w:t>
      </w:r>
      <w:r w:rsidR="00090ABB" w:rsidRPr="00090ABB">
        <w:rPr>
          <w:sz w:val="16"/>
          <w:szCs w:val="16"/>
        </w:rPr>
        <w:t xml:space="preserve"> </w:t>
      </w:r>
      <w:r w:rsidR="003B0F14">
        <w:rPr>
          <w:sz w:val="16"/>
          <w:szCs w:val="16"/>
        </w:rPr>
        <w:t xml:space="preserve">or balance of the budget, </w:t>
      </w:r>
      <w:r w:rsidR="00090ABB" w:rsidRPr="00090ABB">
        <w:rPr>
          <w:sz w:val="16"/>
          <w:szCs w:val="16"/>
        </w:rPr>
        <w:t>to cover costs incurred for the management of the projects (i.e. travel to meetings etc</w:t>
      </w:r>
      <w:r w:rsidR="00090ABB">
        <w:rPr>
          <w:sz w:val="16"/>
          <w:szCs w:val="16"/>
        </w:rPr>
        <w:t>.</w:t>
      </w:r>
      <w:r w:rsidR="00090ABB" w:rsidRPr="00090ABB">
        <w:rPr>
          <w:sz w:val="16"/>
          <w:szCs w:val="16"/>
        </w:rPr>
        <w:t xml:space="preserve">). However, as the Unit Price is fixed, the PI can choose </w:t>
      </w:r>
      <w:r w:rsidR="00090ABB">
        <w:rPr>
          <w:sz w:val="16"/>
          <w:szCs w:val="16"/>
        </w:rPr>
        <w:t>to spend this budget</w:t>
      </w:r>
      <w:r w:rsidR="00090ABB" w:rsidRPr="00090ABB">
        <w:rPr>
          <w:sz w:val="16"/>
          <w:szCs w:val="16"/>
        </w:rPr>
        <w:t xml:space="preserve"> as appropriate in support of the project.</w:t>
      </w:r>
    </w:p>
    <w:p w:rsidR="00090ABB" w:rsidRDefault="00090ABB" w:rsidP="00090ABB">
      <w:pPr>
        <w:ind w:left="720"/>
        <w:jc w:val="both"/>
        <w:rPr>
          <w:sz w:val="20"/>
          <w:szCs w:val="20"/>
        </w:rPr>
      </w:pPr>
    </w:p>
    <w:p w:rsidR="00090ABB" w:rsidRPr="003C2F33" w:rsidRDefault="006964C0" w:rsidP="00090ABB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Further details of the sub tasks</w:t>
      </w:r>
      <w:r w:rsidR="00285CC7">
        <w:rPr>
          <w:sz w:val="20"/>
          <w:szCs w:val="20"/>
        </w:rPr>
        <w:t xml:space="preserve"> and sub-sub tasks </w:t>
      </w:r>
      <w:r>
        <w:rPr>
          <w:sz w:val="20"/>
          <w:szCs w:val="20"/>
        </w:rPr>
        <w:t>are shown in the table and examples below -</w:t>
      </w:r>
    </w:p>
    <w:p w:rsidR="00057D63" w:rsidRDefault="00057D63" w:rsidP="00AA195F">
      <w:pPr>
        <w:jc w:val="both"/>
      </w:pPr>
    </w:p>
    <w:p w:rsidR="00742F07" w:rsidRDefault="00742F07" w:rsidP="00AA195F">
      <w:pPr>
        <w:jc w:val="both"/>
      </w:pPr>
    </w:p>
    <w:p w:rsidR="00742F07" w:rsidRDefault="00742F07" w:rsidP="00AA195F">
      <w:pPr>
        <w:jc w:val="both"/>
      </w:pPr>
    </w:p>
    <w:p w:rsidR="00742F07" w:rsidRDefault="00742F07" w:rsidP="00AA195F">
      <w:pPr>
        <w:jc w:val="both"/>
        <w:rPr>
          <w:b/>
          <w:u w:val="single"/>
        </w:rPr>
      </w:pPr>
    </w:p>
    <w:p w:rsidR="008D4C8E" w:rsidRDefault="008D4C8E" w:rsidP="00AA195F">
      <w:pPr>
        <w:jc w:val="both"/>
        <w:rPr>
          <w:noProof/>
          <w:lang w:eastAsia="en-GB"/>
        </w:rPr>
      </w:pPr>
    </w:p>
    <w:p w:rsidR="006964C0" w:rsidRDefault="006964C0" w:rsidP="00AA195F">
      <w:pPr>
        <w:jc w:val="both"/>
        <w:rPr>
          <w:noProof/>
          <w:lang w:eastAsia="en-GB"/>
        </w:rPr>
      </w:pPr>
      <w:r w:rsidRPr="006964C0">
        <w:rPr>
          <w:noProof/>
          <w:lang w:eastAsia="en-GB"/>
        </w:rPr>
        <w:lastRenderedPageBreak/>
        <w:drawing>
          <wp:inline distT="0" distB="0" distL="0" distR="0" wp14:anchorId="43F5FC96" wp14:editId="4EE7DC22">
            <wp:extent cx="6437376" cy="960170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05" cy="960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CC7" w:rsidRDefault="00285CC7" w:rsidP="00AA195F">
      <w:pPr>
        <w:jc w:val="both"/>
        <w:rPr>
          <w:noProof/>
          <w:sz w:val="20"/>
          <w:szCs w:val="20"/>
          <w:u w:val="single"/>
          <w:lang w:eastAsia="en-GB"/>
        </w:rPr>
      </w:pPr>
    </w:p>
    <w:p w:rsidR="006964C0" w:rsidRDefault="006964C0" w:rsidP="00AA195F">
      <w:pPr>
        <w:jc w:val="both"/>
        <w:rPr>
          <w:noProof/>
          <w:sz w:val="20"/>
          <w:szCs w:val="20"/>
          <w:u w:val="single"/>
          <w:lang w:eastAsia="en-GB"/>
        </w:rPr>
      </w:pPr>
      <w:r w:rsidRPr="00285CC7">
        <w:rPr>
          <w:noProof/>
          <w:sz w:val="20"/>
          <w:szCs w:val="20"/>
          <w:u w:val="single"/>
          <w:lang w:eastAsia="en-GB"/>
        </w:rPr>
        <w:t>Example of a Marie Curie budget</w:t>
      </w:r>
      <w:r w:rsidR="00285CC7" w:rsidRPr="00285CC7">
        <w:rPr>
          <w:noProof/>
          <w:sz w:val="20"/>
          <w:szCs w:val="20"/>
          <w:u w:val="single"/>
          <w:lang w:eastAsia="en-GB"/>
        </w:rPr>
        <w:t xml:space="preserve"> award from the Participant Portal</w:t>
      </w:r>
    </w:p>
    <w:p w:rsidR="00285CC7" w:rsidRDefault="00285CC7" w:rsidP="00AA195F">
      <w:pPr>
        <w:jc w:val="both"/>
        <w:rPr>
          <w:noProof/>
          <w:sz w:val="20"/>
          <w:szCs w:val="20"/>
          <w:u w:val="single"/>
          <w:lang w:eastAsia="en-GB"/>
        </w:rPr>
      </w:pPr>
    </w:p>
    <w:p w:rsidR="00285CC7" w:rsidRDefault="00285CC7" w:rsidP="00AA195F">
      <w:pPr>
        <w:jc w:val="both"/>
        <w:rPr>
          <w:noProof/>
          <w:sz w:val="20"/>
          <w:szCs w:val="20"/>
          <w:u w:val="single"/>
          <w:lang w:eastAsia="en-GB"/>
        </w:rPr>
      </w:pPr>
    </w:p>
    <w:p w:rsidR="00285CC7" w:rsidRPr="00285CC7" w:rsidRDefault="00285CC7" w:rsidP="00AA195F">
      <w:pPr>
        <w:jc w:val="both"/>
        <w:rPr>
          <w:noProof/>
          <w:sz w:val="20"/>
          <w:szCs w:val="20"/>
          <w:u w:val="single"/>
          <w:lang w:eastAsia="en-GB"/>
        </w:rPr>
      </w:pPr>
    </w:p>
    <w:p w:rsidR="006964C0" w:rsidRDefault="006964C0" w:rsidP="00AA195F">
      <w:pPr>
        <w:jc w:val="both"/>
        <w:rPr>
          <w:noProof/>
          <w:lang w:eastAsia="en-GB"/>
        </w:rPr>
      </w:pPr>
    </w:p>
    <w:p w:rsidR="00742F07" w:rsidRDefault="00742F07" w:rsidP="00AA195F">
      <w:pPr>
        <w:jc w:val="both"/>
      </w:pPr>
      <w:r>
        <w:rPr>
          <w:noProof/>
          <w:lang w:eastAsia="en-GB"/>
        </w:rPr>
        <w:drawing>
          <wp:inline distT="0" distB="0" distL="0" distR="0" wp14:anchorId="3FC69695" wp14:editId="408BA91F">
            <wp:extent cx="6305703" cy="4030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0101"/>
                    <a:stretch/>
                  </pic:blipFill>
                  <pic:spPr bwMode="auto">
                    <a:xfrm>
                      <a:off x="0" y="0"/>
                      <a:ext cx="6302558" cy="402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2F07" w:rsidSect="006964C0">
      <w:pgSz w:w="11906" w:h="16838"/>
      <w:pgMar w:top="709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0C07"/>
    <w:multiLevelType w:val="hybridMultilevel"/>
    <w:tmpl w:val="11D463AA"/>
    <w:lvl w:ilvl="0" w:tplc="BB5C4B3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7E818EA"/>
    <w:multiLevelType w:val="hybridMultilevel"/>
    <w:tmpl w:val="EDC8B48C"/>
    <w:lvl w:ilvl="0" w:tplc="3E2EE2F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20622F"/>
    <w:multiLevelType w:val="hybridMultilevel"/>
    <w:tmpl w:val="F58A6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07597"/>
    <w:multiLevelType w:val="hybridMultilevel"/>
    <w:tmpl w:val="40EAC2F2"/>
    <w:lvl w:ilvl="0" w:tplc="9104BE2C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D73EF9"/>
    <w:multiLevelType w:val="hybridMultilevel"/>
    <w:tmpl w:val="570841C0"/>
    <w:lvl w:ilvl="0" w:tplc="2D4E69A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70"/>
    <w:rsid w:val="000459A0"/>
    <w:rsid w:val="00057D63"/>
    <w:rsid w:val="00090ABB"/>
    <w:rsid w:val="000D1429"/>
    <w:rsid w:val="002478C3"/>
    <w:rsid w:val="00252586"/>
    <w:rsid w:val="00285CC7"/>
    <w:rsid w:val="002A1D68"/>
    <w:rsid w:val="003B0F14"/>
    <w:rsid w:val="003C2F33"/>
    <w:rsid w:val="003F3B32"/>
    <w:rsid w:val="00415E48"/>
    <w:rsid w:val="005B72E5"/>
    <w:rsid w:val="00677A6A"/>
    <w:rsid w:val="006964C0"/>
    <w:rsid w:val="00742F07"/>
    <w:rsid w:val="0077306E"/>
    <w:rsid w:val="00797DCA"/>
    <w:rsid w:val="00801370"/>
    <w:rsid w:val="00862FFA"/>
    <w:rsid w:val="008A1129"/>
    <w:rsid w:val="008D4C8E"/>
    <w:rsid w:val="008E1F86"/>
    <w:rsid w:val="00915C2E"/>
    <w:rsid w:val="009B5D9C"/>
    <w:rsid w:val="009C1A38"/>
    <w:rsid w:val="00A4211F"/>
    <w:rsid w:val="00AA195F"/>
    <w:rsid w:val="00AE1CDC"/>
    <w:rsid w:val="00BA7828"/>
    <w:rsid w:val="00C81845"/>
    <w:rsid w:val="00CC2FA5"/>
    <w:rsid w:val="00D97190"/>
    <w:rsid w:val="00E04750"/>
    <w:rsid w:val="00E04E7C"/>
    <w:rsid w:val="00EB69A1"/>
    <w:rsid w:val="00ED153D"/>
    <w:rsid w:val="00F022CA"/>
    <w:rsid w:val="00F36408"/>
    <w:rsid w:val="00FA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37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37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37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37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61E7A-323B-41DE-86C7-971D58A5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Watson</dc:creator>
  <cp:lastModifiedBy>Michael Watson</cp:lastModifiedBy>
  <cp:revision>2</cp:revision>
  <cp:lastPrinted>2016-03-03T16:00:00Z</cp:lastPrinted>
  <dcterms:created xsi:type="dcterms:W3CDTF">2017-03-28T14:54:00Z</dcterms:created>
  <dcterms:modified xsi:type="dcterms:W3CDTF">2017-03-28T14:54:00Z</dcterms:modified>
</cp:coreProperties>
</file>