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74" w:rsidRPr="00DE25A6" w:rsidRDefault="00DA5574" w:rsidP="006D12BB">
      <w:pPr>
        <w:jc w:val="center"/>
        <w:rPr>
          <w:rFonts w:eastAsia="Times New Roman"/>
          <w:b/>
          <w:sz w:val="28"/>
          <w:szCs w:val="28"/>
        </w:rPr>
      </w:pPr>
      <w:r w:rsidRPr="00DE25A6">
        <w:rPr>
          <w:rFonts w:eastAsia="Times New Roman"/>
          <w:b/>
          <w:sz w:val="28"/>
          <w:szCs w:val="28"/>
        </w:rPr>
        <w:t>School of Environment, Education and Development</w:t>
      </w:r>
      <w:r w:rsidR="006D12BB" w:rsidRPr="00DE25A6">
        <w:rPr>
          <w:rFonts w:eastAsia="Times New Roman"/>
          <w:b/>
          <w:sz w:val="28"/>
          <w:szCs w:val="28"/>
        </w:rPr>
        <w:br/>
      </w:r>
      <w:r w:rsidRPr="00DE25A6">
        <w:rPr>
          <w:rFonts w:eastAsia="Times New Roman"/>
          <w:b/>
          <w:sz w:val="28"/>
          <w:szCs w:val="28"/>
        </w:rPr>
        <w:t>Research Projects – Expenditure Processes</w:t>
      </w:r>
    </w:p>
    <w:p w:rsidR="007C2DA6" w:rsidRDefault="00DA5574" w:rsidP="00EC5DEB">
      <w:pPr>
        <w:spacing w:after="0"/>
        <w:rPr>
          <w:rFonts w:eastAsia="Times New Roman"/>
        </w:rPr>
      </w:pPr>
      <w:r>
        <w:rPr>
          <w:rFonts w:eastAsia="Times New Roman"/>
        </w:rPr>
        <w:t>All expenditure on research and consultancy projects in SEED is processed in line with local SEED practice, ensuring that the University’s financial regulations are fully adhered to.</w:t>
      </w:r>
      <w:r w:rsidR="0096548E">
        <w:rPr>
          <w:rFonts w:eastAsia="Times New Roman"/>
        </w:rPr>
        <w:t xml:space="preserve">  </w:t>
      </w:r>
      <w:r w:rsidR="00B05283">
        <w:rPr>
          <w:rFonts w:eastAsia="Times New Roman"/>
        </w:rPr>
        <w:t xml:space="preserve"> This document details the SEED contacts for assistance in making purchases or claiming expenses.  If you require any further advice on this, please </w:t>
      </w:r>
      <w:r w:rsidR="007C2DA6">
        <w:rPr>
          <w:rFonts w:eastAsia="Times New Roman"/>
        </w:rPr>
        <w:t xml:space="preserve">liaise with </w:t>
      </w:r>
      <w:r w:rsidR="006A60D9">
        <w:rPr>
          <w:rFonts w:eastAsia="Times New Roman"/>
        </w:rPr>
        <w:t>your</w:t>
      </w:r>
      <w:r w:rsidR="007C2DA6">
        <w:rPr>
          <w:rFonts w:eastAsia="Times New Roman"/>
        </w:rPr>
        <w:t xml:space="preserve"> relevant discipline </w:t>
      </w:r>
      <w:r w:rsidR="006A60D9">
        <w:rPr>
          <w:rFonts w:eastAsia="Times New Roman"/>
        </w:rPr>
        <w:t xml:space="preserve">research support </w:t>
      </w:r>
      <w:r w:rsidR="007C2DA6">
        <w:rPr>
          <w:rFonts w:eastAsia="Times New Roman"/>
        </w:rPr>
        <w:t>contact:</w:t>
      </w:r>
    </w:p>
    <w:p w:rsidR="007C2DA6" w:rsidRDefault="007C2DA6" w:rsidP="00EC5DEB">
      <w:pPr>
        <w:spacing w:after="0"/>
        <w:rPr>
          <w:rFonts w:eastAsia="Times New Roman"/>
        </w:rPr>
      </w:pPr>
    </w:p>
    <w:p w:rsidR="007C2DA6" w:rsidRPr="007C2DA6" w:rsidRDefault="00693167" w:rsidP="007C2DA6">
      <w:pPr>
        <w:pStyle w:val="ListParagraph"/>
        <w:numPr>
          <w:ilvl w:val="0"/>
          <w:numId w:val="6"/>
        </w:numPr>
        <w:spacing w:after="0"/>
        <w:rPr>
          <w:rFonts w:eastAsia="Times New Roman"/>
        </w:rPr>
      </w:pPr>
      <w:r>
        <w:rPr>
          <w:rFonts w:eastAsia="Times New Roman"/>
          <w:b/>
        </w:rPr>
        <w:t>GDI, Geography, Architecture and PEM:</w:t>
      </w:r>
    </w:p>
    <w:p w:rsidR="007C2DA6" w:rsidRPr="00693167" w:rsidRDefault="007C2DA6" w:rsidP="00693167">
      <w:pPr>
        <w:spacing w:after="0"/>
        <w:ind w:left="360" w:firstLine="360"/>
        <w:rPr>
          <w:rFonts w:eastAsia="Times New Roman"/>
        </w:rPr>
      </w:pPr>
      <w:r>
        <w:t xml:space="preserve">Research Support Officer:  </w:t>
      </w:r>
      <w:hyperlink r:id="rId6" w:history="1">
        <w:r w:rsidR="00B05283" w:rsidRPr="00693167">
          <w:rPr>
            <w:rStyle w:val="Hyperlink"/>
            <w:rFonts w:eastAsia="Times New Roman"/>
          </w:rPr>
          <w:t>j.lee-borrett@manchester.ac.uk</w:t>
        </w:r>
      </w:hyperlink>
      <w:r w:rsidR="00F8117F" w:rsidRPr="00693167">
        <w:rPr>
          <w:rFonts w:eastAsia="Times New Roman"/>
        </w:rPr>
        <w:t xml:space="preserve"> </w:t>
      </w:r>
    </w:p>
    <w:p w:rsidR="007C2DA6" w:rsidRDefault="007C2DA6" w:rsidP="00693167">
      <w:pPr>
        <w:pStyle w:val="ListParagraph"/>
        <w:spacing w:after="0"/>
        <w:rPr>
          <w:rFonts w:eastAsia="Times New Roman"/>
        </w:rPr>
      </w:pPr>
      <w:r w:rsidRPr="007C2DA6">
        <w:rPr>
          <w:rFonts w:eastAsia="Times New Roman"/>
        </w:rPr>
        <w:t xml:space="preserve">Research Support Officer: </w:t>
      </w:r>
      <w:hyperlink r:id="rId7" w:history="1">
        <w:r w:rsidR="000320B2" w:rsidRPr="004F0EAF">
          <w:rPr>
            <w:rStyle w:val="Hyperlink"/>
            <w:rFonts w:eastAsia="Times New Roman"/>
          </w:rPr>
          <w:t>Joanna.jozefiak@manchester.ac.uk</w:t>
        </w:r>
      </w:hyperlink>
      <w:r w:rsidRPr="007C2DA6">
        <w:rPr>
          <w:rFonts w:eastAsia="Times New Roman"/>
        </w:rPr>
        <w:t xml:space="preserve"> </w:t>
      </w:r>
    </w:p>
    <w:p w:rsidR="00693167" w:rsidRDefault="00693167" w:rsidP="00693167">
      <w:pPr>
        <w:pStyle w:val="ListParagraph"/>
        <w:spacing w:after="0"/>
        <w:rPr>
          <w:rFonts w:eastAsia="Times New Roman"/>
        </w:rPr>
      </w:pPr>
      <w:r>
        <w:rPr>
          <w:rFonts w:eastAsia="Times New Roman"/>
        </w:rPr>
        <w:t xml:space="preserve">Research Support Officer:  </w:t>
      </w:r>
      <w:hyperlink r:id="rId8" w:history="1">
        <w:r w:rsidRPr="005026B3">
          <w:rPr>
            <w:rStyle w:val="Hyperlink"/>
            <w:rFonts w:eastAsia="Times New Roman"/>
          </w:rPr>
          <w:t>melanie.canham@manchester.ac.uk</w:t>
        </w:r>
      </w:hyperlink>
    </w:p>
    <w:p w:rsidR="00693167" w:rsidRPr="007C2DA6" w:rsidRDefault="00693167" w:rsidP="00693167">
      <w:pPr>
        <w:pStyle w:val="ListParagraph"/>
        <w:spacing w:after="0"/>
        <w:rPr>
          <w:rFonts w:eastAsia="Times New Roman"/>
        </w:rPr>
      </w:pPr>
    </w:p>
    <w:p w:rsidR="00DA5574" w:rsidRPr="007C2DA6" w:rsidRDefault="00E95E07" w:rsidP="007C2DA6">
      <w:pPr>
        <w:pStyle w:val="ListParagraph"/>
        <w:numPr>
          <w:ilvl w:val="0"/>
          <w:numId w:val="6"/>
        </w:numPr>
        <w:spacing w:after="0"/>
        <w:rPr>
          <w:rFonts w:eastAsia="Times New Roman"/>
        </w:rPr>
      </w:pPr>
      <w:r w:rsidRPr="007C2DA6">
        <w:rPr>
          <w:rFonts w:eastAsia="Times New Roman"/>
          <w:b/>
        </w:rPr>
        <w:t>MIE</w:t>
      </w:r>
      <w:r w:rsidR="007C2DA6" w:rsidRPr="007C2DA6">
        <w:rPr>
          <w:rFonts w:eastAsia="Times New Roman"/>
        </w:rPr>
        <w:t xml:space="preserve"> Research Support Manager: </w:t>
      </w:r>
      <w:r w:rsidR="00F8117F" w:rsidRPr="007C2DA6">
        <w:rPr>
          <w:rFonts w:eastAsia="Times New Roman"/>
        </w:rPr>
        <w:t xml:space="preserve">Patricia Gorham </w:t>
      </w:r>
      <w:hyperlink r:id="rId9" w:history="1">
        <w:r w:rsidR="001B368B" w:rsidRPr="007C2DA6">
          <w:rPr>
            <w:rStyle w:val="Hyperlink"/>
            <w:rFonts w:eastAsia="Times New Roman"/>
          </w:rPr>
          <w:t>patricia.gorham@manchester.ac.uk</w:t>
        </w:r>
      </w:hyperlink>
    </w:p>
    <w:p w:rsidR="00EC5DEB" w:rsidRDefault="00EC5DEB" w:rsidP="00EC5DEB">
      <w:pPr>
        <w:spacing w:after="0"/>
        <w:rPr>
          <w:rFonts w:eastAsia="Times New Roman"/>
          <w:b/>
          <w:u w:val="single"/>
        </w:rPr>
      </w:pPr>
    </w:p>
    <w:p w:rsidR="009E5869" w:rsidRDefault="007C2DA6" w:rsidP="00EC5DEB">
      <w:pPr>
        <w:spacing w:after="0"/>
        <w:rPr>
          <w:rFonts w:eastAsia="Times New Roman"/>
          <w:b/>
        </w:rPr>
      </w:pPr>
      <w:r>
        <w:rPr>
          <w:rFonts w:eastAsia="Times New Roman"/>
          <w:b/>
          <w:u w:val="single"/>
        </w:rPr>
        <w:t>EXPENSES</w:t>
      </w:r>
      <w:r w:rsidR="00E95E07">
        <w:rPr>
          <w:rFonts w:eastAsia="Times New Roman"/>
        </w:rPr>
        <w:br/>
      </w:r>
      <w:proofErr w:type="gramStart"/>
      <w:r w:rsidR="00E95E07">
        <w:rPr>
          <w:rFonts w:eastAsia="Times New Roman"/>
        </w:rPr>
        <w:t>All</w:t>
      </w:r>
      <w:proofErr w:type="gramEnd"/>
      <w:r w:rsidR="00E95E07">
        <w:rPr>
          <w:rFonts w:eastAsia="Times New Roman"/>
        </w:rPr>
        <w:t xml:space="preserve"> </w:t>
      </w:r>
      <w:r w:rsidR="00DA5574" w:rsidRPr="00DA5574">
        <w:rPr>
          <w:rFonts w:eastAsia="Times New Roman"/>
        </w:rPr>
        <w:t>expenses forms should be signed by both the applicant and the budget holder in the spaces provided.  The budget holder is the Principal Investigator on any project and is signing to confirm that they agree to expenditure from their project.  </w:t>
      </w:r>
      <w:r w:rsidR="009E5869">
        <w:rPr>
          <w:rFonts w:eastAsia="Times New Roman"/>
          <w:b/>
        </w:rPr>
        <w:t>When the budget holder is claiming expenses, they should seek an alternative signature from the School Officer.</w:t>
      </w:r>
    </w:p>
    <w:p w:rsidR="00044E9D" w:rsidRDefault="00DA5574" w:rsidP="00EC5DEB">
      <w:pPr>
        <w:spacing w:after="0"/>
        <w:rPr>
          <w:rFonts w:eastAsia="Times New Roman"/>
        </w:rPr>
      </w:pPr>
      <w:bookmarkStart w:id="0" w:name="_GoBack"/>
      <w:bookmarkEnd w:id="0"/>
      <w:r w:rsidRPr="00DA5574">
        <w:rPr>
          <w:rFonts w:eastAsia="Times New Roman"/>
        </w:rPr>
        <w:br/>
        <w:t>Completed forms should then be submitted with original receipts to</w:t>
      </w:r>
      <w:r w:rsidR="007C2DA6">
        <w:rPr>
          <w:rFonts w:eastAsia="Times New Roman"/>
        </w:rPr>
        <w:t xml:space="preserve"> any member of the School’s PA team (listed below) who will log the claims and arrange for an authorised signature, before onward transmission to payroll for processing</w:t>
      </w:r>
      <w:r w:rsidR="006A60D9">
        <w:rPr>
          <w:rFonts w:eastAsia="Times New Roman"/>
        </w:rPr>
        <w:t>.</w:t>
      </w:r>
    </w:p>
    <w:p w:rsidR="007C2DA6" w:rsidRDefault="007C2DA6" w:rsidP="00EC5DEB">
      <w:pPr>
        <w:spacing w:after="0"/>
        <w:rPr>
          <w:rFonts w:eastAsia="Times New Roman"/>
        </w:rPr>
      </w:pPr>
    </w:p>
    <w:p w:rsidR="007C2DA6" w:rsidRDefault="006A60D9" w:rsidP="007C2DA6">
      <w:r>
        <w:t xml:space="preserve">The forms should </w:t>
      </w:r>
      <w:r w:rsidR="007C2DA6">
        <w:t>be submitted as follows:</w:t>
      </w:r>
    </w:p>
    <w:p w:rsidR="007C2DA6" w:rsidRDefault="007C2DA6" w:rsidP="007C2DA6">
      <w:pPr>
        <w:pStyle w:val="ListParagraph"/>
        <w:numPr>
          <w:ilvl w:val="0"/>
          <w:numId w:val="2"/>
        </w:numPr>
        <w:spacing w:after="240" w:line="240" w:lineRule="auto"/>
      </w:pPr>
      <w:r>
        <w:rPr>
          <w:b/>
          <w:bCs/>
        </w:rPr>
        <w:t>MIE</w:t>
      </w:r>
      <w:r>
        <w:t xml:space="preserve"> (</w:t>
      </w:r>
      <w:r>
        <w:rPr>
          <w:i/>
          <w:iCs/>
        </w:rPr>
        <w:t>excluding PGCE</w:t>
      </w:r>
      <w:r>
        <w:t xml:space="preserve">)– forms to Shelley Darlington (PA to </w:t>
      </w:r>
      <w:proofErr w:type="spellStart"/>
      <w:r>
        <w:t>HoD</w:t>
      </w:r>
      <w:proofErr w:type="spellEnd"/>
      <w:r>
        <w:t xml:space="preserve">, Room A1.18, Ellen Wilkinson Building) </w:t>
      </w:r>
    </w:p>
    <w:p w:rsidR="007C2DA6" w:rsidRDefault="007C2DA6" w:rsidP="007C2DA6">
      <w:pPr>
        <w:pStyle w:val="ListParagraph"/>
        <w:numPr>
          <w:ilvl w:val="0"/>
          <w:numId w:val="2"/>
        </w:numPr>
        <w:spacing w:after="0" w:line="240" w:lineRule="auto"/>
      </w:pPr>
      <w:r>
        <w:rPr>
          <w:b/>
          <w:bCs/>
        </w:rPr>
        <w:t>Architecture and PEM</w:t>
      </w:r>
      <w:r>
        <w:t xml:space="preserve"> – forms to Ruth Rawling (PA to </w:t>
      </w:r>
      <w:proofErr w:type="spellStart"/>
      <w:r>
        <w:t>HoS</w:t>
      </w:r>
      <w:proofErr w:type="spellEnd"/>
      <w:r>
        <w:t xml:space="preserve">/HoSA, Room 1.16, Humanities </w:t>
      </w:r>
      <w:proofErr w:type="spellStart"/>
      <w:r>
        <w:t>Bridgeford</w:t>
      </w:r>
      <w:proofErr w:type="spellEnd"/>
      <w:r>
        <w:t xml:space="preserve"> Street Building)</w:t>
      </w:r>
    </w:p>
    <w:p w:rsidR="007C2DA6" w:rsidRDefault="00845D94" w:rsidP="007C2DA6">
      <w:pPr>
        <w:pStyle w:val="ListParagraph"/>
        <w:numPr>
          <w:ilvl w:val="0"/>
          <w:numId w:val="2"/>
        </w:numPr>
        <w:spacing w:after="0" w:line="240" w:lineRule="auto"/>
      </w:pPr>
      <w:r>
        <w:rPr>
          <w:b/>
          <w:bCs/>
        </w:rPr>
        <w:t xml:space="preserve">Geography </w:t>
      </w:r>
      <w:r w:rsidR="007C2DA6">
        <w:t xml:space="preserve">– forms to Susan Johnson (PA to </w:t>
      </w:r>
      <w:proofErr w:type="spellStart"/>
      <w:r w:rsidR="007C2DA6">
        <w:t>HoDs</w:t>
      </w:r>
      <w:proofErr w:type="spellEnd"/>
      <w:r w:rsidR="007C2DA6">
        <w:t>, Room 1.025, Arthur Lewis Building)</w:t>
      </w:r>
    </w:p>
    <w:p w:rsidR="007C2DA6" w:rsidRDefault="00845D94" w:rsidP="007C2DA6">
      <w:pPr>
        <w:pStyle w:val="ListParagraph"/>
        <w:numPr>
          <w:ilvl w:val="0"/>
          <w:numId w:val="2"/>
        </w:numPr>
        <w:spacing w:after="0" w:line="240" w:lineRule="auto"/>
      </w:pPr>
      <w:r>
        <w:rPr>
          <w:b/>
          <w:bCs/>
        </w:rPr>
        <w:t xml:space="preserve">GDI </w:t>
      </w:r>
      <w:r w:rsidR="007C2DA6">
        <w:rPr>
          <w:b/>
          <w:bCs/>
        </w:rPr>
        <w:t xml:space="preserve"> </w:t>
      </w:r>
      <w:r w:rsidR="007C2DA6">
        <w:t>– forms to Denise Redston (Second Floor, Arthur Lewis Building)</w:t>
      </w:r>
    </w:p>
    <w:p w:rsidR="007C2DA6" w:rsidRDefault="007C2DA6" w:rsidP="007C2DA6"/>
    <w:p w:rsidR="007C2DA6" w:rsidRDefault="007C2DA6" w:rsidP="007C2DA6">
      <w:r>
        <w:t xml:space="preserve">Please contact the School Officer </w:t>
      </w:r>
      <w:hyperlink r:id="rId10" w:history="1">
        <w:r>
          <w:rPr>
            <w:rStyle w:val="Hyperlink"/>
          </w:rPr>
          <w:t>Debra.Whitehead@manchester.ac.uk</w:t>
        </w:r>
      </w:hyperlink>
      <w:r>
        <w:t xml:space="preserve"> if you have any queries with the process, as she has overall management of the activity for the School.</w:t>
      </w:r>
    </w:p>
    <w:p w:rsidR="007C2DA6" w:rsidRDefault="007C2DA6" w:rsidP="007C2DA6">
      <w:pPr>
        <w:rPr>
          <w:b/>
          <w:bCs/>
        </w:rPr>
      </w:pPr>
      <w:r>
        <w:rPr>
          <w:b/>
          <w:bCs/>
        </w:rPr>
        <w:t>CURRENCY ADVANCE CLAIM FORMS AND RETURNS – SUBMISSION ARRANGEMENTS</w:t>
      </w:r>
    </w:p>
    <w:p w:rsidR="007C2DA6" w:rsidRDefault="007C2DA6" w:rsidP="007C2DA6">
      <w:r>
        <w:t xml:space="preserve">Submission of staff advances and corresponding returns for any other activity can be passed to any member of the PA Team as above.  </w:t>
      </w:r>
    </w:p>
    <w:p w:rsidR="007C2DA6" w:rsidRDefault="007C2DA6" w:rsidP="007C2DA6">
      <w:r>
        <w:t>Please note that for advance returns with currency we do not have the facilities in all offices to secure money so;</w:t>
      </w:r>
    </w:p>
    <w:p w:rsidR="007C2DA6" w:rsidRDefault="007C2DA6" w:rsidP="007C2DA6">
      <w:pPr>
        <w:pStyle w:val="ListParagraph"/>
        <w:numPr>
          <w:ilvl w:val="0"/>
          <w:numId w:val="3"/>
        </w:numPr>
        <w:spacing w:after="0" w:line="240" w:lineRule="auto"/>
      </w:pPr>
      <w:r>
        <w:t>the currency should be retained by the staff member submitting the advance return</w:t>
      </w:r>
    </w:p>
    <w:p w:rsidR="007C2DA6" w:rsidRDefault="007C2DA6" w:rsidP="007C2DA6">
      <w:pPr>
        <w:pStyle w:val="ListParagraph"/>
        <w:numPr>
          <w:ilvl w:val="0"/>
          <w:numId w:val="3"/>
        </w:numPr>
        <w:spacing w:after="0" w:line="240" w:lineRule="auto"/>
      </w:pPr>
      <w:r>
        <w:t>the School Team will contact the individual when the form is signed</w:t>
      </w:r>
    </w:p>
    <w:p w:rsidR="007C2DA6" w:rsidRDefault="007C2DA6" w:rsidP="007C2DA6">
      <w:pPr>
        <w:pStyle w:val="ListParagraph"/>
        <w:numPr>
          <w:ilvl w:val="0"/>
          <w:numId w:val="3"/>
        </w:numPr>
        <w:spacing w:after="0" w:line="240" w:lineRule="auto"/>
      </w:pPr>
      <w:r>
        <w:t>It is then the individual’s responsibility to walk the advance return and the currency to HR Services</w:t>
      </w:r>
    </w:p>
    <w:p w:rsidR="007C2DA6" w:rsidRDefault="007C2DA6" w:rsidP="007C2DA6"/>
    <w:p w:rsidR="00B41D33" w:rsidRPr="006A60D9" w:rsidRDefault="007C2DA6" w:rsidP="006A60D9">
      <w:pPr>
        <w:rPr>
          <w:rFonts w:eastAsia="Times New Roman"/>
          <w:b/>
          <w:u w:val="single"/>
        </w:rPr>
      </w:pPr>
      <w:proofErr w:type="gramStart"/>
      <w:r w:rsidRPr="006A60D9">
        <w:rPr>
          <w:b/>
        </w:rPr>
        <w:t>A reminder that all expense claims should be submitted in a timely manner and generally within no more than 3 months of the activity taking place, and that all claims should contain original receipts.</w:t>
      </w:r>
      <w:proofErr w:type="gramEnd"/>
      <w:r w:rsidRPr="006A60D9">
        <w:rPr>
          <w:b/>
        </w:rPr>
        <w:t xml:space="preserve">  </w:t>
      </w:r>
    </w:p>
    <w:p w:rsidR="00B41D33" w:rsidRDefault="00B41D33" w:rsidP="00EC5DEB">
      <w:pPr>
        <w:spacing w:after="0"/>
        <w:rPr>
          <w:rFonts w:eastAsia="Times New Roman"/>
          <w:b/>
          <w:u w:val="single"/>
        </w:rPr>
      </w:pPr>
    </w:p>
    <w:p w:rsidR="00EC5DEB" w:rsidRPr="00EC5DEB" w:rsidRDefault="00B41D33" w:rsidP="00EC5DEB">
      <w:pPr>
        <w:spacing w:after="0"/>
        <w:rPr>
          <w:rFonts w:eastAsia="Times New Roman"/>
        </w:rPr>
      </w:pPr>
      <w:r>
        <w:rPr>
          <w:rFonts w:eastAsia="Times New Roman"/>
          <w:b/>
          <w:u w:val="single"/>
        </w:rPr>
        <w:t>EGENCIA</w:t>
      </w:r>
      <w:r w:rsidR="00DA5574" w:rsidRPr="00DA5574">
        <w:rPr>
          <w:rFonts w:eastAsia="Times New Roman"/>
        </w:rPr>
        <w:br/>
        <w:t xml:space="preserve">Staff make their own travel bookings via the </w:t>
      </w:r>
      <w:proofErr w:type="spellStart"/>
      <w:r w:rsidR="00DA5574" w:rsidRPr="00DA5574">
        <w:rPr>
          <w:rFonts w:eastAsia="Times New Roman"/>
        </w:rPr>
        <w:t>E</w:t>
      </w:r>
      <w:r w:rsidR="00CB2862">
        <w:rPr>
          <w:rFonts w:eastAsia="Times New Roman"/>
        </w:rPr>
        <w:t>gencia</w:t>
      </w:r>
      <w:proofErr w:type="spellEnd"/>
      <w:r w:rsidR="00CB2862">
        <w:rPr>
          <w:rFonts w:eastAsia="Times New Roman"/>
        </w:rPr>
        <w:t xml:space="preserve"> system.  Debra Whitehead </w:t>
      </w:r>
      <w:hyperlink r:id="rId11" w:history="1">
        <w:r w:rsidR="00DA5574" w:rsidRPr="00DA5574">
          <w:rPr>
            <w:rStyle w:val="Hyperlink"/>
            <w:rFonts w:eastAsia="Times New Roman"/>
          </w:rPr>
          <w:t>debra.whitehead@manchester.ac.uk</w:t>
        </w:r>
      </w:hyperlink>
      <w:r w:rsidR="005411D2">
        <w:rPr>
          <w:rFonts w:eastAsia="Times New Roman"/>
        </w:rPr>
        <w:t xml:space="preserve"> </w:t>
      </w:r>
      <w:r w:rsidR="005411D2" w:rsidRPr="00DA5574">
        <w:rPr>
          <w:rFonts w:eastAsia="Times New Roman"/>
        </w:rPr>
        <w:t xml:space="preserve"> </w:t>
      </w:r>
      <w:r w:rsidR="00DA5574" w:rsidRPr="00DA5574">
        <w:rPr>
          <w:rFonts w:eastAsia="Times New Roman"/>
        </w:rPr>
        <w:t xml:space="preserve">is </w:t>
      </w:r>
      <w:r w:rsidR="00DA5574" w:rsidRPr="00DA5574">
        <w:rPr>
          <w:rFonts w:eastAsia="Times New Roman"/>
        </w:rPr>
        <w:lastRenderedPageBreak/>
        <w:t xml:space="preserve">the School contact for </w:t>
      </w:r>
      <w:proofErr w:type="spellStart"/>
      <w:r w:rsidR="00DA5574" w:rsidRPr="00DA5574">
        <w:rPr>
          <w:rFonts w:eastAsia="Times New Roman"/>
        </w:rPr>
        <w:t>Egencia</w:t>
      </w:r>
      <w:proofErr w:type="spellEnd"/>
      <w:r w:rsidR="00DA5574" w:rsidRPr="00DA5574">
        <w:rPr>
          <w:rFonts w:eastAsia="Times New Roman"/>
        </w:rPr>
        <w:t xml:space="preserve"> and should be contacted if you need to be added to the system.  Staff on new projects will be set up on the system automatically by the Finance Office.</w:t>
      </w:r>
      <w:r w:rsidR="00DA5574" w:rsidRPr="00DA5574">
        <w:rPr>
          <w:rFonts w:eastAsia="Times New Roman"/>
        </w:rPr>
        <w:br/>
      </w:r>
    </w:p>
    <w:p w:rsidR="00101795" w:rsidRPr="00101795" w:rsidRDefault="00B41D33" w:rsidP="00EC5DEB">
      <w:pPr>
        <w:spacing w:after="0"/>
        <w:rPr>
          <w:rFonts w:eastAsia="Times New Roman"/>
        </w:rPr>
      </w:pPr>
      <w:r>
        <w:rPr>
          <w:rFonts w:eastAsia="Times New Roman"/>
          <w:b/>
          <w:u w:val="single"/>
        </w:rPr>
        <w:t>PURCHASE ORDERS</w:t>
      </w:r>
    </w:p>
    <w:p w:rsidR="00101795" w:rsidRPr="004452F8" w:rsidRDefault="0096548E" w:rsidP="00EC5DEB">
      <w:pPr>
        <w:spacing w:after="0"/>
        <w:rPr>
          <w:rFonts w:eastAsia="Times New Roman"/>
        </w:rPr>
      </w:pPr>
      <w:r>
        <w:t xml:space="preserve">All goods and services should be ordered in advance via the procurement process.  </w:t>
      </w:r>
      <w:r>
        <w:rPr>
          <w:rFonts w:eastAsia="Times New Roman"/>
        </w:rPr>
        <w:t xml:space="preserve">A purchase order requisition will need to be raised and approved for any order you wish to make.  Amy </w:t>
      </w:r>
      <w:proofErr w:type="spellStart"/>
      <w:r>
        <w:rPr>
          <w:rFonts w:eastAsia="Times New Roman"/>
        </w:rPr>
        <w:t>Grandidge</w:t>
      </w:r>
      <w:proofErr w:type="spellEnd"/>
      <w:r>
        <w:rPr>
          <w:rFonts w:eastAsia="Times New Roman"/>
        </w:rPr>
        <w:t xml:space="preserve"> </w:t>
      </w:r>
      <w:hyperlink r:id="rId12" w:history="1">
        <w:r w:rsidRPr="0096548E">
          <w:rPr>
            <w:rStyle w:val="Hyperlink"/>
            <w:rFonts w:cs="Arial"/>
          </w:rPr>
          <w:t>amy.grandidge@manchester.ac.uk</w:t>
        </w:r>
      </w:hyperlink>
      <w:r>
        <w:rPr>
          <w:rFonts w:cs="Arial"/>
          <w:color w:val="343536"/>
        </w:rPr>
        <w:t xml:space="preserve"> </w:t>
      </w:r>
      <w:r w:rsidR="004452F8">
        <w:rPr>
          <w:rFonts w:cs="Arial"/>
          <w:color w:val="343536"/>
        </w:rPr>
        <w:t xml:space="preserve"> </w:t>
      </w:r>
      <w:r w:rsidR="004452F8" w:rsidRPr="004452F8">
        <w:rPr>
          <w:rFonts w:cs="Arial"/>
        </w:rPr>
        <w:t>(IDPM, Architecture, P&amp;E</w:t>
      </w:r>
      <w:r w:rsidR="004452F8">
        <w:rPr>
          <w:rFonts w:cs="Arial"/>
        </w:rPr>
        <w:t xml:space="preserve">M, </w:t>
      </w:r>
      <w:proofErr w:type="gramStart"/>
      <w:r w:rsidR="004452F8" w:rsidRPr="004452F8">
        <w:rPr>
          <w:rFonts w:cs="Arial"/>
        </w:rPr>
        <w:t>Geography</w:t>
      </w:r>
      <w:proofErr w:type="gramEnd"/>
      <w:r w:rsidR="004452F8" w:rsidRPr="004452F8">
        <w:rPr>
          <w:rFonts w:cs="Arial"/>
        </w:rPr>
        <w:t>) and Shell</w:t>
      </w:r>
      <w:r w:rsidR="004452F8">
        <w:rPr>
          <w:rFonts w:cs="Arial"/>
        </w:rPr>
        <w:t>e</w:t>
      </w:r>
      <w:r w:rsidR="004452F8" w:rsidRPr="004452F8">
        <w:rPr>
          <w:rFonts w:cs="Arial"/>
        </w:rPr>
        <w:t>y Darlington</w:t>
      </w:r>
      <w:r w:rsidR="004452F8">
        <w:rPr>
          <w:rFonts w:cs="Arial"/>
        </w:rPr>
        <w:t xml:space="preserve"> </w:t>
      </w:r>
      <w:hyperlink r:id="rId13" w:history="1">
        <w:r w:rsidR="004452F8" w:rsidRPr="00621489">
          <w:rPr>
            <w:rStyle w:val="Hyperlink"/>
            <w:rFonts w:cs="Arial"/>
          </w:rPr>
          <w:t>shelley.darlington@manchester.ac.uk</w:t>
        </w:r>
      </w:hyperlink>
      <w:r w:rsidR="004452F8">
        <w:rPr>
          <w:rFonts w:cs="Arial"/>
        </w:rPr>
        <w:t xml:space="preserve"> </w:t>
      </w:r>
      <w:r w:rsidR="004452F8" w:rsidRPr="004452F8">
        <w:rPr>
          <w:rFonts w:cs="Arial"/>
        </w:rPr>
        <w:t xml:space="preserve"> (MIE) </w:t>
      </w:r>
      <w:r w:rsidR="004452F8" w:rsidRPr="004452F8">
        <w:rPr>
          <w:rFonts w:eastAsia="Times New Roman"/>
        </w:rPr>
        <w:t>are</w:t>
      </w:r>
      <w:r w:rsidRPr="004452F8">
        <w:rPr>
          <w:rFonts w:eastAsia="Times New Roman"/>
        </w:rPr>
        <w:t xml:space="preserve"> currently responsi</w:t>
      </w:r>
      <w:r w:rsidR="004452F8">
        <w:rPr>
          <w:rFonts w:eastAsia="Times New Roman"/>
        </w:rPr>
        <w:t>ble for raising purchase orders.</w:t>
      </w:r>
    </w:p>
    <w:p w:rsidR="00EC5DEB" w:rsidRDefault="00EC5DEB" w:rsidP="00EC5DEB">
      <w:pPr>
        <w:spacing w:after="0"/>
        <w:rPr>
          <w:rFonts w:eastAsia="Times New Roman"/>
          <w:b/>
          <w:u w:val="single"/>
        </w:rPr>
      </w:pPr>
    </w:p>
    <w:p w:rsidR="00B41D33" w:rsidRDefault="00B41D33" w:rsidP="00EC5DEB">
      <w:pPr>
        <w:spacing w:after="0"/>
        <w:rPr>
          <w:rFonts w:eastAsia="Times New Roman"/>
          <w:b/>
          <w:u w:val="single"/>
        </w:rPr>
      </w:pPr>
      <w:r>
        <w:rPr>
          <w:rFonts w:eastAsia="Times New Roman"/>
          <w:b/>
          <w:u w:val="single"/>
        </w:rPr>
        <w:t>CREDIT CARDS</w:t>
      </w:r>
    </w:p>
    <w:p w:rsidR="00101795" w:rsidRDefault="00101795" w:rsidP="00EC5DEB">
      <w:pPr>
        <w:spacing w:after="0"/>
        <w:rPr>
          <w:rFonts w:eastAsia="Times New Roman"/>
        </w:rPr>
      </w:pPr>
      <w:r w:rsidRPr="00DA5574">
        <w:rPr>
          <w:rFonts w:eastAsia="Times New Roman"/>
        </w:rPr>
        <w:t xml:space="preserve">Please note that </w:t>
      </w:r>
      <w:r>
        <w:rPr>
          <w:rFonts w:eastAsia="Times New Roman"/>
        </w:rPr>
        <w:t xml:space="preserve">University </w:t>
      </w:r>
      <w:r w:rsidRPr="00DA5574">
        <w:rPr>
          <w:rFonts w:eastAsia="Times New Roman"/>
        </w:rPr>
        <w:t xml:space="preserve">credit cards should only be used in emergencies, in circumstances where it is not possible to raise a purchase order or book via the </w:t>
      </w:r>
      <w:proofErr w:type="spellStart"/>
      <w:r w:rsidRPr="00DA5574">
        <w:rPr>
          <w:rFonts w:eastAsia="Times New Roman"/>
        </w:rPr>
        <w:t>Egencia</w:t>
      </w:r>
      <w:proofErr w:type="spellEnd"/>
      <w:r w:rsidRPr="00DA5574">
        <w:rPr>
          <w:rFonts w:eastAsia="Times New Roman"/>
        </w:rPr>
        <w:t xml:space="preserve"> system. </w:t>
      </w:r>
      <w:r>
        <w:rPr>
          <w:rFonts w:eastAsia="Times New Roman"/>
        </w:rPr>
        <w:t xml:space="preserve"> Your Research Support Officer will be able to advise if you think you need to book anything on the University credit card.  Current school credit card holders are Julie Rafferty (</w:t>
      </w:r>
      <w:hyperlink r:id="rId14" w:history="1">
        <w:r w:rsidRPr="003D1C39">
          <w:rPr>
            <w:rStyle w:val="Hyperlink"/>
            <w:rFonts w:eastAsia="Times New Roman"/>
          </w:rPr>
          <w:t>Julie.rafferty@manchester.ac.uk</w:t>
        </w:r>
      </w:hyperlink>
      <w:proofErr w:type="gramStart"/>
      <w:r w:rsidR="00AC7DFC">
        <w:rPr>
          <w:rFonts w:eastAsia="Times New Roman"/>
        </w:rPr>
        <w:t>) ,</w:t>
      </w:r>
      <w:proofErr w:type="gramEnd"/>
      <w:r w:rsidR="00AC7DFC">
        <w:rPr>
          <w:rFonts w:eastAsia="Times New Roman"/>
        </w:rPr>
        <w:t xml:space="preserve"> </w:t>
      </w:r>
      <w:r w:rsidR="00AC7DFC" w:rsidRPr="00AC7DFC">
        <w:t>Nick Richie</w:t>
      </w:r>
      <w:r w:rsidR="004452F8">
        <w:t xml:space="preserve"> </w:t>
      </w:r>
      <w:r w:rsidR="00AC7DFC">
        <w:rPr>
          <w:color w:val="1F497D"/>
        </w:rPr>
        <w:t>(</w:t>
      </w:r>
      <w:hyperlink r:id="rId15" w:history="1">
        <w:r w:rsidR="00AC7DFC">
          <w:rPr>
            <w:rStyle w:val="Hyperlink"/>
          </w:rPr>
          <w:t>nicholas.ritchie@manchester.ac.uk</w:t>
        </w:r>
      </w:hyperlink>
      <w:r w:rsidR="00AC7DFC">
        <w:rPr>
          <w:color w:val="1F497D"/>
        </w:rPr>
        <w:t xml:space="preserve">) and </w:t>
      </w:r>
      <w:r>
        <w:rPr>
          <w:rFonts w:eastAsia="Times New Roman"/>
        </w:rPr>
        <w:t>Shelley Darlington (</w:t>
      </w:r>
      <w:hyperlink r:id="rId16" w:history="1">
        <w:r w:rsidR="004452F8" w:rsidRPr="00621489">
          <w:rPr>
            <w:rStyle w:val="Hyperlink"/>
            <w:rFonts w:eastAsia="Times New Roman"/>
          </w:rPr>
          <w:t>shelley.darlington@manchester.ac.uk</w:t>
        </w:r>
      </w:hyperlink>
      <w:r>
        <w:rPr>
          <w:rFonts w:eastAsia="Times New Roman"/>
        </w:rPr>
        <w:t>)</w:t>
      </w:r>
      <w:r w:rsidR="00B05283">
        <w:rPr>
          <w:rFonts w:eastAsia="Times New Roman"/>
        </w:rPr>
        <w:t>.</w:t>
      </w:r>
    </w:p>
    <w:p w:rsidR="00EC5DEB" w:rsidRDefault="00EC5DEB" w:rsidP="00EC5DEB">
      <w:pPr>
        <w:spacing w:after="0"/>
        <w:rPr>
          <w:rFonts w:eastAsia="Times New Roman"/>
          <w:b/>
          <w:u w:val="single"/>
        </w:rPr>
      </w:pPr>
    </w:p>
    <w:p w:rsidR="00EC5DEB" w:rsidRPr="00705338" w:rsidRDefault="00B41D33" w:rsidP="00705338">
      <w:pPr>
        <w:rPr>
          <w:color w:val="1F497D"/>
        </w:rPr>
      </w:pPr>
      <w:r>
        <w:rPr>
          <w:rFonts w:eastAsia="Times New Roman"/>
          <w:b/>
          <w:u w:val="single"/>
        </w:rPr>
        <w:t>PROJECT BUDGETS</w:t>
      </w:r>
      <w:r w:rsidR="00DA5574" w:rsidRPr="00DA5574">
        <w:rPr>
          <w:rFonts w:eastAsia="Times New Roman"/>
        </w:rPr>
        <w:br/>
        <w:t xml:space="preserve">Budget holders are responsible for checking their own budgets and spending within balances available.  Research project budgets can be accessed through the My Projects platform via the Staff Portal at </w:t>
      </w:r>
      <w:hyperlink r:id="rId17" w:history="1">
        <w:r w:rsidR="00DA5574" w:rsidRPr="00DA5574">
          <w:rPr>
            <w:rStyle w:val="Hyperlink"/>
            <w:rFonts w:eastAsia="Times New Roman"/>
          </w:rPr>
          <w:t>http://my.manchester.ac.uk</w:t>
        </w:r>
      </w:hyperlink>
      <w:r w:rsidR="00CB2862">
        <w:rPr>
          <w:rFonts w:eastAsia="Times New Roman"/>
        </w:rPr>
        <w:t xml:space="preserve">. </w:t>
      </w:r>
      <w:r w:rsidR="00DA5574" w:rsidRPr="00DA5574">
        <w:rPr>
          <w:rFonts w:eastAsia="Times New Roman"/>
        </w:rPr>
        <w:t xml:space="preserve"> For balances on internal projects </w:t>
      </w:r>
      <w:r w:rsidR="005411D2">
        <w:rPr>
          <w:rFonts w:eastAsia="Times New Roman"/>
        </w:rPr>
        <w:t>(</w:t>
      </w:r>
      <w:proofErr w:type="spellStart"/>
      <w:r w:rsidR="005411D2">
        <w:rPr>
          <w:rFonts w:eastAsia="Times New Roman"/>
        </w:rPr>
        <w:t>ie</w:t>
      </w:r>
      <w:proofErr w:type="spellEnd"/>
      <w:r w:rsidR="005411D2">
        <w:rPr>
          <w:rFonts w:eastAsia="Times New Roman"/>
        </w:rPr>
        <w:t xml:space="preserve">, those without an R code) </w:t>
      </w:r>
      <w:r w:rsidR="00DA5574" w:rsidRPr="00DA5574">
        <w:rPr>
          <w:rFonts w:eastAsia="Times New Roman"/>
        </w:rPr>
        <w:t>please contact</w:t>
      </w:r>
      <w:r w:rsidR="005411D2">
        <w:rPr>
          <w:rFonts w:eastAsia="Times New Roman"/>
        </w:rPr>
        <w:t xml:space="preserve"> </w:t>
      </w:r>
      <w:hyperlink r:id="rId18" w:history="1">
        <w:r w:rsidR="005411D2" w:rsidRPr="003D1C39">
          <w:rPr>
            <w:rStyle w:val="Hyperlink"/>
            <w:rFonts w:eastAsia="Times New Roman"/>
          </w:rPr>
          <w:t>Lucy.galloway@manchester.ac.uk</w:t>
        </w:r>
      </w:hyperlink>
      <w:r w:rsidR="005411D2">
        <w:rPr>
          <w:rFonts w:eastAsia="Times New Roman"/>
        </w:rPr>
        <w:t xml:space="preserve"> (School Accountant) or </w:t>
      </w:r>
      <w:hyperlink r:id="rId19" w:history="1">
        <w:r w:rsidR="00705338">
          <w:rPr>
            <w:rStyle w:val="Hyperlink"/>
          </w:rPr>
          <w:t>michelle.webb-2@manchester.ac.uk</w:t>
        </w:r>
      </w:hyperlink>
      <w:r w:rsidR="00705338">
        <w:rPr>
          <w:color w:val="1F497D"/>
        </w:rPr>
        <w:t xml:space="preserve"> </w:t>
      </w:r>
      <w:r w:rsidR="005411D2">
        <w:rPr>
          <w:rFonts w:eastAsia="Times New Roman"/>
        </w:rPr>
        <w:t>(Senior Finance Officer)</w:t>
      </w:r>
      <w:r w:rsidR="00EC5DEB">
        <w:rPr>
          <w:rFonts w:eastAsia="Times New Roman"/>
        </w:rPr>
        <w:t xml:space="preserve">.  </w:t>
      </w:r>
    </w:p>
    <w:p w:rsidR="00AC7DFC" w:rsidRPr="00705338" w:rsidRDefault="00DA5574" w:rsidP="00EC5DEB">
      <w:pPr>
        <w:spacing w:after="0"/>
        <w:rPr>
          <w:rFonts w:eastAsia="Times New Roman"/>
          <w:b/>
          <w:u w:val="single"/>
        </w:rPr>
      </w:pPr>
      <w:r w:rsidRPr="00B41D33">
        <w:rPr>
          <w:rFonts w:eastAsia="Times New Roman"/>
          <w:b/>
          <w:highlight w:val="yellow"/>
        </w:rPr>
        <w:t>It is the budget holder’s responsibility to spend only on items that they know to be included and eligible within their project budget.  If you have any queries regarding expenditure eligibility please seek advice fro</w:t>
      </w:r>
      <w:r w:rsidR="00705338" w:rsidRPr="00B41D33">
        <w:rPr>
          <w:rFonts w:eastAsia="Times New Roman"/>
          <w:b/>
          <w:highlight w:val="yellow"/>
        </w:rPr>
        <w:t xml:space="preserve">m your Discipline </w:t>
      </w:r>
      <w:r w:rsidR="001B368B" w:rsidRPr="00B41D33">
        <w:rPr>
          <w:rFonts w:eastAsia="Times New Roman"/>
          <w:b/>
          <w:highlight w:val="yellow"/>
        </w:rPr>
        <w:t>research s</w:t>
      </w:r>
      <w:r w:rsidR="00705338" w:rsidRPr="00B41D33">
        <w:rPr>
          <w:rFonts w:eastAsia="Times New Roman"/>
          <w:b/>
          <w:highlight w:val="yellow"/>
        </w:rPr>
        <w:t>upport contact</w:t>
      </w:r>
      <w:r w:rsidR="001B368B">
        <w:rPr>
          <w:rFonts w:eastAsia="Times New Roman"/>
          <w:b/>
        </w:rPr>
        <w:t>.</w:t>
      </w:r>
      <w:r w:rsidRPr="00705338">
        <w:rPr>
          <w:rFonts w:eastAsia="Times New Roman"/>
          <w:b/>
        </w:rPr>
        <w:br/>
      </w:r>
    </w:p>
    <w:p w:rsidR="009C3004" w:rsidRPr="00AC7DFC" w:rsidRDefault="006D12BB" w:rsidP="00EC5DEB">
      <w:pPr>
        <w:spacing w:after="0"/>
        <w:rPr>
          <w:rFonts w:eastAsia="Times New Roman"/>
          <w:b/>
          <w:u w:val="single"/>
        </w:rPr>
      </w:pPr>
      <w:r w:rsidRPr="00EC5DEB">
        <w:rPr>
          <w:rFonts w:eastAsia="Times New Roman"/>
          <w:b/>
          <w:u w:val="single"/>
        </w:rPr>
        <w:t>See Also</w:t>
      </w:r>
      <w:proofErr w:type="gramStart"/>
      <w:r w:rsidRPr="00EC5DEB">
        <w:rPr>
          <w:rFonts w:eastAsia="Times New Roman"/>
          <w:b/>
          <w:u w:val="single"/>
        </w:rPr>
        <w:t>:</w:t>
      </w:r>
      <w:r w:rsidR="00DA5574" w:rsidRPr="00DA5574">
        <w:rPr>
          <w:rFonts w:eastAsia="Times New Roman"/>
        </w:rPr>
        <w:t>-</w:t>
      </w:r>
      <w:proofErr w:type="gramEnd"/>
      <w:r w:rsidR="00DA5574" w:rsidRPr="00DA5574">
        <w:rPr>
          <w:rFonts w:eastAsia="Times New Roman"/>
        </w:rPr>
        <w:t xml:space="preserve">          </w:t>
      </w:r>
      <w:r w:rsidR="00AC7DFC">
        <w:rPr>
          <w:rFonts w:eastAsia="Times New Roman"/>
        </w:rPr>
        <w:tab/>
      </w:r>
      <w:hyperlink r:id="rId20" w:history="1">
        <w:r w:rsidR="00AC7DFC" w:rsidRPr="001B368B">
          <w:rPr>
            <w:rStyle w:val="Hyperlink"/>
            <w:rFonts w:eastAsia="Times New Roman"/>
          </w:rPr>
          <w:t xml:space="preserve">- </w:t>
        </w:r>
        <w:r w:rsidR="00DA5574" w:rsidRPr="001B368B">
          <w:rPr>
            <w:rStyle w:val="Hyperlink"/>
            <w:rFonts w:eastAsia="Times New Roman"/>
          </w:rPr>
          <w:t>Guidance for submitting online expenses claims</w:t>
        </w:r>
      </w:hyperlink>
      <w:r>
        <w:rPr>
          <w:rFonts w:eastAsia="Times New Roman"/>
        </w:rPr>
        <w:br/>
      </w:r>
      <w:r w:rsidR="00DA5574" w:rsidRPr="00DA5574">
        <w:rPr>
          <w:rFonts w:eastAsia="Times New Roman"/>
        </w:rPr>
        <w:t>        </w:t>
      </w:r>
      <w:r w:rsidR="00AC7DFC">
        <w:rPr>
          <w:rFonts w:eastAsia="Times New Roman"/>
        </w:rPr>
        <w:tab/>
      </w:r>
      <w:r w:rsidR="00AC7DFC">
        <w:rPr>
          <w:rFonts w:eastAsia="Times New Roman"/>
        </w:rPr>
        <w:tab/>
        <w:t xml:space="preserve">- </w:t>
      </w:r>
      <w:hyperlink r:id="rId21" w:history="1">
        <w:r w:rsidR="006B6732" w:rsidRPr="001B368B">
          <w:rPr>
            <w:rStyle w:val="Hyperlink"/>
            <w:rFonts w:eastAsia="Times New Roman"/>
          </w:rPr>
          <w:t>Handy guide to Project F</w:t>
        </w:r>
        <w:r w:rsidR="00DA5574" w:rsidRPr="001B368B">
          <w:rPr>
            <w:rStyle w:val="Hyperlink"/>
            <w:rFonts w:eastAsia="Times New Roman"/>
          </w:rPr>
          <w:t>inance</w:t>
        </w:r>
      </w:hyperlink>
      <w:r w:rsidR="00DA5574" w:rsidRPr="00DA5574">
        <w:rPr>
          <w:rFonts w:eastAsia="Times New Roman"/>
        </w:rPr>
        <w:br/>
      </w:r>
    </w:p>
    <w:sectPr w:rsidR="009C3004" w:rsidRPr="00AC7DFC" w:rsidSect="004452F8">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03F"/>
    <w:multiLevelType w:val="hybridMultilevel"/>
    <w:tmpl w:val="1980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4ED4338"/>
    <w:multiLevelType w:val="hybridMultilevel"/>
    <w:tmpl w:val="DD6A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3778AA"/>
    <w:multiLevelType w:val="hybridMultilevel"/>
    <w:tmpl w:val="BE7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C24D75"/>
    <w:multiLevelType w:val="hybridMultilevel"/>
    <w:tmpl w:val="AE8CE36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74"/>
    <w:rsid w:val="000320B2"/>
    <w:rsid w:val="00044E9D"/>
    <w:rsid w:val="00101795"/>
    <w:rsid w:val="001B368B"/>
    <w:rsid w:val="003F5B25"/>
    <w:rsid w:val="004452F8"/>
    <w:rsid w:val="004F6E62"/>
    <w:rsid w:val="005411D2"/>
    <w:rsid w:val="00693167"/>
    <w:rsid w:val="006A60D9"/>
    <w:rsid w:val="006B4D94"/>
    <w:rsid w:val="006B6732"/>
    <w:rsid w:val="006D12BB"/>
    <w:rsid w:val="00705338"/>
    <w:rsid w:val="007C2DA6"/>
    <w:rsid w:val="007F4EC4"/>
    <w:rsid w:val="00802C9B"/>
    <w:rsid w:val="00845D94"/>
    <w:rsid w:val="008F22A7"/>
    <w:rsid w:val="0096548E"/>
    <w:rsid w:val="009C3004"/>
    <w:rsid w:val="009E5869"/>
    <w:rsid w:val="00A00F3A"/>
    <w:rsid w:val="00AC7DFC"/>
    <w:rsid w:val="00B05283"/>
    <w:rsid w:val="00B41D33"/>
    <w:rsid w:val="00BF0FC5"/>
    <w:rsid w:val="00CB2862"/>
    <w:rsid w:val="00DA5574"/>
    <w:rsid w:val="00DE25A6"/>
    <w:rsid w:val="00E95E07"/>
    <w:rsid w:val="00EC5DEB"/>
    <w:rsid w:val="00F811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574"/>
    <w:rPr>
      <w:color w:val="0000FF"/>
      <w:u w:val="single"/>
    </w:rPr>
  </w:style>
  <w:style w:type="paragraph" w:styleId="ListParagraph">
    <w:name w:val="List Paragraph"/>
    <w:basedOn w:val="Normal"/>
    <w:uiPriority w:val="34"/>
    <w:qFormat/>
    <w:rsid w:val="00DA5574"/>
    <w:pPr>
      <w:ind w:left="720"/>
      <w:contextualSpacing/>
    </w:pPr>
  </w:style>
  <w:style w:type="character" w:styleId="FollowedHyperlink">
    <w:name w:val="FollowedHyperlink"/>
    <w:basedOn w:val="DefaultParagraphFont"/>
    <w:uiPriority w:val="99"/>
    <w:semiHidden/>
    <w:unhideWhenUsed/>
    <w:rsid w:val="001B36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574"/>
    <w:rPr>
      <w:color w:val="0000FF"/>
      <w:u w:val="single"/>
    </w:rPr>
  </w:style>
  <w:style w:type="paragraph" w:styleId="ListParagraph">
    <w:name w:val="List Paragraph"/>
    <w:basedOn w:val="Normal"/>
    <w:uiPriority w:val="34"/>
    <w:qFormat/>
    <w:rsid w:val="00DA5574"/>
    <w:pPr>
      <w:ind w:left="720"/>
      <w:contextualSpacing/>
    </w:pPr>
  </w:style>
  <w:style w:type="character" w:styleId="FollowedHyperlink">
    <w:name w:val="FollowedHyperlink"/>
    <w:basedOn w:val="DefaultParagraphFont"/>
    <w:uiPriority w:val="99"/>
    <w:semiHidden/>
    <w:unhideWhenUsed/>
    <w:rsid w:val="001B36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77686">
      <w:bodyDiv w:val="1"/>
      <w:marLeft w:val="0"/>
      <w:marRight w:val="0"/>
      <w:marTop w:val="0"/>
      <w:marBottom w:val="0"/>
      <w:divBdr>
        <w:top w:val="none" w:sz="0" w:space="0" w:color="auto"/>
        <w:left w:val="none" w:sz="0" w:space="0" w:color="auto"/>
        <w:bottom w:val="none" w:sz="0" w:space="0" w:color="auto"/>
        <w:right w:val="none" w:sz="0" w:space="0" w:color="auto"/>
      </w:divBdr>
    </w:div>
    <w:div w:id="1805346974">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canham@manchester.ac.uk" TargetMode="External"/><Relationship Id="rId13" Type="http://schemas.openxmlformats.org/officeDocument/2006/relationships/hyperlink" Target="mailto:shelley.darlington@manchester.ac.uk" TargetMode="External"/><Relationship Id="rId18" Type="http://schemas.openxmlformats.org/officeDocument/2006/relationships/hyperlink" Target="mailto:Lucy.galloway@manchester.ac.uk" TargetMode="External"/><Relationship Id="rId3" Type="http://schemas.microsoft.com/office/2007/relationships/stylesWithEffects" Target="stylesWithEffects.xml"/><Relationship Id="rId21" Type="http://schemas.openxmlformats.org/officeDocument/2006/relationships/hyperlink" Target="https://app.manchester.ac.uk/myprofile/research/default.aspx" TargetMode="External"/><Relationship Id="rId7" Type="http://schemas.openxmlformats.org/officeDocument/2006/relationships/hyperlink" Target="mailto:Joanna.jozefiak@manchester.ac.uk" TargetMode="External"/><Relationship Id="rId12" Type="http://schemas.openxmlformats.org/officeDocument/2006/relationships/hyperlink" Target="mailto:amy.grandidge@manchester.ac.uk" TargetMode="External"/><Relationship Id="rId17" Type="http://schemas.openxmlformats.org/officeDocument/2006/relationships/hyperlink" Target="http://my.manchester.ac.uk" TargetMode="External"/><Relationship Id="rId2" Type="http://schemas.openxmlformats.org/officeDocument/2006/relationships/styles" Target="styles.xml"/><Relationship Id="rId16" Type="http://schemas.openxmlformats.org/officeDocument/2006/relationships/hyperlink" Target="mailto:shelley.darlington@manchester.ac.uk" TargetMode="External"/><Relationship Id="rId20" Type="http://schemas.openxmlformats.org/officeDocument/2006/relationships/hyperlink" Target="http://documents.manchester.ac.uk/DocuInfo.aspx?DocID=14858" TargetMode="External"/><Relationship Id="rId1" Type="http://schemas.openxmlformats.org/officeDocument/2006/relationships/numbering" Target="numbering.xml"/><Relationship Id="rId6" Type="http://schemas.openxmlformats.org/officeDocument/2006/relationships/hyperlink" Target="mailto:j.lee-borrett@manchester.ac.uk" TargetMode="External"/><Relationship Id="rId11" Type="http://schemas.openxmlformats.org/officeDocument/2006/relationships/hyperlink" Target="mailto:debra.whitehead@manchester.ac.uk" TargetMode="External"/><Relationship Id="rId5" Type="http://schemas.openxmlformats.org/officeDocument/2006/relationships/webSettings" Target="webSettings.xml"/><Relationship Id="rId15" Type="http://schemas.openxmlformats.org/officeDocument/2006/relationships/hyperlink" Target="mailto:nicholas.ritchie@manchester.ac.uk" TargetMode="External"/><Relationship Id="rId23" Type="http://schemas.openxmlformats.org/officeDocument/2006/relationships/theme" Target="theme/theme1.xml"/><Relationship Id="rId10" Type="http://schemas.openxmlformats.org/officeDocument/2006/relationships/hyperlink" Target="mailto:Debra.Whitehead@manchester.ac.uk" TargetMode="External"/><Relationship Id="rId19" Type="http://schemas.openxmlformats.org/officeDocument/2006/relationships/hyperlink" Target="mailto:michelle.webb-2@manchester.ac.uk" TargetMode="External"/><Relationship Id="rId4" Type="http://schemas.openxmlformats.org/officeDocument/2006/relationships/settings" Target="settings.xml"/><Relationship Id="rId9" Type="http://schemas.openxmlformats.org/officeDocument/2006/relationships/hyperlink" Target="mailto:patricia.gorham@manchester.ac.uk" TargetMode="External"/><Relationship Id="rId14" Type="http://schemas.openxmlformats.org/officeDocument/2006/relationships/hyperlink" Target="mailto:Julie.rafferty@mancheste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Edwards</dc:creator>
  <cp:lastModifiedBy>Elaine Edwards</cp:lastModifiedBy>
  <cp:revision>2</cp:revision>
  <cp:lastPrinted>2014-09-12T07:41:00Z</cp:lastPrinted>
  <dcterms:created xsi:type="dcterms:W3CDTF">2016-10-09T13:31:00Z</dcterms:created>
  <dcterms:modified xsi:type="dcterms:W3CDTF">2016-10-09T13:31:00Z</dcterms:modified>
</cp:coreProperties>
</file>