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89F98" w14:textId="77777777" w:rsidR="00F57AA3" w:rsidRPr="008458C8" w:rsidRDefault="00F57AA3">
      <w:pPr>
        <w:tabs>
          <w:tab w:val="center" w:pos="4513"/>
        </w:tabs>
        <w:suppressAutoHyphens/>
        <w:jc w:val="center"/>
        <w:rPr>
          <w:rFonts w:asciiTheme="minorHAnsi" w:hAnsiTheme="minorHAnsi" w:cs="Arial"/>
          <w:b/>
          <w:spacing w:val="-3"/>
          <w:sz w:val="40"/>
        </w:rPr>
      </w:pPr>
      <w:bookmarkStart w:id="0" w:name="_GoBack"/>
      <w:bookmarkEnd w:id="0"/>
    </w:p>
    <w:p w14:paraId="1A9F6E2D" w14:textId="77777777" w:rsidR="00B27C50" w:rsidRPr="008458C8" w:rsidRDefault="00EF5CF5" w:rsidP="00EF5CF5">
      <w:pPr>
        <w:tabs>
          <w:tab w:val="center" w:pos="4513"/>
        </w:tabs>
        <w:suppressAutoHyphens/>
        <w:rPr>
          <w:rFonts w:asciiTheme="minorHAnsi" w:hAnsiTheme="minorHAnsi" w:cs="Arial"/>
          <w:b/>
          <w:spacing w:val="-3"/>
          <w:sz w:val="40"/>
        </w:rPr>
      </w:pPr>
      <w:r>
        <w:rPr>
          <w:noProof/>
          <w:snapToGrid/>
          <w:color w:val="1F497D"/>
          <w:lang w:eastAsia="en-GB"/>
        </w:rPr>
        <w:drawing>
          <wp:inline distT="0" distB="0" distL="0" distR="0" wp14:anchorId="17B671AF" wp14:editId="4D341626">
            <wp:extent cx="1609725" cy="657225"/>
            <wp:effectExtent l="19050" t="0" r="9525" b="0"/>
            <wp:docPr id="4" name="Picture 1" descr="Logo of University of Manchester, established 1824, links to university home page">
              <a:hlinkClick xmlns:a="http://schemas.openxmlformats.org/drawingml/2006/main" r:id="rId8" tooltip="&quot;Links to university home pag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Manchester, established 1824, links to university home page"/>
                    <pic:cNvPicPr>
                      <a:picLocks noChangeAspect="1" noChangeArrowheads="1"/>
                    </pic:cNvPicPr>
                  </pic:nvPicPr>
                  <pic:blipFill>
                    <a:blip r:embed="rId9" r:link="rId10" cstate="print"/>
                    <a:srcRect/>
                    <a:stretch>
                      <a:fillRect/>
                    </a:stretch>
                  </pic:blipFill>
                  <pic:spPr bwMode="auto">
                    <a:xfrm>
                      <a:off x="0" y="0"/>
                      <a:ext cx="1609725" cy="657225"/>
                    </a:xfrm>
                    <a:prstGeom prst="rect">
                      <a:avLst/>
                    </a:prstGeom>
                    <a:noFill/>
                    <a:ln w="9525">
                      <a:noFill/>
                      <a:miter lim="800000"/>
                      <a:headEnd/>
                      <a:tailEnd/>
                    </a:ln>
                  </pic:spPr>
                </pic:pic>
              </a:graphicData>
            </a:graphic>
          </wp:inline>
        </w:drawing>
      </w:r>
    </w:p>
    <w:p w14:paraId="715273A9" w14:textId="77777777" w:rsidR="00B27C50" w:rsidRPr="008458C8" w:rsidRDefault="00B27C50" w:rsidP="00B27C50">
      <w:pPr>
        <w:tabs>
          <w:tab w:val="center" w:pos="4513"/>
        </w:tabs>
        <w:suppressAutoHyphens/>
        <w:jc w:val="center"/>
        <w:rPr>
          <w:rFonts w:asciiTheme="minorHAnsi" w:hAnsiTheme="minorHAnsi" w:cs="Arial"/>
          <w:b/>
          <w:spacing w:val="-3"/>
          <w:sz w:val="40"/>
        </w:rPr>
      </w:pPr>
    </w:p>
    <w:p w14:paraId="032C06E5" w14:textId="77777777" w:rsidR="008458C8" w:rsidRPr="00027A41" w:rsidRDefault="00AC040F" w:rsidP="00D52CF0">
      <w:pPr>
        <w:pStyle w:val="Heading2"/>
        <w:rPr>
          <w:rFonts w:asciiTheme="minorHAnsi" w:hAnsiTheme="minorHAnsi" w:cs="Arial"/>
          <w:i/>
          <w:iCs/>
          <w:sz w:val="96"/>
          <w:szCs w:val="96"/>
        </w:rPr>
      </w:pPr>
      <w:r>
        <w:rPr>
          <w:rFonts w:asciiTheme="minorHAnsi" w:hAnsiTheme="minorHAnsi" w:cs="Arial"/>
          <w:i/>
          <w:iCs/>
          <w:sz w:val="96"/>
          <w:szCs w:val="96"/>
        </w:rPr>
        <w:t>Politics</w:t>
      </w:r>
    </w:p>
    <w:p w14:paraId="4B113344" w14:textId="77777777" w:rsidR="00F57AA3" w:rsidRPr="00027A41" w:rsidRDefault="00AC040F" w:rsidP="00D52CF0">
      <w:pPr>
        <w:pStyle w:val="Heading2"/>
        <w:rPr>
          <w:rFonts w:asciiTheme="minorHAnsi" w:hAnsiTheme="minorHAnsi" w:cs="Arial"/>
          <w:i/>
          <w:iCs/>
          <w:sz w:val="96"/>
          <w:szCs w:val="96"/>
        </w:rPr>
      </w:pPr>
      <w:r>
        <w:rPr>
          <w:rFonts w:asciiTheme="minorHAnsi" w:hAnsiTheme="minorHAnsi" w:cs="Arial"/>
          <w:i/>
          <w:iCs/>
          <w:sz w:val="96"/>
          <w:szCs w:val="96"/>
        </w:rPr>
        <w:t>Course Unit Guide</w:t>
      </w:r>
    </w:p>
    <w:p w14:paraId="6DE89AC2" w14:textId="77777777" w:rsidR="00576AF9" w:rsidRPr="00027A41" w:rsidRDefault="00AC040F" w:rsidP="0099615A">
      <w:pPr>
        <w:tabs>
          <w:tab w:val="center" w:pos="4513"/>
        </w:tabs>
        <w:suppressAutoHyphens/>
        <w:jc w:val="center"/>
        <w:rPr>
          <w:rFonts w:asciiTheme="minorHAnsi" w:hAnsiTheme="minorHAnsi" w:cs="Arial"/>
          <w:i/>
          <w:iCs/>
          <w:spacing w:val="-3"/>
          <w:sz w:val="96"/>
          <w:szCs w:val="96"/>
        </w:rPr>
      </w:pPr>
      <w:r>
        <w:rPr>
          <w:rFonts w:asciiTheme="minorHAnsi" w:hAnsiTheme="minorHAnsi" w:cs="Arial"/>
          <w:i/>
          <w:iCs/>
          <w:spacing w:val="-3"/>
          <w:sz w:val="96"/>
          <w:szCs w:val="96"/>
        </w:rPr>
        <w:t xml:space="preserve">Part 2 </w:t>
      </w:r>
    </w:p>
    <w:p w14:paraId="0F85FA44" w14:textId="77777777" w:rsidR="0099615A" w:rsidRPr="00C46904" w:rsidRDefault="0099615A">
      <w:pPr>
        <w:tabs>
          <w:tab w:val="center" w:pos="4513"/>
        </w:tabs>
        <w:suppressAutoHyphens/>
        <w:jc w:val="center"/>
        <w:rPr>
          <w:rFonts w:asciiTheme="minorHAnsi" w:hAnsiTheme="minorHAnsi" w:cs="Arial"/>
          <w:spacing w:val="-3"/>
          <w:sz w:val="22"/>
          <w:szCs w:val="22"/>
        </w:rPr>
      </w:pPr>
    </w:p>
    <w:p w14:paraId="21DECADC" w14:textId="77777777" w:rsidR="004E5E7D" w:rsidRPr="00C46904" w:rsidRDefault="0058286D" w:rsidP="00D52CF0">
      <w:pPr>
        <w:tabs>
          <w:tab w:val="center" w:pos="4513"/>
        </w:tabs>
        <w:suppressAutoHyphens/>
        <w:ind w:right="-341"/>
        <w:jc w:val="center"/>
        <w:rPr>
          <w:rFonts w:asciiTheme="minorHAnsi" w:hAnsiTheme="minorHAnsi" w:cs="Arial"/>
          <w:spacing w:val="-3"/>
          <w:sz w:val="48"/>
          <w:szCs w:val="48"/>
        </w:rPr>
      </w:pPr>
      <w:r w:rsidRPr="00C46904">
        <w:rPr>
          <w:rFonts w:asciiTheme="minorHAnsi" w:hAnsiTheme="minorHAnsi" w:cs="Arial"/>
          <w:spacing w:val="-3"/>
          <w:sz w:val="48"/>
          <w:szCs w:val="48"/>
        </w:rPr>
        <w:t>Policies, procedures and other usefu</w:t>
      </w:r>
      <w:r w:rsidR="00A2624F" w:rsidRPr="00C46904">
        <w:rPr>
          <w:rFonts w:asciiTheme="minorHAnsi" w:hAnsiTheme="minorHAnsi" w:cs="Arial"/>
          <w:spacing w:val="-3"/>
          <w:sz w:val="48"/>
          <w:szCs w:val="48"/>
        </w:rPr>
        <w:t>l information for all Politics C</w:t>
      </w:r>
      <w:r w:rsidRPr="00C46904">
        <w:rPr>
          <w:rFonts w:asciiTheme="minorHAnsi" w:hAnsiTheme="minorHAnsi" w:cs="Arial"/>
          <w:spacing w:val="-3"/>
          <w:sz w:val="48"/>
          <w:szCs w:val="48"/>
        </w:rPr>
        <w:t xml:space="preserve">ourse </w:t>
      </w:r>
      <w:r w:rsidR="00A2624F" w:rsidRPr="00C46904">
        <w:rPr>
          <w:rFonts w:asciiTheme="minorHAnsi" w:hAnsiTheme="minorHAnsi" w:cs="Arial"/>
          <w:spacing w:val="-3"/>
          <w:sz w:val="48"/>
          <w:szCs w:val="48"/>
        </w:rPr>
        <w:t>U</w:t>
      </w:r>
      <w:r w:rsidRPr="00C46904">
        <w:rPr>
          <w:rFonts w:asciiTheme="minorHAnsi" w:hAnsiTheme="minorHAnsi" w:cs="Arial"/>
          <w:spacing w:val="-3"/>
          <w:sz w:val="48"/>
          <w:szCs w:val="48"/>
        </w:rPr>
        <w:t>nits</w:t>
      </w:r>
      <w:r w:rsidR="009C04C0" w:rsidRPr="00C46904">
        <w:rPr>
          <w:rFonts w:asciiTheme="minorHAnsi" w:hAnsiTheme="minorHAnsi" w:cs="Arial"/>
          <w:spacing w:val="-3"/>
          <w:sz w:val="48"/>
          <w:szCs w:val="48"/>
        </w:rPr>
        <w:t xml:space="preserve"> </w:t>
      </w:r>
    </w:p>
    <w:p w14:paraId="7B1930B0" w14:textId="2F388853" w:rsidR="00F57AA3" w:rsidRPr="00C46904" w:rsidRDefault="00184E09" w:rsidP="00D52CF0">
      <w:pPr>
        <w:tabs>
          <w:tab w:val="center" w:pos="4513"/>
        </w:tabs>
        <w:suppressAutoHyphens/>
        <w:ind w:right="-341"/>
        <w:jc w:val="center"/>
        <w:rPr>
          <w:rFonts w:asciiTheme="minorHAnsi" w:hAnsiTheme="minorHAnsi" w:cs="Arial"/>
          <w:spacing w:val="-3"/>
          <w:sz w:val="48"/>
          <w:szCs w:val="48"/>
        </w:rPr>
      </w:pPr>
      <w:r>
        <w:rPr>
          <w:rFonts w:asciiTheme="minorHAnsi" w:hAnsiTheme="minorHAnsi" w:cs="Arial"/>
          <w:spacing w:val="-3"/>
          <w:sz w:val="48"/>
          <w:szCs w:val="48"/>
        </w:rPr>
        <w:t>202</w:t>
      </w:r>
      <w:r w:rsidR="00E57814">
        <w:rPr>
          <w:rFonts w:asciiTheme="minorHAnsi" w:hAnsiTheme="minorHAnsi" w:cs="Arial"/>
          <w:spacing w:val="-3"/>
          <w:sz w:val="48"/>
          <w:szCs w:val="48"/>
        </w:rPr>
        <w:t>1-2022</w:t>
      </w:r>
    </w:p>
    <w:p w14:paraId="106DB6D1" w14:textId="77777777" w:rsidR="00F57AA3" w:rsidRPr="008458C8" w:rsidRDefault="00F57AA3">
      <w:pPr>
        <w:tabs>
          <w:tab w:val="center" w:pos="4513"/>
        </w:tabs>
        <w:suppressAutoHyphens/>
        <w:jc w:val="both"/>
        <w:rPr>
          <w:rFonts w:asciiTheme="minorHAnsi" w:hAnsiTheme="minorHAnsi" w:cs="Arial"/>
          <w:spacing w:val="-3"/>
          <w:sz w:val="28"/>
        </w:rPr>
      </w:pPr>
    </w:p>
    <w:p w14:paraId="5C0B3289" w14:textId="77777777" w:rsidR="00F57AA3" w:rsidRPr="008458C8" w:rsidRDefault="00F57AA3">
      <w:pPr>
        <w:tabs>
          <w:tab w:val="center" w:pos="4513"/>
        </w:tabs>
        <w:suppressAutoHyphens/>
        <w:jc w:val="both"/>
        <w:rPr>
          <w:rFonts w:asciiTheme="minorHAnsi" w:hAnsiTheme="minorHAnsi" w:cs="Arial"/>
          <w:spacing w:val="-3"/>
          <w:sz w:val="28"/>
        </w:rPr>
      </w:pPr>
    </w:p>
    <w:p w14:paraId="349E9DF8" w14:textId="77777777" w:rsidR="00F57AA3" w:rsidRPr="008458C8" w:rsidRDefault="00F57AA3" w:rsidP="00B27C50">
      <w:pPr>
        <w:pBdr>
          <w:top w:val="single" w:sz="4" w:space="1" w:color="auto"/>
          <w:left w:val="single" w:sz="4" w:space="4" w:color="auto"/>
          <w:bottom w:val="single" w:sz="4" w:space="1" w:color="auto"/>
          <w:right w:val="single" w:sz="4" w:space="4" w:color="auto"/>
        </w:pBdr>
        <w:tabs>
          <w:tab w:val="center" w:pos="4513"/>
        </w:tabs>
        <w:suppressAutoHyphens/>
        <w:jc w:val="both"/>
        <w:rPr>
          <w:rFonts w:asciiTheme="minorHAnsi" w:hAnsiTheme="minorHAnsi" w:cs="Arial"/>
          <w:spacing w:val="-3"/>
          <w:sz w:val="48"/>
          <w:szCs w:val="48"/>
        </w:rPr>
      </w:pPr>
    </w:p>
    <w:p w14:paraId="1156A246" w14:textId="17C96743" w:rsidR="00F26F3A" w:rsidRDefault="006C47C3" w:rsidP="0079561F">
      <w:pPr>
        <w:pStyle w:val="BodyText"/>
        <w:pBdr>
          <w:top w:val="single" w:sz="4" w:space="1" w:color="auto"/>
          <w:left w:val="single" w:sz="4" w:space="4" w:color="auto"/>
          <w:bottom w:val="single" w:sz="4" w:space="1" w:color="auto"/>
          <w:right w:val="single" w:sz="4" w:space="4" w:color="auto"/>
        </w:pBdr>
        <w:tabs>
          <w:tab w:val="clear" w:pos="-720"/>
          <w:tab w:val="clear" w:pos="0"/>
          <w:tab w:val="center" w:pos="4513"/>
        </w:tabs>
        <w:jc w:val="center"/>
        <w:rPr>
          <w:rFonts w:asciiTheme="minorHAnsi" w:hAnsiTheme="minorHAnsi" w:cs="Arial"/>
          <w:sz w:val="32"/>
          <w:szCs w:val="32"/>
        </w:rPr>
      </w:pPr>
      <w:r w:rsidRPr="00E57814">
        <w:rPr>
          <w:rFonts w:asciiTheme="minorHAnsi" w:hAnsiTheme="minorHAnsi" w:cs="Arial"/>
          <w:sz w:val="32"/>
          <w:szCs w:val="32"/>
        </w:rPr>
        <w:t xml:space="preserve">This </w:t>
      </w:r>
      <w:r w:rsidR="006B107D" w:rsidRPr="00E57814">
        <w:rPr>
          <w:rFonts w:asciiTheme="minorHAnsi" w:hAnsiTheme="minorHAnsi" w:cs="Arial"/>
          <w:sz w:val="32"/>
          <w:szCs w:val="32"/>
          <w:u w:val="single"/>
        </w:rPr>
        <w:t>MUST</w:t>
      </w:r>
      <w:r w:rsidR="006B107D" w:rsidRPr="00E57814">
        <w:rPr>
          <w:rFonts w:asciiTheme="minorHAnsi" w:hAnsiTheme="minorHAnsi" w:cs="Arial"/>
          <w:sz w:val="32"/>
          <w:szCs w:val="32"/>
        </w:rPr>
        <w:t xml:space="preserve"> </w:t>
      </w:r>
      <w:r w:rsidRPr="00E57814">
        <w:rPr>
          <w:rFonts w:asciiTheme="minorHAnsi" w:hAnsiTheme="minorHAnsi" w:cs="Arial"/>
          <w:sz w:val="32"/>
          <w:szCs w:val="32"/>
        </w:rPr>
        <w:t xml:space="preserve">be read in conjunction with the </w:t>
      </w:r>
      <w:r w:rsidR="00BE7082" w:rsidRPr="00E57814">
        <w:rPr>
          <w:rFonts w:asciiTheme="minorHAnsi" w:hAnsiTheme="minorHAnsi" w:cs="Arial"/>
          <w:sz w:val="32"/>
          <w:szCs w:val="32"/>
        </w:rPr>
        <w:t xml:space="preserve">course </w:t>
      </w:r>
      <w:r w:rsidRPr="00E57814">
        <w:rPr>
          <w:rFonts w:asciiTheme="minorHAnsi" w:hAnsiTheme="minorHAnsi" w:cs="Arial"/>
          <w:sz w:val="32"/>
          <w:szCs w:val="32"/>
        </w:rPr>
        <w:t>unit-specific guid</w:t>
      </w:r>
      <w:r w:rsidR="00034F92" w:rsidRPr="00E57814">
        <w:rPr>
          <w:rFonts w:asciiTheme="minorHAnsi" w:hAnsiTheme="minorHAnsi" w:cs="Arial"/>
          <w:sz w:val="32"/>
          <w:szCs w:val="32"/>
        </w:rPr>
        <w:t>e for your particular Politics C</w:t>
      </w:r>
      <w:r w:rsidRPr="00E57814">
        <w:rPr>
          <w:rFonts w:asciiTheme="minorHAnsi" w:hAnsiTheme="minorHAnsi" w:cs="Arial"/>
          <w:sz w:val="32"/>
          <w:szCs w:val="32"/>
        </w:rPr>
        <w:t xml:space="preserve">ourse </w:t>
      </w:r>
      <w:r w:rsidR="00034F92" w:rsidRPr="00E57814">
        <w:rPr>
          <w:rFonts w:asciiTheme="minorHAnsi" w:hAnsiTheme="minorHAnsi" w:cs="Arial"/>
          <w:sz w:val="32"/>
          <w:szCs w:val="32"/>
        </w:rPr>
        <w:t>U</w:t>
      </w:r>
      <w:r w:rsidRPr="00E57814">
        <w:rPr>
          <w:rFonts w:asciiTheme="minorHAnsi" w:hAnsiTheme="minorHAnsi" w:cs="Arial"/>
          <w:sz w:val="32"/>
          <w:szCs w:val="32"/>
        </w:rPr>
        <w:t>nit</w:t>
      </w:r>
      <w:r w:rsidR="006C2E66" w:rsidRPr="00E57814">
        <w:rPr>
          <w:rFonts w:asciiTheme="minorHAnsi" w:hAnsiTheme="minorHAnsi" w:cs="Arial"/>
          <w:sz w:val="32"/>
          <w:szCs w:val="32"/>
        </w:rPr>
        <w:t xml:space="preserve"> which is available on Blackboard</w:t>
      </w:r>
      <w:r w:rsidR="00F26F3A">
        <w:rPr>
          <w:rFonts w:asciiTheme="minorHAnsi" w:hAnsiTheme="minorHAnsi" w:cs="Arial"/>
          <w:sz w:val="32"/>
          <w:szCs w:val="32"/>
        </w:rPr>
        <w:t xml:space="preserve"> and </w:t>
      </w:r>
      <w:r w:rsidR="00F26F3A" w:rsidRPr="00F26F3A">
        <w:rPr>
          <w:rFonts w:asciiTheme="minorHAnsi" w:hAnsiTheme="minorHAnsi" w:cs="Arial"/>
          <w:sz w:val="32"/>
          <w:szCs w:val="32"/>
        </w:rPr>
        <w:t>Coronavirus FAQs</w:t>
      </w:r>
    </w:p>
    <w:p w14:paraId="7229AD91" w14:textId="736AF1E0" w:rsidR="00B27C50" w:rsidRDefault="008E58C4" w:rsidP="00E920B4">
      <w:pPr>
        <w:pStyle w:val="BodyText"/>
        <w:pBdr>
          <w:top w:val="single" w:sz="4" w:space="1" w:color="auto"/>
          <w:left w:val="single" w:sz="4" w:space="4" w:color="auto"/>
          <w:bottom w:val="single" w:sz="4" w:space="1" w:color="auto"/>
          <w:right w:val="single" w:sz="4" w:space="4" w:color="auto"/>
        </w:pBdr>
        <w:tabs>
          <w:tab w:val="clear" w:pos="-720"/>
          <w:tab w:val="clear" w:pos="0"/>
          <w:tab w:val="center" w:pos="4513"/>
        </w:tabs>
        <w:jc w:val="center"/>
      </w:pPr>
      <w:hyperlink r:id="rId11" w:history="1">
        <w:r w:rsidR="00E920B4">
          <w:rPr>
            <w:rStyle w:val="Hyperlink"/>
          </w:rPr>
          <w:t>Coronavirus: Frequently asked questions | The University of Manchester</w:t>
        </w:r>
      </w:hyperlink>
    </w:p>
    <w:p w14:paraId="68CE0BFE" w14:textId="77777777" w:rsidR="00E920B4" w:rsidRPr="008458C8" w:rsidRDefault="00E920B4" w:rsidP="00B27C50">
      <w:pPr>
        <w:pStyle w:val="BodyText"/>
        <w:pBdr>
          <w:top w:val="single" w:sz="4" w:space="1" w:color="auto"/>
          <w:left w:val="single" w:sz="4" w:space="4" w:color="auto"/>
          <w:bottom w:val="single" w:sz="4" w:space="1" w:color="auto"/>
          <w:right w:val="single" w:sz="4" w:space="4" w:color="auto"/>
        </w:pBdr>
        <w:tabs>
          <w:tab w:val="clear" w:pos="-720"/>
          <w:tab w:val="clear" w:pos="0"/>
          <w:tab w:val="center" w:pos="4513"/>
        </w:tabs>
        <w:rPr>
          <w:rFonts w:asciiTheme="minorHAnsi" w:hAnsiTheme="minorHAnsi" w:cs="Arial"/>
        </w:rPr>
      </w:pPr>
    </w:p>
    <w:p w14:paraId="43F49753" w14:textId="77777777" w:rsidR="00F57AA3" w:rsidRPr="008458C8" w:rsidRDefault="00F57AA3">
      <w:pPr>
        <w:tabs>
          <w:tab w:val="center" w:pos="4513"/>
        </w:tabs>
        <w:suppressAutoHyphens/>
        <w:jc w:val="both"/>
        <w:rPr>
          <w:rFonts w:asciiTheme="minorHAnsi" w:hAnsiTheme="minorHAnsi" w:cs="Arial"/>
          <w:spacing w:val="-3"/>
          <w:sz w:val="28"/>
        </w:rPr>
      </w:pPr>
    </w:p>
    <w:p w14:paraId="195E2A8A" w14:textId="77777777" w:rsidR="00F57AA3" w:rsidRPr="008458C8" w:rsidRDefault="00F57AA3">
      <w:pPr>
        <w:tabs>
          <w:tab w:val="center" w:pos="4513"/>
        </w:tabs>
        <w:suppressAutoHyphens/>
        <w:jc w:val="both"/>
        <w:rPr>
          <w:rFonts w:asciiTheme="minorHAnsi" w:hAnsiTheme="minorHAnsi" w:cs="Arial"/>
          <w:spacing w:val="-3"/>
          <w:sz w:val="28"/>
        </w:rPr>
      </w:pPr>
    </w:p>
    <w:p w14:paraId="4C92AC60" w14:textId="77777777" w:rsidR="00034F92" w:rsidRDefault="00AC040F" w:rsidP="0079561F">
      <w:pPr>
        <w:jc w:val="center"/>
        <w:rPr>
          <w:rFonts w:asciiTheme="minorHAnsi" w:hAnsiTheme="minorHAnsi" w:cs="Arial"/>
          <w:sz w:val="28"/>
          <w:szCs w:val="28"/>
        </w:rPr>
      </w:pPr>
      <w:r w:rsidRPr="0079561F">
        <w:rPr>
          <w:rFonts w:asciiTheme="minorHAnsi" w:hAnsiTheme="minorHAnsi" w:cs="Arial"/>
          <w:sz w:val="28"/>
          <w:szCs w:val="28"/>
        </w:rPr>
        <w:t xml:space="preserve">Information on all aspects of Politics assessment is available through the </w:t>
      </w:r>
    </w:p>
    <w:p w14:paraId="31EBBA37" w14:textId="77777777" w:rsidR="00136158" w:rsidRPr="0079561F" w:rsidRDefault="00AC040F" w:rsidP="0079561F">
      <w:pPr>
        <w:jc w:val="center"/>
        <w:rPr>
          <w:rFonts w:asciiTheme="minorHAnsi" w:hAnsiTheme="minorHAnsi" w:cs="Arial"/>
          <w:sz w:val="28"/>
          <w:szCs w:val="28"/>
        </w:rPr>
      </w:pPr>
      <w:r w:rsidRPr="0079561F">
        <w:rPr>
          <w:rFonts w:asciiTheme="minorHAnsi" w:hAnsiTheme="minorHAnsi" w:cs="Arial"/>
          <w:sz w:val="28"/>
          <w:szCs w:val="28"/>
        </w:rPr>
        <w:t>SoSS UG web page at</w:t>
      </w:r>
      <w:r w:rsidR="006B107D">
        <w:rPr>
          <w:rFonts w:asciiTheme="minorHAnsi" w:hAnsiTheme="minorHAnsi" w:cs="Arial"/>
          <w:sz w:val="28"/>
          <w:szCs w:val="28"/>
        </w:rPr>
        <w:t>:</w:t>
      </w:r>
    </w:p>
    <w:p w14:paraId="3B539391" w14:textId="77777777" w:rsidR="00392A83" w:rsidRPr="00C65A54" w:rsidRDefault="008E58C4" w:rsidP="0079561F">
      <w:pPr>
        <w:jc w:val="center"/>
        <w:rPr>
          <w:rFonts w:asciiTheme="minorHAnsi" w:hAnsiTheme="minorHAnsi" w:cs="Arial"/>
          <w:sz w:val="28"/>
          <w:szCs w:val="28"/>
        </w:rPr>
      </w:pPr>
      <w:hyperlink r:id="rId12" w:history="1">
        <w:r w:rsidR="00414236" w:rsidRPr="00A36BFE">
          <w:rPr>
            <w:rStyle w:val="Hyperlink"/>
            <w:rFonts w:asciiTheme="minorHAnsi" w:hAnsiTheme="minorHAnsi"/>
            <w:sz w:val="28"/>
            <w:szCs w:val="28"/>
          </w:rPr>
          <w:t>http://www.socialsciences.manchester.ac.uk/student-intranet/</w:t>
        </w:r>
      </w:hyperlink>
      <w:r w:rsidR="00414236">
        <w:rPr>
          <w:rFonts w:asciiTheme="minorHAnsi" w:hAnsiTheme="minorHAnsi" w:cs="Arial"/>
          <w:sz w:val="28"/>
          <w:szCs w:val="28"/>
        </w:rPr>
        <w:t xml:space="preserve"> </w:t>
      </w:r>
      <w:r w:rsidR="004F16D4">
        <w:rPr>
          <w:rFonts w:asciiTheme="minorHAnsi" w:hAnsiTheme="minorHAnsi" w:cs="Arial"/>
          <w:sz w:val="28"/>
          <w:szCs w:val="28"/>
        </w:rPr>
        <w:t xml:space="preserve"> </w:t>
      </w:r>
    </w:p>
    <w:p w14:paraId="1050F560" w14:textId="77777777" w:rsidR="00C65A54" w:rsidRDefault="00C65A54" w:rsidP="00C65A54">
      <w:pPr>
        <w:pStyle w:val="Footer"/>
        <w:ind w:right="360"/>
        <w:jc w:val="center"/>
        <w:rPr>
          <w:rFonts w:asciiTheme="minorHAnsi" w:hAnsiTheme="minorHAnsi" w:cs="Arial"/>
          <w:sz w:val="28"/>
          <w:szCs w:val="28"/>
        </w:rPr>
      </w:pPr>
    </w:p>
    <w:p w14:paraId="0CE2133C" w14:textId="77777777" w:rsidR="007A4A00" w:rsidRDefault="00AC040F" w:rsidP="005F5B40">
      <w:pPr>
        <w:pStyle w:val="Footer"/>
        <w:ind w:right="360"/>
        <w:jc w:val="center"/>
        <w:rPr>
          <w:rFonts w:asciiTheme="minorHAnsi" w:hAnsiTheme="minorHAnsi" w:cs="Arial"/>
        </w:rPr>
      </w:pPr>
      <w:r w:rsidRPr="0079561F">
        <w:rPr>
          <w:rFonts w:asciiTheme="minorHAnsi" w:hAnsiTheme="minorHAnsi" w:cs="Arial"/>
          <w:sz w:val="28"/>
          <w:szCs w:val="28"/>
        </w:rPr>
        <w:t>This guide is available through your course unit Blackboard site and at</w:t>
      </w:r>
      <w:r w:rsidR="006B107D">
        <w:rPr>
          <w:rFonts w:asciiTheme="minorHAnsi" w:hAnsiTheme="minorHAnsi" w:cs="Arial"/>
          <w:sz w:val="28"/>
          <w:szCs w:val="28"/>
        </w:rPr>
        <w:t>:</w:t>
      </w:r>
      <w:r w:rsidRPr="0079561F">
        <w:rPr>
          <w:rFonts w:asciiTheme="minorHAnsi" w:hAnsiTheme="minorHAnsi" w:cs="Arial"/>
          <w:sz w:val="28"/>
          <w:szCs w:val="28"/>
        </w:rPr>
        <w:t xml:space="preserve"> </w:t>
      </w:r>
      <w:hyperlink r:id="rId13" w:history="1">
        <w:r w:rsidR="000D08D0" w:rsidRPr="006B3E7C">
          <w:rPr>
            <w:rStyle w:val="Hyperlink"/>
            <w:rFonts w:asciiTheme="minorHAnsi" w:hAnsiTheme="minorHAnsi"/>
            <w:sz w:val="28"/>
            <w:szCs w:val="28"/>
          </w:rPr>
          <w:t>http://www.socialsciences.manchester.ac.uk/student-intranet/undergraduate/course-information/politics/</w:t>
        </w:r>
      </w:hyperlink>
      <w:r w:rsidR="000D08D0">
        <w:rPr>
          <w:rFonts w:asciiTheme="minorHAnsi" w:hAnsiTheme="minorHAnsi"/>
          <w:sz w:val="28"/>
          <w:szCs w:val="28"/>
        </w:rPr>
        <w:t xml:space="preserve"> </w:t>
      </w:r>
    </w:p>
    <w:p w14:paraId="5808907B" w14:textId="77777777" w:rsidR="005F5B40" w:rsidRDefault="005F5B40" w:rsidP="005F5B40">
      <w:pPr>
        <w:pStyle w:val="Footer"/>
        <w:ind w:right="360"/>
        <w:jc w:val="center"/>
        <w:rPr>
          <w:rFonts w:asciiTheme="minorHAnsi" w:hAnsiTheme="minorHAnsi" w:cs="Arial"/>
        </w:rPr>
      </w:pPr>
    </w:p>
    <w:p w14:paraId="7A9EC534" w14:textId="77777777" w:rsidR="005F5B40" w:rsidRDefault="005F5B40" w:rsidP="005F5B40">
      <w:pPr>
        <w:pStyle w:val="Footer"/>
        <w:ind w:right="360"/>
        <w:jc w:val="center"/>
        <w:rPr>
          <w:rFonts w:asciiTheme="minorHAnsi" w:hAnsiTheme="minorHAnsi" w:cs="Arial"/>
        </w:rPr>
      </w:pPr>
    </w:p>
    <w:p w14:paraId="38004FE1" w14:textId="77777777" w:rsidR="005F5B40" w:rsidRDefault="005F5B40" w:rsidP="005F5B40">
      <w:pPr>
        <w:pStyle w:val="Footer"/>
        <w:ind w:right="360"/>
        <w:jc w:val="center"/>
        <w:rPr>
          <w:rFonts w:asciiTheme="minorHAnsi" w:hAnsiTheme="minorHAnsi" w:cs="Arial"/>
        </w:rPr>
      </w:pPr>
    </w:p>
    <w:p w14:paraId="7F054B78" w14:textId="65BB9F2B" w:rsidR="005F5B40" w:rsidRDefault="005F5B40" w:rsidP="005F5B40">
      <w:pPr>
        <w:pStyle w:val="Footer"/>
        <w:ind w:right="360"/>
        <w:jc w:val="center"/>
        <w:rPr>
          <w:rFonts w:asciiTheme="minorHAnsi" w:hAnsiTheme="minorHAnsi" w:cs="Arial"/>
        </w:rPr>
      </w:pPr>
    </w:p>
    <w:p w14:paraId="69D60EE8" w14:textId="77777777" w:rsidR="00E920B4" w:rsidRDefault="00E920B4" w:rsidP="005F5B40">
      <w:pPr>
        <w:pStyle w:val="Footer"/>
        <w:ind w:right="360"/>
        <w:jc w:val="center"/>
        <w:rPr>
          <w:rFonts w:asciiTheme="minorHAnsi" w:hAnsiTheme="minorHAnsi" w:cs="Arial"/>
        </w:rPr>
      </w:pPr>
    </w:p>
    <w:p w14:paraId="092D278B" w14:textId="77777777" w:rsidR="005F5B40" w:rsidRDefault="005F5B40" w:rsidP="005F5B40">
      <w:pPr>
        <w:pStyle w:val="Footer"/>
        <w:ind w:right="360"/>
        <w:jc w:val="center"/>
        <w:rPr>
          <w:rFonts w:asciiTheme="minorHAnsi" w:hAnsiTheme="minorHAnsi" w:cs="Arial"/>
        </w:rPr>
      </w:pPr>
    </w:p>
    <w:p w14:paraId="2452B72B" w14:textId="77777777" w:rsidR="005F5B40" w:rsidRPr="005F5B40" w:rsidRDefault="005F5B40" w:rsidP="005F5B40">
      <w:pPr>
        <w:pStyle w:val="Footer"/>
        <w:ind w:right="360"/>
        <w:jc w:val="center"/>
        <w:rPr>
          <w:rFonts w:asciiTheme="minorHAnsi" w:hAnsiTheme="minorHAnsi" w:cs="Arial"/>
        </w:rPr>
        <w:sectPr w:rsidR="005F5B40" w:rsidRPr="005F5B40" w:rsidSect="00097B62">
          <w:footerReference w:type="default" r:id="rId14"/>
          <w:footerReference w:type="first" r:id="rId15"/>
          <w:endnotePr>
            <w:numFmt w:val="decimal"/>
          </w:endnotePr>
          <w:pgSz w:w="11906" w:h="16838"/>
          <w:pgMar w:top="567" w:right="1134" w:bottom="675" w:left="1134" w:header="397" w:footer="454" w:gutter="0"/>
          <w:pgBorders w:display="firstPage" w:offsetFrom="page">
            <w:top w:val="double" w:sz="12" w:space="24" w:color="auto"/>
            <w:left w:val="double" w:sz="12" w:space="24" w:color="auto"/>
            <w:bottom w:val="double" w:sz="12" w:space="24" w:color="auto"/>
            <w:right w:val="double" w:sz="12" w:space="24" w:color="auto"/>
          </w:pgBorders>
          <w:pgNumType w:start="1"/>
          <w:cols w:space="720"/>
          <w:noEndnote/>
          <w:docGrid w:linePitch="272"/>
        </w:sectPr>
      </w:pPr>
    </w:p>
    <w:p w14:paraId="1449C4E4" w14:textId="77777777" w:rsidR="00E70740" w:rsidRPr="003E194A" w:rsidRDefault="003E194A" w:rsidP="00C46904">
      <w:pPr>
        <w:widowControl/>
        <w:jc w:val="center"/>
        <w:rPr>
          <w:rFonts w:asciiTheme="minorHAnsi" w:hAnsiTheme="minorHAnsi" w:cs="Arial"/>
          <w:b/>
          <w:snapToGrid/>
          <w:color w:val="000000"/>
          <w:sz w:val="40"/>
          <w:szCs w:val="40"/>
        </w:rPr>
      </w:pPr>
      <w:r w:rsidRPr="003E194A">
        <w:rPr>
          <w:rFonts w:asciiTheme="minorHAnsi" w:hAnsiTheme="minorHAnsi" w:cs="Arial"/>
          <w:b/>
          <w:snapToGrid/>
          <w:color w:val="000000"/>
          <w:sz w:val="40"/>
          <w:szCs w:val="40"/>
        </w:rPr>
        <w:t>CONTENTS</w:t>
      </w:r>
    </w:p>
    <w:p w14:paraId="6D131141" w14:textId="77777777" w:rsidR="00CE3B9A" w:rsidRDefault="00CE3B9A" w:rsidP="00C46904">
      <w:pPr>
        <w:widowControl/>
        <w:jc w:val="center"/>
        <w:rPr>
          <w:rFonts w:asciiTheme="minorHAnsi" w:hAnsiTheme="minorHAnsi" w:cs="Arial"/>
          <w:b/>
          <w:snapToGrid/>
          <w:color w:val="000000"/>
          <w:sz w:val="32"/>
          <w:szCs w:val="32"/>
        </w:rPr>
      </w:pPr>
    </w:p>
    <w:p w14:paraId="0F89CDD2" w14:textId="77777777" w:rsidR="00CE3B9A" w:rsidRPr="003E194A" w:rsidRDefault="00CE3B9A" w:rsidP="00C46904">
      <w:pPr>
        <w:shd w:val="clear" w:color="auto" w:fill="FBD4B4" w:themeFill="accent6" w:themeFillTint="66"/>
        <w:tabs>
          <w:tab w:val="left" w:pos="-720"/>
        </w:tabs>
        <w:suppressAutoHyphens/>
        <w:rPr>
          <w:rFonts w:asciiTheme="minorHAnsi" w:hAnsiTheme="minorHAnsi" w:cs="Arial"/>
          <w:b/>
          <w:snapToGrid/>
          <w:color w:val="000000"/>
          <w:sz w:val="28"/>
          <w:szCs w:val="28"/>
        </w:rPr>
      </w:pPr>
      <w:r w:rsidRPr="00C46904">
        <w:rPr>
          <w:rFonts w:asciiTheme="minorHAnsi" w:hAnsiTheme="minorHAnsi" w:cs="Arial"/>
          <w:b/>
          <w:snapToGrid/>
          <w:color w:val="000000"/>
          <w:sz w:val="28"/>
          <w:szCs w:val="28"/>
          <w:shd w:val="clear" w:color="auto" w:fill="FBD4B4" w:themeFill="accent6" w:themeFillTint="66"/>
        </w:rPr>
        <w:t xml:space="preserve">Politics Essentials </w:t>
      </w:r>
      <w:r w:rsidRPr="00C46904">
        <w:rPr>
          <w:rFonts w:asciiTheme="minorHAnsi" w:hAnsiTheme="minorHAnsi" w:cs="Arial"/>
          <w:b/>
          <w:snapToGrid/>
          <w:color w:val="000000"/>
          <w:sz w:val="28"/>
          <w:szCs w:val="28"/>
          <w:shd w:val="clear" w:color="auto" w:fill="FBD4B4" w:themeFill="accent6" w:themeFillTint="66"/>
        </w:rPr>
        <w:tab/>
      </w:r>
      <w:r w:rsidRPr="00C46904">
        <w:rPr>
          <w:rFonts w:asciiTheme="minorHAnsi" w:hAnsiTheme="minorHAnsi" w:cs="Arial"/>
          <w:b/>
          <w:snapToGrid/>
          <w:color w:val="000000"/>
          <w:sz w:val="28"/>
          <w:szCs w:val="28"/>
          <w:shd w:val="clear" w:color="auto" w:fill="FBD4B4" w:themeFill="accent6" w:themeFillTint="66"/>
        </w:rPr>
        <w:tab/>
      </w:r>
      <w:r w:rsidRPr="00C46904">
        <w:rPr>
          <w:rFonts w:asciiTheme="minorHAnsi" w:hAnsiTheme="minorHAnsi" w:cs="Arial"/>
          <w:b/>
          <w:snapToGrid/>
          <w:color w:val="000000"/>
          <w:sz w:val="28"/>
          <w:szCs w:val="28"/>
          <w:shd w:val="clear" w:color="auto" w:fill="FBD4B4" w:themeFill="accent6" w:themeFillTint="66"/>
        </w:rPr>
        <w:tab/>
      </w:r>
      <w:r w:rsidRPr="003E194A">
        <w:rPr>
          <w:rFonts w:asciiTheme="minorHAnsi" w:hAnsiTheme="minorHAnsi" w:cs="Arial"/>
          <w:b/>
          <w:snapToGrid/>
          <w:color w:val="000000"/>
          <w:sz w:val="28"/>
          <w:szCs w:val="28"/>
        </w:rPr>
        <w:tab/>
      </w:r>
      <w:r w:rsidRPr="003E194A">
        <w:rPr>
          <w:rFonts w:asciiTheme="minorHAnsi" w:hAnsiTheme="minorHAnsi" w:cs="Arial"/>
          <w:b/>
          <w:snapToGrid/>
          <w:color w:val="000000"/>
          <w:sz w:val="28"/>
          <w:szCs w:val="28"/>
        </w:rPr>
        <w:tab/>
      </w:r>
      <w:r w:rsidRPr="003E194A">
        <w:rPr>
          <w:rFonts w:asciiTheme="minorHAnsi" w:hAnsiTheme="minorHAnsi" w:cs="Arial"/>
          <w:b/>
          <w:snapToGrid/>
          <w:color w:val="000000"/>
          <w:sz w:val="28"/>
          <w:szCs w:val="28"/>
        </w:rPr>
        <w:tab/>
      </w:r>
      <w:r w:rsidRPr="003E194A">
        <w:rPr>
          <w:rFonts w:asciiTheme="minorHAnsi" w:hAnsiTheme="minorHAnsi" w:cs="Arial"/>
          <w:b/>
          <w:snapToGrid/>
          <w:color w:val="000000"/>
          <w:sz w:val="28"/>
          <w:szCs w:val="28"/>
        </w:rPr>
        <w:tab/>
      </w:r>
      <w:r w:rsidRPr="003E194A">
        <w:rPr>
          <w:rFonts w:asciiTheme="minorHAnsi" w:hAnsiTheme="minorHAnsi" w:cs="Arial"/>
          <w:b/>
          <w:snapToGrid/>
          <w:color w:val="000000"/>
          <w:sz w:val="28"/>
          <w:szCs w:val="28"/>
        </w:rPr>
        <w:tab/>
      </w:r>
      <w:r w:rsidRPr="003E194A">
        <w:rPr>
          <w:rFonts w:asciiTheme="minorHAnsi" w:hAnsiTheme="minorHAnsi" w:cs="Arial"/>
          <w:b/>
          <w:snapToGrid/>
          <w:color w:val="000000"/>
          <w:sz w:val="28"/>
          <w:szCs w:val="28"/>
        </w:rPr>
        <w:tab/>
      </w:r>
      <w:r w:rsidR="00EA5696" w:rsidRPr="003E194A">
        <w:rPr>
          <w:rFonts w:asciiTheme="minorHAnsi" w:hAnsiTheme="minorHAnsi" w:cs="Arial"/>
          <w:b/>
          <w:snapToGrid/>
          <w:color w:val="000000"/>
          <w:sz w:val="28"/>
          <w:szCs w:val="28"/>
        </w:rPr>
        <w:t xml:space="preserve">          </w:t>
      </w:r>
      <w:r w:rsidR="00EA5696" w:rsidRPr="003E194A">
        <w:rPr>
          <w:rFonts w:asciiTheme="minorHAnsi" w:hAnsiTheme="minorHAnsi" w:cs="Arial" w:hint="eastAsia"/>
          <w:b/>
          <w:snapToGrid/>
          <w:color w:val="000000"/>
          <w:sz w:val="28"/>
          <w:szCs w:val="28"/>
          <w:lang w:eastAsia="zh-TW"/>
        </w:rPr>
        <w:lastRenderedPageBreak/>
        <w:t>P</w:t>
      </w:r>
      <w:r w:rsidR="00EA5696" w:rsidRPr="003E194A">
        <w:rPr>
          <w:rFonts w:asciiTheme="minorHAnsi" w:hAnsiTheme="minorHAnsi" w:cs="Arial"/>
          <w:b/>
          <w:snapToGrid/>
          <w:color w:val="000000"/>
          <w:sz w:val="28"/>
          <w:szCs w:val="28"/>
        </w:rPr>
        <w:t>g</w:t>
      </w:r>
      <w:r w:rsidRPr="003E194A">
        <w:rPr>
          <w:rFonts w:asciiTheme="minorHAnsi" w:hAnsiTheme="minorHAnsi" w:cs="Arial"/>
          <w:b/>
          <w:snapToGrid/>
          <w:color w:val="000000"/>
          <w:sz w:val="28"/>
          <w:szCs w:val="28"/>
        </w:rPr>
        <w:t>.</w:t>
      </w:r>
      <w:r w:rsidR="00830C79" w:rsidRPr="003E194A">
        <w:rPr>
          <w:rFonts w:asciiTheme="minorHAnsi" w:hAnsiTheme="minorHAnsi" w:cs="Arial"/>
          <w:b/>
          <w:snapToGrid/>
          <w:color w:val="000000"/>
          <w:sz w:val="28"/>
          <w:szCs w:val="28"/>
        </w:rPr>
        <w:t>1-4</w:t>
      </w:r>
    </w:p>
    <w:p w14:paraId="34A9B7A6" w14:textId="77777777" w:rsidR="00B32A18" w:rsidRDefault="00B32A18" w:rsidP="00C46904">
      <w:pPr>
        <w:rPr>
          <w:rFonts w:asciiTheme="minorHAnsi" w:hAnsiTheme="minorHAnsi"/>
          <w:sz w:val="24"/>
          <w:szCs w:val="24"/>
        </w:rPr>
      </w:pPr>
      <w:r>
        <w:rPr>
          <w:rFonts w:asciiTheme="minorHAnsi" w:hAnsiTheme="minorHAnsi"/>
          <w:sz w:val="24"/>
          <w:szCs w:val="24"/>
        </w:rPr>
        <w:t>Welcome</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           Pg.1</w:t>
      </w:r>
    </w:p>
    <w:p w14:paraId="6DF72448" w14:textId="77777777" w:rsidR="00830C79" w:rsidRPr="00CE3B9A" w:rsidRDefault="00CE3B9A" w:rsidP="00C46904">
      <w:pPr>
        <w:rPr>
          <w:rFonts w:asciiTheme="minorHAnsi" w:hAnsiTheme="minorHAnsi"/>
          <w:sz w:val="24"/>
          <w:szCs w:val="24"/>
        </w:rPr>
      </w:pPr>
      <w:r w:rsidRPr="00CE3B9A">
        <w:rPr>
          <w:rFonts w:asciiTheme="minorHAnsi" w:hAnsiTheme="minorHAnsi"/>
          <w:sz w:val="24"/>
          <w:szCs w:val="24"/>
        </w:rPr>
        <w:t>Contact Details</w:t>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t xml:space="preserve">           Pg.</w:t>
      </w:r>
      <w:r w:rsidR="00830C79">
        <w:rPr>
          <w:rFonts w:asciiTheme="minorHAnsi" w:hAnsiTheme="minorHAnsi"/>
          <w:sz w:val="24"/>
          <w:szCs w:val="24"/>
        </w:rPr>
        <w:t>1</w:t>
      </w:r>
    </w:p>
    <w:p w14:paraId="3D37DB36" w14:textId="77777777" w:rsidR="00CE3B9A" w:rsidRPr="00CE3B9A" w:rsidRDefault="00CE3B9A" w:rsidP="00C46904">
      <w:pPr>
        <w:rPr>
          <w:rFonts w:asciiTheme="minorHAnsi" w:hAnsiTheme="minorHAnsi"/>
          <w:sz w:val="24"/>
          <w:szCs w:val="24"/>
        </w:rPr>
      </w:pPr>
      <w:r w:rsidRPr="00CE3B9A">
        <w:rPr>
          <w:rFonts w:asciiTheme="minorHAnsi" w:hAnsiTheme="minorHAnsi"/>
          <w:sz w:val="24"/>
          <w:szCs w:val="24"/>
        </w:rPr>
        <w:t xml:space="preserve">Lectures and Tutorial </w:t>
      </w:r>
      <w:r w:rsidR="002B4B6C">
        <w:rPr>
          <w:rFonts w:asciiTheme="minorHAnsi" w:hAnsiTheme="minorHAnsi"/>
          <w:sz w:val="24"/>
          <w:szCs w:val="24"/>
        </w:rPr>
        <w:t>I</w:t>
      </w:r>
      <w:r w:rsidRPr="00CE3B9A">
        <w:rPr>
          <w:rFonts w:asciiTheme="minorHAnsi" w:hAnsiTheme="minorHAnsi"/>
          <w:sz w:val="24"/>
          <w:szCs w:val="24"/>
        </w:rPr>
        <w:t>nformation</w:t>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r>
      <w:r w:rsidR="00EA5696">
        <w:rPr>
          <w:rFonts w:asciiTheme="minorHAnsi" w:hAnsiTheme="minorHAnsi"/>
          <w:sz w:val="24"/>
          <w:szCs w:val="24"/>
        </w:rPr>
        <w:tab/>
        <w:t xml:space="preserve">           Pg</w:t>
      </w:r>
      <w:r>
        <w:rPr>
          <w:rFonts w:asciiTheme="minorHAnsi" w:hAnsiTheme="minorHAnsi"/>
          <w:sz w:val="24"/>
          <w:szCs w:val="24"/>
        </w:rPr>
        <w:t>.2</w:t>
      </w:r>
    </w:p>
    <w:p w14:paraId="22E1869A" w14:textId="77777777" w:rsidR="00CE3B9A" w:rsidRPr="00CE3B9A" w:rsidRDefault="00CE3B9A" w:rsidP="00C46904">
      <w:pPr>
        <w:rPr>
          <w:rFonts w:asciiTheme="minorHAnsi" w:hAnsiTheme="minorHAnsi"/>
          <w:sz w:val="24"/>
          <w:szCs w:val="24"/>
        </w:rPr>
      </w:pPr>
      <w:r w:rsidRPr="00CE3B9A">
        <w:rPr>
          <w:rFonts w:asciiTheme="minorHAnsi" w:hAnsiTheme="minorHAnsi"/>
          <w:sz w:val="24"/>
          <w:szCs w:val="24"/>
        </w:rPr>
        <w:t>Blackboard</w:t>
      </w:r>
      <w:r>
        <w:rPr>
          <w:rFonts w:asciiTheme="minorHAnsi" w:hAnsiTheme="minorHAnsi"/>
          <w:sz w:val="24"/>
          <w:szCs w:val="24"/>
        </w:rPr>
        <w:t xml:space="preserve">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EA5696">
        <w:rPr>
          <w:rFonts w:asciiTheme="minorHAnsi" w:hAnsiTheme="minorHAnsi"/>
          <w:sz w:val="24"/>
          <w:szCs w:val="24"/>
        </w:rPr>
        <w:t xml:space="preserve">           Pg</w:t>
      </w:r>
      <w:r>
        <w:rPr>
          <w:rFonts w:asciiTheme="minorHAnsi" w:hAnsiTheme="minorHAnsi"/>
          <w:sz w:val="24"/>
          <w:szCs w:val="24"/>
        </w:rPr>
        <w:t>.</w:t>
      </w:r>
      <w:r w:rsidR="00830C79">
        <w:rPr>
          <w:rFonts w:asciiTheme="minorHAnsi" w:hAnsiTheme="minorHAnsi"/>
          <w:sz w:val="24"/>
          <w:szCs w:val="24"/>
        </w:rPr>
        <w:t>3</w:t>
      </w:r>
      <w:r w:rsidR="00B32A18">
        <w:rPr>
          <w:rFonts w:asciiTheme="minorHAnsi" w:hAnsiTheme="minorHAnsi"/>
          <w:sz w:val="24"/>
          <w:szCs w:val="24"/>
        </w:rPr>
        <w:t>-4</w:t>
      </w:r>
    </w:p>
    <w:p w14:paraId="40F58F92" w14:textId="77777777" w:rsidR="00CE3B9A" w:rsidRPr="00CE3B9A" w:rsidRDefault="00CE3B9A" w:rsidP="00C46904">
      <w:pPr>
        <w:rPr>
          <w:rFonts w:asciiTheme="minorHAnsi" w:hAnsiTheme="minorHAnsi"/>
          <w:sz w:val="24"/>
          <w:szCs w:val="24"/>
        </w:rPr>
      </w:pPr>
      <w:r w:rsidRPr="00CE3B9A">
        <w:rPr>
          <w:rFonts w:asciiTheme="minorHAnsi" w:hAnsiTheme="minorHAnsi"/>
          <w:sz w:val="24"/>
          <w:szCs w:val="24"/>
        </w:rPr>
        <w:t>Turnitin</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EA5696">
        <w:rPr>
          <w:rFonts w:asciiTheme="minorHAnsi" w:hAnsiTheme="minorHAnsi"/>
          <w:sz w:val="24"/>
          <w:szCs w:val="24"/>
        </w:rPr>
        <w:t xml:space="preserve">           Pg</w:t>
      </w:r>
      <w:r>
        <w:rPr>
          <w:rFonts w:asciiTheme="minorHAnsi" w:hAnsiTheme="minorHAnsi"/>
          <w:sz w:val="24"/>
          <w:szCs w:val="24"/>
        </w:rPr>
        <w:t>.</w:t>
      </w:r>
      <w:r w:rsidR="00830C79">
        <w:rPr>
          <w:rFonts w:asciiTheme="minorHAnsi" w:hAnsiTheme="minorHAnsi"/>
          <w:sz w:val="24"/>
          <w:szCs w:val="24"/>
        </w:rPr>
        <w:t>4</w:t>
      </w:r>
    </w:p>
    <w:p w14:paraId="2791B4C6" w14:textId="77777777" w:rsidR="00CE3B9A" w:rsidRDefault="00CE3B9A" w:rsidP="00C46904">
      <w:pPr>
        <w:rPr>
          <w:rFonts w:asciiTheme="minorHAnsi" w:hAnsiTheme="minorHAnsi"/>
          <w:sz w:val="24"/>
          <w:szCs w:val="24"/>
        </w:rPr>
      </w:pPr>
    </w:p>
    <w:p w14:paraId="1BD0D684" w14:textId="77777777" w:rsidR="0007106B" w:rsidRPr="00D20F30" w:rsidRDefault="0007106B" w:rsidP="00C46904">
      <w:pPr>
        <w:rPr>
          <w:rFonts w:asciiTheme="minorHAnsi" w:hAnsiTheme="minorHAnsi"/>
          <w:sz w:val="22"/>
          <w:szCs w:val="22"/>
        </w:rPr>
      </w:pPr>
    </w:p>
    <w:p w14:paraId="35C23D7A" w14:textId="77777777" w:rsidR="00CE3B9A" w:rsidRPr="003E194A" w:rsidRDefault="00CE3B9A" w:rsidP="00C46904">
      <w:pPr>
        <w:shd w:val="clear" w:color="auto" w:fill="B6DDE8" w:themeFill="accent5" w:themeFillTint="66"/>
        <w:rPr>
          <w:rFonts w:asciiTheme="minorHAnsi" w:hAnsiTheme="minorHAnsi"/>
          <w:b/>
          <w:sz w:val="28"/>
          <w:szCs w:val="28"/>
        </w:rPr>
      </w:pPr>
      <w:r w:rsidRPr="003E194A">
        <w:rPr>
          <w:rFonts w:asciiTheme="minorHAnsi" w:hAnsiTheme="minorHAnsi"/>
          <w:b/>
          <w:sz w:val="28"/>
          <w:szCs w:val="28"/>
        </w:rPr>
        <w:t xml:space="preserve">Assessment Guidelines and Advice </w:t>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00EA5696" w:rsidRPr="003E194A">
        <w:rPr>
          <w:rFonts w:asciiTheme="minorHAnsi" w:hAnsiTheme="minorHAnsi"/>
          <w:b/>
          <w:sz w:val="28"/>
          <w:szCs w:val="28"/>
        </w:rPr>
        <w:t xml:space="preserve">         Pg</w:t>
      </w:r>
      <w:r w:rsidRPr="003E194A">
        <w:rPr>
          <w:rFonts w:asciiTheme="minorHAnsi" w:hAnsiTheme="minorHAnsi"/>
          <w:b/>
          <w:sz w:val="28"/>
          <w:szCs w:val="28"/>
        </w:rPr>
        <w:t>.</w:t>
      </w:r>
      <w:r w:rsidR="00B32A18">
        <w:rPr>
          <w:rFonts w:asciiTheme="minorHAnsi" w:hAnsiTheme="minorHAnsi"/>
          <w:b/>
          <w:sz w:val="28"/>
          <w:szCs w:val="28"/>
        </w:rPr>
        <w:t>4-17</w:t>
      </w:r>
    </w:p>
    <w:p w14:paraId="77BD3BA5" w14:textId="77777777" w:rsidR="00CE3B9A" w:rsidRPr="003E194A" w:rsidRDefault="00CE3B9A" w:rsidP="00C46904">
      <w:pPr>
        <w:rPr>
          <w:rFonts w:asciiTheme="minorHAnsi" w:hAnsiTheme="minorHAnsi"/>
          <w:sz w:val="24"/>
          <w:szCs w:val="24"/>
        </w:rPr>
      </w:pPr>
      <w:r w:rsidRPr="003E194A">
        <w:rPr>
          <w:rFonts w:asciiTheme="minorHAnsi" w:hAnsiTheme="minorHAnsi"/>
          <w:sz w:val="24"/>
          <w:szCs w:val="24"/>
        </w:rPr>
        <w:t xml:space="preserve">Essay and </w:t>
      </w:r>
      <w:r w:rsidR="002B4B6C" w:rsidRPr="003E194A">
        <w:rPr>
          <w:rFonts w:asciiTheme="minorHAnsi" w:hAnsiTheme="minorHAnsi"/>
          <w:sz w:val="24"/>
          <w:szCs w:val="24"/>
        </w:rPr>
        <w:t>C</w:t>
      </w:r>
      <w:r w:rsidRPr="003E194A">
        <w:rPr>
          <w:rFonts w:asciiTheme="minorHAnsi" w:hAnsiTheme="minorHAnsi"/>
          <w:sz w:val="24"/>
          <w:szCs w:val="24"/>
        </w:rPr>
        <w:t xml:space="preserve">oursework Submission </w:t>
      </w:r>
      <w:r w:rsidR="00EA5696" w:rsidRPr="003E194A">
        <w:rPr>
          <w:rFonts w:asciiTheme="minorHAnsi" w:hAnsiTheme="minorHAnsi"/>
          <w:sz w:val="24"/>
          <w:szCs w:val="24"/>
        </w:rPr>
        <w:tab/>
      </w:r>
      <w:r w:rsidR="00EA5696" w:rsidRPr="003E194A">
        <w:rPr>
          <w:rFonts w:asciiTheme="minorHAnsi" w:hAnsiTheme="minorHAnsi"/>
          <w:sz w:val="24"/>
          <w:szCs w:val="24"/>
        </w:rPr>
        <w:tab/>
      </w:r>
      <w:r w:rsidR="00EA5696" w:rsidRPr="003E194A">
        <w:rPr>
          <w:rFonts w:asciiTheme="minorHAnsi" w:hAnsiTheme="minorHAnsi"/>
          <w:sz w:val="24"/>
          <w:szCs w:val="24"/>
        </w:rPr>
        <w:tab/>
      </w:r>
      <w:r w:rsidR="00EA5696" w:rsidRPr="003E194A">
        <w:rPr>
          <w:rFonts w:asciiTheme="minorHAnsi" w:hAnsiTheme="minorHAnsi"/>
          <w:sz w:val="24"/>
          <w:szCs w:val="24"/>
        </w:rPr>
        <w:tab/>
      </w:r>
      <w:r w:rsidR="00EA5696" w:rsidRPr="003E194A">
        <w:rPr>
          <w:rFonts w:asciiTheme="minorHAnsi" w:hAnsiTheme="minorHAnsi"/>
          <w:sz w:val="24"/>
          <w:szCs w:val="24"/>
        </w:rPr>
        <w:tab/>
      </w:r>
      <w:r w:rsidR="00EA5696" w:rsidRPr="003E194A">
        <w:rPr>
          <w:rFonts w:asciiTheme="minorHAnsi" w:hAnsiTheme="minorHAnsi"/>
          <w:sz w:val="24"/>
          <w:szCs w:val="24"/>
        </w:rPr>
        <w:tab/>
      </w:r>
      <w:r w:rsidR="00EA5696" w:rsidRPr="003E194A">
        <w:rPr>
          <w:rFonts w:asciiTheme="minorHAnsi" w:hAnsiTheme="minorHAnsi"/>
          <w:sz w:val="24"/>
          <w:szCs w:val="24"/>
        </w:rPr>
        <w:tab/>
        <w:t xml:space="preserve">           Pg</w:t>
      </w:r>
      <w:r w:rsidRPr="003E194A">
        <w:rPr>
          <w:rFonts w:asciiTheme="minorHAnsi" w:hAnsiTheme="minorHAnsi"/>
          <w:sz w:val="24"/>
          <w:szCs w:val="24"/>
        </w:rPr>
        <w:t>.</w:t>
      </w:r>
      <w:r w:rsidR="00830C79" w:rsidRPr="003E194A">
        <w:rPr>
          <w:rFonts w:asciiTheme="minorHAnsi" w:hAnsiTheme="minorHAnsi"/>
          <w:sz w:val="24"/>
          <w:szCs w:val="24"/>
        </w:rPr>
        <w:t>4</w:t>
      </w:r>
      <w:r w:rsidR="00B32A18">
        <w:rPr>
          <w:rFonts w:asciiTheme="minorHAnsi" w:hAnsiTheme="minorHAnsi"/>
          <w:sz w:val="24"/>
          <w:szCs w:val="24"/>
        </w:rPr>
        <w:t>-5</w:t>
      </w:r>
    </w:p>
    <w:p w14:paraId="31A63057" w14:textId="77777777" w:rsidR="00CE3B9A" w:rsidRPr="003E194A" w:rsidRDefault="002B4B6C" w:rsidP="00C46904">
      <w:pPr>
        <w:rPr>
          <w:rFonts w:asciiTheme="minorHAnsi" w:hAnsiTheme="minorHAnsi"/>
          <w:sz w:val="24"/>
          <w:szCs w:val="24"/>
        </w:rPr>
      </w:pPr>
      <w:r w:rsidRPr="003E194A">
        <w:rPr>
          <w:rFonts w:asciiTheme="minorHAnsi" w:hAnsiTheme="minorHAnsi"/>
          <w:sz w:val="24"/>
          <w:szCs w:val="24"/>
        </w:rPr>
        <w:t>Late S</w:t>
      </w:r>
      <w:r w:rsidR="00CE3B9A" w:rsidRPr="003E194A">
        <w:rPr>
          <w:rFonts w:asciiTheme="minorHAnsi" w:hAnsiTheme="minorHAnsi"/>
          <w:sz w:val="24"/>
          <w:szCs w:val="24"/>
        </w:rPr>
        <w:t xml:space="preserve">ubmissions </w:t>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EA5696" w:rsidRPr="003E194A">
        <w:rPr>
          <w:rFonts w:asciiTheme="minorHAnsi" w:hAnsiTheme="minorHAnsi"/>
          <w:sz w:val="24"/>
          <w:szCs w:val="24"/>
        </w:rPr>
        <w:t xml:space="preserve">           Pg</w:t>
      </w:r>
      <w:r w:rsidR="00CE3B9A" w:rsidRPr="003E194A">
        <w:rPr>
          <w:rFonts w:asciiTheme="minorHAnsi" w:hAnsiTheme="minorHAnsi"/>
          <w:sz w:val="24"/>
          <w:szCs w:val="24"/>
        </w:rPr>
        <w:t>.</w:t>
      </w:r>
      <w:r w:rsidR="00830C79" w:rsidRPr="003E194A">
        <w:rPr>
          <w:rFonts w:asciiTheme="minorHAnsi" w:hAnsiTheme="minorHAnsi"/>
          <w:sz w:val="24"/>
          <w:szCs w:val="24"/>
        </w:rPr>
        <w:t>5</w:t>
      </w:r>
    </w:p>
    <w:p w14:paraId="4F9935C6" w14:textId="77777777" w:rsidR="00CE3B9A" w:rsidRPr="003E194A" w:rsidRDefault="002B4B6C" w:rsidP="00C46904">
      <w:pPr>
        <w:tabs>
          <w:tab w:val="left" w:pos="4032"/>
        </w:tabs>
        <w:rPr>
          <w:rFonts w:asciiTheme="minorHAnsi" w:hAnsiTheme="minorHAnsi"/>
          <w:sz w:val="24"/>
          <w:szCs w:val="24"/>
        </w:rPr>
      </w:pPr>
      <w:r w:rsidRPr="003E194A">
        <w:rPr>
          <w:rFonts w:asciiTheme="minorHAnsi" w:hAnsiTheme="minorHAnsi"/>
          <w:sz w:val="24"/>
          <w:szCs w:val="24"/>
        </w:rPr>
        <w:t>Word L</w:t>
      </w:r>
      <w:r w:rsidR="00CE3B9A" w:rsidRPr="003E194A">
        <w:rPr>
          <w:rFonts w:asciiTheme="minorHAnsi" w:hAnsiTheme="minorHAnsi"/>
          <w:sz w:val="24"/>
          <w:szCs w:val="24"/>
        </w:rPr>
        <w:t xml:space="preserve">imits </w:t>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EA5696" w:rsidRPr="003E194A">
        <w:rPr>
          <w:rFonts w:asciiTheme="minorHAnsi" w:hAnsiTheme="minorHAnsi"/>
          <w:sz w:val="24"/>
          <w:szCs w:val="24"/>
        </w:rPr>
        <w:t xml:space="preserve">           Pg</w:t>
      </w:r>
      <w:r w:rsidR="00CE3B9A" w:rsidRPr="003E194A">
        <w:rPr>
          <w:rFonts w:asciiTheme="minorHAnsi" w:hAnsiTheme="minorHAnsi"/>
          <w:sz w:val="24"/>
          <w:szCs w:val="24"/>
        </w:rPr>
        <w:t>.</w:t>
      </w:r>
      <w:r w:rsidR="00B32A18">
        <w:rPr>
          <w:rFonts w:asciiTheme="minorHAnsi" w:hAnsiTheme="minorHAnsi"/>
          <w:sz w:val="24"/>
          <w:szCs w:val="24"/>
        </w:rPr>
        <w:t>6</w:t>
      </w:r>
    </w:p>
    <w:p w14:paraId="43B0C14D" w14:textId="77777777" w:rsidR="00CE3B9A" w:rsidRPr="003E194A" w:rsidRDefault="00CE3B9A" w:rsidP="00C46904">
      <w:pPr>
        <w:tabs>
          <w:tab w:val="left" w:pos="4032"/>
        </w:tabs>
        <w:rPr>
          <w:rFonts w:asciiTheme="minorHAnsi" w:hAnsiTheme="minorHAnsi"/>
          <w:sz w:val="24"/>
          <w:szCs w:val="24"/>
        </w:rPr>
      </w:pPr>
      <w:r w:rsidRPr="003E194A">
        <w:rPr>
          <w:rFonts w:asciiTheme="minorHAnsi" w:hAnsiTheme="minorHAnsi"/>
          <w:sz w:val="24"/>
          <w:szCs w:val="24"/>
        </w:rPr>
        <w:t xml:space="preserve">Politics </w:t>
      </w:r>
      <w:r w:rsidR="002B4B6C" w:rsidRPr="003E194A">
        <w:rPr>
          <w:rFonts w:asciiTheme="minorHAnsi" w:hAnsiTheme="minorHAnsi"/>
          <w:sz w:val="24"/>
          <w:szCs w:val="24"/>
        </w:rPr>
        <w:t>E</w:t>
      </w:r>
      <w:r w:rsidRPr="003E194A">
        <w:rPr>
          <w:rFonts w:asciiTheme="minorHAnsi" w:hAnsiTheme="minorHAnsi"/>
          <w:sz w:val="24"/>
          <w:szCs w:val="24"/>
        </w:rPr>
        <w:t xml:space="preserve">ssay Advice </w:t>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00EA5696" w:rsidRPr="003E194A">
        <w:rPr>
          <w:rFonts w:asciiTheme="minorHAnsi" w:hAnsiTheme="minorHAnsi"/>
          <w:sz w:val="24"/>
          <w:szCs w:val="24"/>
        </w:rPr>
        <w:t xml:space="preserve">           Pg</w:t>
      </w:r>
      <w:r w:rsidRPr="003E194A">
        <w:rPr>
          <w:rFonts w:asciiTheme="minorHAnsi" w:hAnsiTheme="minorHAnsi"/>
          <w:sz w:val="24"/>
          <w:szCs w:val="24"/>
        </w:rPr>
        <w:t>.</w:t>
      </w:r>
      <w:r w:rsidR="00830C79" w:rsidRPr="003E194A">
        <w:rPr>
          <w:rFonts w:asciiTheme="minorHAnsi" w:hAnsiTheme="minorHAnsi"/>
          <w:sz w:val="24"/>
          <w:szCs w:val="24"/>
        </w:rPr>
        <w:t>6</w:t>
      </w:r>
      <w:r w:rsidR="00B32A18">
        <w:rPr>
          <w:rFonts w:asciiTheme="minorHAnsi" w:hAnsiTheme="minorHAnsi"/>
          <w:sz w:val="24"/>
          <w:szCs w:val="24"/>
        </w:rPr>
        <w:t>-8</w:t>
      </w:r>
    </w:p>
    <w:p w14:paraId="6EF46EAD" w14:textId="77777777" w:rsidR="00CE3B9A" w:rsidRPr="003E194A" w:rsidRDefault="00CE3B9A" w:rsidP="00C46904">
      <w:pPr>
        <w:tabs>
          <w:tab w:val="left" w:pos="4032"/>
        </w:tabs>
        <w:rPr>
          <w:rFonts w:asciiTheme="minorHAnsi" w:hAnsiTheme="minorHAnsi"/>
          <w:sz w:val="24"/>
          <w:szCs w:val="24"/>
        </w:rPr>
      </w:pPr>
      <w:r w:rsidRPr="003E194A">
        <w:rPr>
          <w:rFonts w:asciiTheme="minorHAnsi" w:hAnsiTheme="minorHAnsi"/>
          <w:sz w:val="24"/>
          <w:szCs w:val="24"/>
        </w:rPr>
        <w:t xml:space="preserve">Other Forms of Assessment </w:t>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00EA5696" w:rsidRPr="003E194A">
        <w:rPr>
          <w:rFonts w:asciiTheme="minorHAnsi" w:hAnsiTheme="minorHAnsi"/>
          <w:sz w:val="24"/>
          <w:szCs w:val="24"/>
        </w:rPr>
        <w:t xml:space="preserve">           Pg</w:t>
      </w:r>
      <w:r w:rsidRPr="003E194A">
        <w:rPr>
          <w:rFonts w:asciiTheme="minorHAnsi" w:hAnsiTheme="minorHAnsi"/>
          <w:sz w:val="24"/>
          <w:szCs w:val="24"/>
        </w:rPr>
        <w:t>.</w:t>
      </w:r>
      <w:r w:rsidR="000049E2">
        <w:rPr>
          <w:rFonts w:asciiTheme="minorHAnsi" w:hAnsiTheme="minorHAnsi"/>
          <w:sz w:val="24"/>
          <w:szCs w:val="24"/>
        </w:rPr>
        <w:t>9</w:t>
      </w:r>
      <w:r w:rsidR="00B32A18">
        <w:rPr>
          <w:rFonts w:asciiTheme="minorHAnsi" w:hAnsiTheme="minorHAnsi"/>
          <w:sz w:val="24"/>
          <w:szCs w:val="24"/>
        </w:rPr>
        <w:t>-10</w:t>
      </w:r>
    </w:p>
    <w:p w14:paraId="3246DC88" w14:textId="77777777" w:rsidR="00CE3B9A" w:rsidRPr="003E194A" w:rsidRDefault="00CE3B9A" w:rsidP="00C46904">
      <w:pPr>
        <w:tabs>
          <w:tab w:val="left" w:pos="4032"/>
        </w:tabs>
        <w:rPr>
          <w:rFonts w:asciiTheme="minorHAnsi" w:hAnsiTheme="minorHAnsi"/>
          <w:sz w:val="24"/>
          <w:szCs w:val="24"/>
        </w:rPr>
      </w:pPr>
      <w:r w:rsidRPr="003E194A">
        <w:rPr>
          <w:rFonts w:asciiTheme="minorHAnsi" w:hAnsiTheme="minorHAnsi"/>
          <w:sz w:val="24"/>
          <w:szCs w:val="24"/>
        </w:rPr>
        <w:t xml:space="preserve">Assessment Criteria </w:t>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00EA5696" w:rsidRPr="003E194A">
        <w:rPr>
          <w:rFonts w:asciiTheme="minorHAnsi" w:hAnsiTheme="minorHAnsi"/>
          <w:sz w:val="24"/>
          <w:szCs w:val="24"/>
        </w:rPr>
        <w:t xml:space="preserve">           Pg</w:t>
      </w:r>
      <w:r w:rsidRPr="003E194A">
        <w:rPr>
          <w:rFonts w:asciiTheme="minorHAnsi" w:hAnsiTheme="minorHAnsi"/>
          <w:sz w:val="24"/>
          <w:szCs w:val="24"/>
        </w:rPr>
        <w:t>.</w:t>
      </w:r>
      <w:r w:rsidR="00830C79" w:rsidRPr="003E194A">
        <w:rPr>
          <w:rFonts w:asciiTheme="minorHAnsi" w:hAnsiTheme="minorHAnsi"/>
          <w:sz w:val="24"/>
          <w:szCs w:val="24"/>
        </w:rPr>
        <w:t>1</w:t>
      </w:r>
      <w:r w:rsidR="005E4A84" w:rsidRPr="003E194A">
        <w:rPr>
          <w:rFonts w:asciiTheme="minorHAnsi" w:hAnsiTheme="minorHAnsi"/>
          <w:sz w:val="24"/>
          <w:szCs w:val="24"/>
        </w:rPr>
        <w:t>1</w:t>
      </w:r>
      <w:r w:rsidR="00B32A18">
        <w:rPr>
          <w:rFonts w:asciiTheme="minorHAnsi" w:hAnsiTheme="minorHAnsi"/>
          <w:sz w:val="24"/>
          <w:szCs w:val="24"/>
        </w:rPr>
        <w:t>-12</w:t>
      </w:r>
    </w:p>
    <w:p w14:paraId="638726A5" w14:textId="77777777" w:rsidR="00CE3B9A" w:rsidRPr="003E194A" w:rsidRDefault="00CE3B9A" w:rsidP="00C46904">
      <w:pPr>
        <w:tabs>
          <w:tab w:val="left" w:pos="4032"/>
        </w:tabs>
        <w:rPr>
          <w:rFonts w:asciiTheme="minorHAnsi" w:hAnsiTheme="minorHAnsi"/>
          <w:sz w:val="24"/>
          <w:szCs w:val="24"/>
        </w:rPr>
      </w:pPr>
      <w:r w:rsidRPr="003E194A">
        <w:rPr>
          <w:rFonts w:asciiTheme="minorHAnsi" w:hAnsiTheme="minorHAnsi"/>
          <w:sz w:val="24"/>
          <w:szCs w:val="24"/>
        </w:rPr>
        <w:t xml:space="preserve">Marking Criteria on Grademark in Politics </w:t>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00EA5696" w:rsidRPr="003E194A">
        <w:rPr>
          <w:rFonts w:asciiTheme="minorHAnsi" w:hAnsiTheme="minorHAnsi"/>
          <w:sz w:val="24"/>
          <w:szCs w:val="24"/>
        </w:rPr>
        <w:t xml:space="preserve">           Pg</w:t>
      </w:r>
      <w:r w:rsidRPr="003E194A">
        <w:rPr>
          <w:rFonts w:asciiTheme="minorHAnsi" w:hAnsiTheme="minorHAnsi"/>
          <w:sz w:val="24"/>
          <w:szCs w:val="24"/>
        </w:rPr>
        <w:t>.</w:t>
      </w:r>
      <w:r w:rsidR="00B32A18">
        <w:rPr>
          <w:rFonts w:asciiTheme="minorHAnsi" w:hAnsiTheme="minorHAnsi"/>
          <w:sz w:val="24"/>
          <w:szCs w:val="24"/>
        </w:rPr>
        <w:t>13-14</w:t>
      </w:r>
    </w:p>
    <w:p w14:paraId="52E26E98" w14:textId="0BAB6892" w:rsidR="00CE3B9A" w:rsidRPr="003E194A" w:rsidRDefault="005E430F" w:rsidP="00C46904">
      <w:pPr>
        <w:tabs>
          <w:tab w:val="left" w:pos="4032"/>
        </w:tabs>
        <w:rPr>
          <w:rFonts w:asciiTheme="minorHAnsi" w:hAnsiTheme="minorHAnsi"/>
          <w:sz w:val="24"/>
          <w:szCs w:val="24"/>
        </w:rPr>
      </w:pPr>
      <w:r>
        <w:rPr>
          <w:rFonts w:asciiTheme="minorHAnsi" w:hAnsiTheme="minorHAnsi"/>
          <w:sz w:val="24"/>
          <w:szCs w:val="24"/>
        </w:rPr>
        <w:t>How to I</w:t>
      </w:r>
      <w:r w:rsidR="00CE3B9A" w:rsidRPr="003E194A">
        <w:rPr>
          <w:rFonts w:asciiTheme="minorHAnsi" w:hAnsiTheme="minorHAnsi"/>
          <w:sz w:val="24"/>
          <w:szCs w:val="24"/>
        </w:rPr>
        <w:t xml:space="preserve">mprove your Marks </w:t>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EA5696" w:rsidRPr="003E194A">
        <w:rPr>
          <w:rFonts w:asciiTheme="minorHAnsi" w:hAnsiTheme="minorHAnsi"/>
          <w:sz w:val="24"/>
          <w:szCs w:val="24"/>
        </w:rPr>
        <w:t xml:space="preserve">           Pg</w:t>
      </w:r>
      <w:r w:rsidR="00830C79" w:rsidRPr="003E194A">
        <w:rPr>
          <w:rFonts w:asciiTheme="minorHAnsi" w:hAnsiTheme="minorHAnsi"/>
          <w:sz w:val="24"/>
          <w:szCs w:val="24"/>
        </w:rPr>
        <w:t>.1</w:t>
      </w:r>
      <w:r w:rsidR="00D20C75">
        <w:rPr>
          <w:rFonts w:asciiTheme="minorHAnsi" w:hAnsiTheme="minorHAnsi"/>
          <w:sz w:val="24"/>
          <w:szCs w:val="24"/>
        </w:rPr>
        <w:t>5</w:t>
      </w:r>
      <w:r w:rsidR="00B32A18">
        <w:rPr>
          <w:rFonts w:asciiTheme="minorHAnsi" w:hAnsiTheme="minorHAnsi"/>
          <w:sz w:val="24"/>
          <w:szCs w:val="24"/>
        </w:rPr>
        <w:t>-17</w:t>
      </w:r>
    </w:p>
    <w:p w14:paraId="53B99136" w14:textId="77777777" w:rsidR="00CE3B9A" w:rsidRDefault="00CE3B9A" w:rsidP="00C46904">
      <w:pPr>
        <w:tabs>
          <w:tab w:val="left" w:pos="4032"/>
        </w:tabs>
        <w:rPr>
          <w:rFonts w:asciiTheme="minorHAnsi" w:hAnsiTheme="minorHAnsi"/>
          <w:sz w:val="24"/>
          <w:szCs w:val="24"/>
        </w:rPr>
      </w:pPr>
    </w:p>
    <w:p w14:paraId="1104B636" w14:textId="77777777" w:rsidR="0007106B" w:rsidRPr="00D20F30" w:rsidRDefault="0007106B" w:rsidP="00C46904">
      <w:pPr>
        <w:tabs>
          <w:tab w:val="left" w:pos="4032"/>
        </w:tabs>
        <w:rPr>
          <w:rFonts w:asciiTheme="minorHAnsi" w:hAnsiTheme="minorHAnsi"/>
          <w:sz w:val="22"/>
          <w:szCs w:val="22"/>
        </w:rPr>
      </w:pPr>
    </w:p>
    <w:p w14:paraId="7CCEF72D" w14:textId="77777777" w:rsidR="00CE3B9A" w:rsidRPr="003E194A" w:rsidRDefault="00CE3B9A" w:rsidP="00C46904">
      <w:pPr>
        <w:shd w:val="clear" w:color="auto" w:fill="CCC0D9" w:themeFill="accent4" w:themeFillTint="66"/>
        <w:tabs>
          <w:tab w:val="left" w:pos="4032"/>
        </w:tabs>
        <w:rPr>
          <w:rFonts w:asciiTheme="minorHAnsi" w:hAnsiTheme="minorHAnsi"/>
          <w:b/>
          <w:sz w:val="28"/>
          <w:szCs w:val="28"/>
        </w:rPr>
      </w:pPr>
      <w:r w:rsidRPr="003E194A">
        <w:rPr>
          <w:rFonts w:asciiTheme="minorHAnsi" w:hAnsiTheme="minorHAnsi"/>
          <w:b/>
          <w:sz w:val="28"/>
          <w:szCs w:val="28"/>
        </w:rPr>
        <w:t xml:space="preserve">Referencing and Bibliography </w:t>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t xml:space="preserve">         </w:t>
      </w:r>
      <w:r w:rsidR="00EA5696" w:rsidRPr="003E194A">
        <w:rPr>
          <w:rFonts w:asciiTheme="minorHAnsi" w:hAnsiTheme="minorHAnsi"/>
          <w:b/>
          <w:sz w:val="28"/>
          <w:szCs w:val="28"/>
        </w:rPr>
        <w:t>Pg</w:t>
      </w:r>
      <w:r w:rsidRPr="003E194A">
        <w:rPr>
          <w:rFonts w:asciiTheme="minorHAnsi" w:hAnsiTheme="minorHAnsi"/>
          <w:b/>
          <w:sz w:val="28"/>
          <w:szCs w:val="28"/>
        </w:rPr>
        <w:t>.</w:t>
      </w:r>
      <w:r w:rsidR="00B32A18">
        <w:rPr>
          <w:rFonts w:asciiTheme="minorHAnsi" w:hAnsiTheme="minorHAnsi"/>
          <w:b/>
          <w:sz w:val="28"/>
          <w:szCs w:val="28"/>
        </w:rPr>
        <w:t>17</w:t>
      </w:r>
      <w:r w:rsidR="00830C79" w:rsidRPr="003E194A">
        <w:rPr>
          <w:rFonts w:asciiTheme="minorHAnsi" w:hAnsiTheme="minorHAnsi"/>
          <w:b/>
          <w:sz w:val="28"/>
          <w:szCs w:val="28"/>
        </w:rPr>
        <w:t>- 2</w:t>
      </w:r>
      <w:r w:rsidR="00B32A18">
        <w:rPr>
          <w:rFonts w:asciiTheme="minorHAnsi" w:hAnsiTheme="minorHAnsi"/>
          <w:b/>
          <w:sz w:val="28"/>
          <w:szCs w:val="28"/>
        </w:rPr>
        <w:t>1</w:t>
      </w:r>
    </w:p>
    <w:p w14:paraId="2AED7714" w14:textId="4EC07EE9" w:rsidR="00CE3B9A" w:rsidRPr="003E194A" w:rsidRDefault="005E430F" w:rsidP="00C46904">
      <w:pPr>
        <w:tabs>
          <w:tab w:val="left" w:pos="4032"/>
        </w:tabs>
        <w:rPr>
          <w:rFonts w:asciiTheme="minorHAnsi" w:hAnsiTheme="minorHAnsi"/>
          <w:sz w:val="24"/>
          <w:szCs w:val="24"/>
        </w:rPr>
      </w:pPr>
      <w:r>
        <w:rPr>
          <w:rFonts w:asciiTheme="minorHAnsi" w:hAnsiTheme="minorHAnsi"/>
          <w:sz w:val="24"/>
          <w:szCs w:val="24"/>
        </w:rPr>
        <w:t>A Guide to Referencing Styles and G</w:t>
      </w:r>
      <w:r w:rsidR="00CE3B9A" w:rsidRPr="003E194A">
        <w:rPr>
          <w:rFonts w:asciiTheme="minorHAnsi" w:hAnsiTheme="minorHAnsi"/>
          <w:sz w:val="24"/>
          <w:szCs w:val="24"/>
        </w:rPr>
        <w:t xml:space="preserve">eneral </w:t>
      </w:r>
      <w:r>
        <w:rPr>
          <w:rFonts w:asciiTheme="minorHAnsi" w:hAnsiTheme="minorHAnsi"/>
          <w:sz w:val="24"/>
          <w:szCs w:val="24"/>
        </w:rPr>
        <w:t>A</w:t>
      </w:r>
      <w:r w:rsidR="00CE3B9A" w:rsidRPr="003E194A">
        <w:rPr>
          <w:rFonts w:asciiTheme="minorHAnsi" w:hAnsiTheme="minorHAnsi"/>
          <w:sz w:val="24"/>
          <w:szCs w:val="24"/>
        </w:rPr>
        <w:t xml:space="preserve">dvice </w:t>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EA5696" w:rsidRPr="003E194A">
        <w:rPr>
          <w:rFonts w:asciiTheme="minorHAnsi" w:hAnsiTheme="minorHAnsi"/>
          <w:sz w:val="24"/>
          <w:szCs w:val="24"/>
        </w:rPr>
        <w:tab/>
        <w:t xml:space="preserve">           Pg</w:t>
      </w:r>
      <w:r w:rsidR="00CE3B9A" w:rsidRPr="003E194A">
        <w:rPr>
          <w:rFonts w:asciiTheme="minorHAnsi" w:hAnsiTheme="minorHAnsi"/>
          <w:sz w:val="24"/>
          <w:szCs w:val="24"/>
        </w:rPr>
        <w:t>.</w:t>
      </w:r>
      <w:r w:rsidR="00B32A18">
        <w:rPr>
          <w:rFonts w:asciiTheme="minorHAnsi" w:hAnsiTheme="minorHAnsi"/>
          <w:sz w:val="24"/>
          <w:szCs w:val="24"/>
        </w:rPr>
        <w:t>17-19</w:t>
      </w:r>
    </w:p>
    <w:p w14:paraId="72FE0C4F" w14:textId="57092DB5" w:rsidR="00CE3B9A" w:rsidRPr="003E194A" w:rsidRDefault="005E430F" w:rsidP="00C46904">
      <w:pPr>
        <w:tabs>
          <w:tab w:val="left" w:pos="4032"/>
        </w:tabs>
        <w:rPr>
          <w:rFonts w:asciiTheme="minorHAnsi" w:hAnsiTheme="minorHAnsi"/>
          <w:sz w:val="24"/>
          <w:szCs w:val="24"/>
        </w:rPr>
      </w:pPr>
      <w:r>
        <w:rPr>
          <w:rFonts w:asciiTheme="minorHAnsi" w:hAnsiTheme="minorHAnsi"/>
          <w:sz w:val="24"/>
          <w:szCs w:val="24"/>
        </w:rPr>
        <w:lastRenderedPageBreak/>
        <w:t>Deductions for Inadequate R</w:t>
      </w:r>
      <w:r w:rsidR="00B94826" w:rsidRPr="003E194A">
        <w:rPr>
          <w:rFonts w:asciiTheme="minorHAnsi" w:hAnsiTheme="minorHAnsi"/>
          <w:sz w:val="24"/>
          <w:szCs w:val="24"/>
        </w:rPr>
        <w:t>eferencing and/or Bibliography</w:t>
      </w:r>
      <w:r w:rsidR="00CE3B9A" w:rsidRPr="003E194A">
        <w:rPr>
          <w:rFonts w:asciiTheme="minorHAnsi" w:hAnsiTheme="minorHAnsi"/>
          <w:sz w:val="24"/>
          <w:szCs w:val="24"/>
        </w:rPr>
        <w:t xml:space="preserve"> </w:t>
      </w:r>
      <w:r w:rsidR="00EA5696" w:rsidRPr="003E194A">
        <w:rPr>
          <w:rFonts w:asciiTheme="minorHAnsi" w:hAnsiTheme="minorHAnsi"/>
          <w:sz w:val="24"/>
          <w:szCs w:val="24"/>
        </w:rPr>
        <w:tab/>
      </w:r>
      <w:r w:rsidR="00EA5696" w:rsidRPr="003E194A">
        <w:rPr>
          <w:rFonts w:asciiTheme="minorHAnsi" w:hAnsiTheme="minorHAnsi"/>
          <w:sz w:val="24"/>
          <w:szCs w:val="24"/>
        </w:rPr>
        <w:tab/>
      </w:r>
      <w:r w:rsidR="00EA5696" w:rsidRPr="003E194A">
        <w:rPr>
          <w:rFonts w:asciiTheme="minorHAnsi" w:hAnsiTheme="minorHAnsi"/>
          <w:sz w:val="24"/>
          <w:szCs w:val="24"/>
        </w:rPr>
        <w:tab/>
        <w:t xml:space="preserve">          </w:t>
      </w:r>
      <w:r w:rsidR="00CE3B9A" w:rsidRPr="003E194A">
        <w:rPr>
          <w:rFonts w:asciiTheme="minorHAnsi" w:hAnsiTheme="minorHAnsi"/>
          <w:sz w:val="24"/>
          <w:szCs w:val="24"/>
        </w:rPr>
        <w:t xml:space="preserve"> </w:t>
      </w:r>
      <w:r w:rsidR="00EA5696" w:rsidRPr="003E194A">
        <w:rPr>
          <w:rFonts w:asciiTheme="minorHAnsi" w:hAnsiTheme="minorHAnsi"/>
          <w:sz w:val="24"/>
          <w:szCs w:val="24"/>
        </w:rPr>
        <w:t>Pg</w:t>
      </w:r>
      <w:r w:rsidR="00CE3B9A" w:rsidRPr="003E194A">
        <w:rPr>
          <w:rFonts w:asciiTheme="minorHAnsi" w:hAnsiTheme="minorHAnsi"/>
          <w:sz w:val="24"/>
          <w:szCs w:val="24"/>
        </w:rPr>
        <w:t>.</w:t>
      </w:r>
      <w:r w:rsidR="00B32A18">
        <w:rPr>
          <w:rFonts w:asciiTheme="minorHAnsi" w:hAnsiTheme="minorHAnsi"/>
          <w:sz w:val="24"/>
          <w:szCs w:val="24"/>
        </w:rPr>
        <w:t>20</w:t>
      </w:r>
    </w:p>
    <w:p w14:paraId="172B2EEF" w14:textId="77777777" w:rsidR="00CE3B9A" w:rsidRPr="003E194A" w:rsidRDefault="00CE3B9A" w:rsidP="00C46904">
      <w:pPr>
        <w:tabs>
          <w:tab w:val="left" w:pos="4032"/>
        </w:tabs>
        <w:rPr>
          <w:rFonts w:asciiTheme="minorHAnsi" w:hAnsiTheme="minorHAnsi"/>
          <w:sz w:val="24"/>
          <w:szCs w:val="24"/>
        </w:rPr>
      </w:pPr>
      <w:r w:rsidRPr="003E194A">
        <w:rPr>
          <w:rFonts w:asciiTheme="minorHAnsi" w:hAnsiTheme="minorHAnsi"/>
          <w:sz w:val="24"/>
          <w:szCs w:val="24"/>
        </w:rPr>
        <w:t xml:space="preserve">Policy on Plagiarism </w:t>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00EA5696" w:rsidRPr="003E194A">
        <w:rPr>
          <w:rFonts w:asciiTheme="minorHAnsi" w:hAnsiTheme="minorHAnsi"/>
          <w:sz w:val="24"/>
          <w:szCs w:val="24"/>
        </w:rPr>
        <w:t xml:space="preserve"> </w:t>
      </w:r>
      <w:r w:rsidR="00EA5696" w:rsidRPr="003E194A">
        <w:rPr>
          <w:rFonts w:asciiTheme="minorHAnsi" w:hAnsiTheme="minorHAnsi"/>
          <w:sz w:val="24"/>
          <w:szCs w:val="24"/>
        </w:rPr>
        <w:tab/>
        <w:t xml:space="preserve">           Pg</w:t>
      </w:r>
      <w:r w:rsidRPr="003E194A">
        <w:rPr>
          <w:rFonts w:asciiTheme="minorHAnsi" w:hAnsiTheme="minorHAnsi"/>
          <w:sz w:val="24"/>
          <w:szCs w:val="24"/>
        </w:rPr>
        <w:t>.</w:t>
      </w:r>
      <w:r w:rsidR="00B32A18">
        <w:rPr>
          <w:rFonts w:asciiTheme="minorHAnsi" w:hAnsiTheme="minorHAnsi"/>
          <w:sz w:val="24"/>
          <w:szCs w:val="24"/>
        </w:rPr>
        <w:t>20-21</w:t>
      </w:r>
    </w:p>
    <w:p w14:paraId="6EB44097" w14:textId="77777777" w:rsidR="00CE3B9A" w:rsidRDefault="00CE3B9A" w:rsidP="00C46904">
      <w:pPr>
        <w:tabs>
          <w:tab w:val="left" w:pos="4032"/>
        </w:tabs>
        <w:rPr>
          <w:rFonts w:asciiTheme="minorHAnsi" w:hAnsiTheme="minorHAnsi"/>
          <w:sz w:val="24"/>
          <w:szCs w:val="24"/>
        </w:rPr>
      </w:pPr>
    </w:p>
    <w:p w14:paraId="141EE2C9" w14:textId="77777777" w:rsidR="0007106B" w:rsidRPr="00D20F30" w:rsidRDefault="0007106B" w:rsidP="00C46904">
      <w:pPr>
        <w:tabs>
          <w:tab w:val="left" w:pos="4032"/>
        </w:tabs>
        <w:rPr>
          <w:rFonts w:asciiTheme="minorHAnsi" w:hAnsiTheme="minorHAnsi"/>
          <w:sz w:val="22"/>
          <w:szCs w:val="22"/>
        </w:rPr>
      </w:pPr>
    </w:p>
    <w:p w14:paraId="7FEEEB4B" w14:textId="77777777" w:rsidR="00CE3B9A" w:rsidRPr="003E194A" w:rsidRDefault="00CE3B9A" w:rsidP="00C46904">
      <w:pPr>
        <w:shd w:val="clear" w:color="auto" w:fill="D6E3BC" w:themeFill="accent3" w:themeFillTint="66"/>
        <w:tabs>
          <w:tab w:val="left" w:pos="4032"/>
        </w:tabs>
        <w:rPr>
          <w:rFonts w:asciiTheme="minorHAnsi" w:hAnsiTheme="minorHAnsi"/>
          <w:b/>
          <w:sz w:val="28"/>
          <w:szCs w:val="28"/>
        </w:rPr>
      </w:pPr>
      <w:r w:rsidRPr="003E194A">
        <w:rPr>
          <w:rFonts w:asciiTheme="minorHAnsi" w:hAnsiTheme="minorHAnsi"/>
          <w:b/>
          <w:sz w:val="28"/>
          <w:szCs w:val="28"/>
        </w:rPr>
        <w:t xml:space="preserve">Feedback </w:t>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t xml:space="preserve">         </w:t>
      </w:r>
      <w:r w:rsidR="00EA5696" w:rsidRPr="003E194A">
        <w:rPr>
          <w:rFonts w:asciiTheme="minorHAnsi" w:hAnsiTheme="minorHAnsi"/>
          <w:b/>
          <w:sz w:val="28"/>
          <w:szCs w:val="28"/>
        </w:rPr>
        <w:t>Pg</w:t>
      </w:r>
      <w:r w:rsidRPr="003E194A">
        <w:rPr>
          <w:rFonts w:asciiTheme="minorHAnsi" w:hAnsiTheme="minorHAnsi"/>
          <w:b/>
          <w:sz w:val="28"/>
          <w:szCs w:val="28"/>
        </w:rPr>
        <w:t>.</w:t>
      </w:r>
      <w:r w:rsidR="00B32A18">
        <w:rPr>
          <w:rFonts w:asciiTheme="minorHAnsi" w:hAnsiTheme="minorHAnsi"/>
          <w:b/>
          <w:sz w:val="28"/>
          <w:szCs w:val="28"/>
        </w:rPr>
        <w:t>21</w:t>
      </w:r>
      <w:r w:rsidR="00B94826" w:rsidRPr="003E194A">
        <w:rPr>
          <w:rFonts w:asciiTheme="minorHAnsi" w:hAnsiTheme="minorHAnsi"/>
          <w:b/>
          <w:sz w:val="28"/>
          <w:szCs w:val="28"/>
        </w:rPr>
        <w:t>- 24</w:t>
      </w:r>
    </w:p>
    <w:p w14:paraId="0BC597E2" w14:textId="3678EDD8" w:rsidR="00CE3B9A" w:rsidRPr="003E194A" w:rsidRDefault="005E430F" w:rsidP="00C46904">
      <w:pPr>
        <w:tabs>
          <w:tab w:val="left" w:pos="4032"/>
        </w:tabs>
        <w:rPr>
          <w:rFonts w:asciiTheme="minorHAnsi" w:hAnsiTheme="minorHAnsi"/>
          <w:sz w:val="24"/>
          <w:szCs w:val="24"/>
        </w:rPr>
      </w:pPr>
      <w:r>
        <w:rPr>
          <w:rFonts w:asciiTheme="minorHAnsi" w:hAnsiTheme="minorHAnsi"/>
          <w:sz w:val="24"/>
          <w:szCs w:val="24"/>
        </w:rPr>
        <w:t>Coursework F</w:t>
      </w:r>
      <w:r w:rsidR="00CE3B9A" w:rsidRPr="003E194A">
        <w:rPr>
          <w:rFonts w:asciiTheme="minorHAnsi" w:hAnsiTheme="minorHAnsi"/>
          <w:sz w:val="24"/>
          <w:szCs w:val="24"/>
        </w:rPr>
        <w:t>eedback –</w:t>
      </w:r>
      <w:r>
        <w:rPr>
          <w:rFonts w:asciiTheme="minorHAnsi" w:hAnsiTheme="minorHAnsi"/>
          <w:sz w:val="24"/>
          <w:szCs w:val="24"/>
        </w:rPr>
        <w:t xml:space="preserve"> O</w:t>
      </w:r>
      <w:r w:rsidR="00CE3B9A" w:rsidRPr="003E194A">
        <w:rPr>
          <w:rFonts w:asciiTheme="minorHAnsi" w:hAnsiTheme="minorHAnsi"/>
          <w:sz w:val="24"/>
          <w:szCs w:val="24"/>
        </w:rPr>
        <w:t xml:space="preserve">ur Promise </w:t>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EA5696" w:rsidRPr="003E194A">
        <w:rPr>
          <w:rFonts w:asciiTheme="minorHAnsi" w:hAnsiTheme="minorHAnsi"/>
          <w:sz w:val="24"/>
          <w:szCs w:val="24"/>
        </w:rPr>
        <w:t xml:space="preserve">           Pg</w:t>
      </w:r>
      <w:r w:rsidR="00CE3B9A" w:rsidRPr="003E194A">
        <w:rPr>
          <w:rFonts w:asciiTheme="minorHAnsi" w:hAnsiTheme="minorHAnsi"/>
          <w:sz w:val="24"/>
          <w:szCs w:val="24"/>
        </w:rPr>
        <w:t>.</w:t>
      </w:r>
      <w:r w:rsidR="00B94826" w:rsidRPr="003E194A">
        <w:rPr>
          <w:rFonts w:asciiTheme="minorHAnsi" w:hAnsiTheme="minorHAnsi"/>
          <w:sz w:val="24"/>
          <w:szCs w:val="24"/>
        </w:rPr>
        <w:t>2</w:t>
      </w:r>
      <w:r w:rsidR="00B32A18">
        <w:rPr>
          <w:rFonts w:asciiTheme="minorHAnsi" w:hAnsiTheme="minorHAnsi"/>
          <w:sz w:val="24"/>
          <w:szCs w:val="24"/>
        </w:rPr>
        <w:t>1-22</w:t>
      </w:r>
    </w:p>
    <w:p w14:paraId="3660617D" w14:textId="67F575C5" w:rsidR="00CE3B9A" w:rsidRPr="003E194A" w:rsidRDefault="005E430F" w:rsidP="00C46904">
      <w:pPr>
        <w:tabs>
          <w:tab w:val="left" w:pos="4032"/>
        </w:tabs>
        <w:rPr>
          <w:rFonts w:asciiTheme="minorHAnsi" w:hAnsiTheme="minorHAnsi"/>
          <w:sz w:val="24"/>
          <w:szCs w:val="24"/>
        </w:rPr>
      </w:pPr>
      <w:r>
        <w:rPr>
          <w:rFonts w:asciiTheme="minorHAnsi" w:hAnsiTheme="minorHAnsi"/>
          <w:sz w:val="24"/>
          <w:szCs w:val="24"/>
        </w:rPr>
        <w:t>How to Access F</w:t>
      </w:r>
      <w:r w:rsidR="00CE3B9A" w:rsidRPr="003E194A">
        <w:rPr>
          <w:rFonts w:asciiTheme="minorHAnsi" w:hAnsiTheme="minorHAnsi"/>
          <w:sz w:val="24"/>
          <w:szCs w:val="24"/>
        </w:rPr>
        <w:t xml:space="preserve">eedback and Marks </w:t>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CE3B9A" w:rsidRPr="003E194A">
        <w:rPr>
          <w:rFonts w:asciiTheme="minorHAnsi" w:hAnsiTheme="minorHAnsi"/>
          <w:sz w:val="24"/>
          <w:szCs w:val="24"/>
        </w:rPr>
        <w:tab/>
      </w:r>
      <w:r w:rsidR="00EA5696" w:rsidRPr="003E194A">
        <w:rPr>
          <w:rFonts w:asciiTheme="minorHAnsi" w:hAnsiTheme="minorHAnsi"/>
          <w:sz w:val="24"/>
          <w:szCs w:val="24"/>
        </w:rPr>
        <w:t xml:space="preserve">           Pg</w:t>
      </w:r>
      <w:r w:rsidR="00CE3B9A" w:rsidRPr="003E194A">
        <w:rPr>
          <w:rFonts w:asciiTheme="minorHAnsi" w:hAnsiTheme="minorHAnsi"/>
          <w:sz w:val="24"/>
          <w:szCs w:val="24"/>
        </w:rPr>
        <w:t>.</w:t>
      </w:r>
      <w:r w:rsidR="00B94826" w:rsidRPr="003E194A">
        <w:rPr>
          <w:rFonts w:asciiTheme="minorHAnsi" w:hAnsiTheme="minorHAnsi"/>
          <w:sz w:val="24"/>
          <w:szCs w:val="24"/>
        </w:rPr>
        <w:t>2</w:t>
      </w:r>
      <w:r w:rsidR="00B32A18">
        <w:rPr>
          <w:rFonts w:asciiTheme="minorHAnsi" w:hAnsiTheme="minorHAnsi"/>
          <w:sz w:val="24"/>
          <w:szCs w:val="24"/>
        </w:rPr>
        <w:t>2-23</w:t>
      </w:r>
    </w:p>
    <w:p w14:paraId="2A88CE94" w14:textId="77777777" w:rsidR="00CE3B9A" w:rsidRPr="003E194A" w:rsidRDefault="00CE3B9A" w:rsidP="00C46904">
      <w:pPr>
        <w:tabs>
          <w:tab w:val="left" w:pos="4032"/>
        </w:tabs>
        <w:rPr>
          <w:rFonts w:asciiTheme="minorHAnsi" w:hAnsiTheme="minorHAnsi"/>
          <w:sz w:val="24"/>
          <w:szCs w:val="24"/>
        </w:rPr>
      </w:pPr>
      <w:r w:rsidRPr="003E194A">
        <w:rPr>
          <w:rFonts w:asciiTheme="minorHAnsi" w:hAnsiTheme="minorHAnsi"/>
          <w:sz w:val="24"/>
          <w:szCs w:val="24"/>
        </w:rPr>
        <w:t>Making the Most of Your Assessment Feedback</w:t>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Pr="003E194A">
        <w:rPr>
          <w:rFonts w:asciiTheme="minorHAnsi" w:hAnsiTheme="minorHAnsi"/>
          <w:sz w:val="24"/>
          <w:szCs w:val="24"/>
        </w:rPr>
        <w:tab/>
      </w:r>
      <w:r w:rsidR="00EA5696" w:rsidRPr="003E194A">
        <w:rPr>
          <w:rFonts w:asciiTheme="minorHAnsi" w:hAnsiTheme="minorHAnsi"/>
          <w:sz w:val="24"/>
          <w:szCs w:val="24"/>
        </w:rPr>
        <w:t xml:space="preserve">           Pg</w:t>
      </w:r>
      <w:r w:rsidRPr="003E194A">
        <w:rPr>
          <w:rFonts w:asciiTheme="minorHAnsi" w:hAnsiTheme="minorHAnsi"/>
          <w:sz w:val="24"/>
          <w:szCs w:val="24"/>
        </w:rPr>
        <w:t>.</w:t>
      </w:r>
      <w:r w:rsidR="00B94826" w:rsidRPr="003E194A">
        <w:rPr>
          <w:rFonts w:asciiTheme="minorHAnsi" w:hAnsiTheme="minorHAnsi"/>
          <w:sz w:val="24"/>
          <w:szCs w:val="24"/>
        </w:rPr>
        <w:t>2</w:t>
      </w:r>
      <w:r w:rsidR="00B32A18">
        <w:rPr>
          <w:rFonts w:asciiTheme="minorHAnsi" w:hAnsiTheme="minorHAnsi"/>
          <w:sz w:val="24"/>
          <w:szCs w:val="24"/>
        </w:rPr>
        <w:t>4</w:t>
      </w:r>
    </w:p>
    <w:p w14:paraId="5D69D942" w14:textId="77777777" w:rsidR="00CE3B9A" w:rsidRDefault="00CE3B9A" w:rsidP="00C46904">
      <w:pPr>
        <w:tabs>
          <w:tab w:val="left" w:pos="4032"/>
        </w:tabs>
        <w:rPr>
          <w:rFonts w:asciiTheme="minorHAnsi" w:hAnsiTheme="minorHAnsi"/>
          <w:sz w:val="24"/>
          <w:szCs w:val="24"/>
        </w:rPr>
      </w:pPr>
    </w:p>
    <w:p w14:paraId="40C09C7B" w14:textId="77777777" w:rsidR="0007106B" w:rsidRPr="00D20F30" w:rsidRDefault="0007106B" w:rsidP="00C46904">
      <w:pPr>
        <w:tabs>
          <w:tab w:val="left" w:pos="4032"/>
        </w:tabs>
        <w:rPr>
          <w:rFonts w:asciiTheme="minorHAnsi" w:hAnsiTheme="minorHAnsi"/>
          <w:sz w:val="22"/>
          <w:szCs w:val="22"/>
        </w:rPr>
      </w:pPr>
    </w:p>
    <w:p w14:paraId="383FFCEA" w14:textId="77777777" w:rsidR="00CE3B9A" w:rsidRPr="003E194A" w:rsidRDefault="00CE3B9A" w:rsidP="00C46904">
      <w:pPr>
        <w:shd w:val="clear" w:color="auto" w:fill="E5B8B7" w:themeFill="accent2" w:themeFillTint="66"/>
        <w:tabs>
          <w:tab w:val="left" w:pos="4032"/>
        </w:tabs>
        <w:rPr>
          <w:rFonts w:asciiTheme="minorHAnsi" w:hAnsiTheme="minorHAnsi"/>
          <w:b/>
          <w:sz w:val="28"/>
          <w:szCs w:val="28"/>
        </w:rPr>
      </w:pPr>
      <w:r w:rsidRPr="003E194A">
        <w:rPr>
          <w:rFonts w:asciiTheme="minorHAnsi" w:hAnsiTheme="minorHAnsi"/>
          <w:b/>
          <w:sz w:val="28"/>
          <w:szCs w:val="28"/>
        </w:rPr>
        <w:t xml:space="preserve">Assessment Support across the University </w:t>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00EA5696" w:rsidRPr="003E194A">
        <w:rPr>
          <w:rFonts w:asciiTheme="minorHAnsi" w:hAnsiTheme="minorHAnsi"/>
          <w:b/>
          <w:sz w:val="28"/>
          <w:szCs w:val="28"/>
        </w:rPr>
        <w:t xml:space="preserve">         Pg</w:t>
      </w:r>
      <w:r w:rsidRPr="003E194A">
        <w:rPr>
          <w:rFonts w:asciiTheme="minorHAnsi" w:hAnsiTheme="minorHAnsi"/>
          <w:b/>
          <w:sz w:val="28"/>
          <w:szCs w:val="28"/>
        </w:rPr>
        <w:t>.</w:t>
      </w:r>
      <w:r w:rsidR="00B94826" w:rsidRPr="003E194A">
        <w:rPr>
          <w:rFonts w:asciiTheme="minorHAnsi" w:hAnsiTheme="minorHAnsi"/>
          <w:b/>
          <w:sz w:val="28"/>
          <w:szCs w:val="28"/>
        </w:rPr>
        <w:t>2</w:t>
      </w:r>
      <w:r w:rsidR="00B32A18">
        <w:rPr>
          <w:rFonts w:asciiTheme="minorHAnsi" w:hAnsiTheme="minorHAnsi"/>
          <w:b/>
          <w:sz w:val="28"/>
          <w:szCs w:val="28"/>
        </w:rPr>
        <w:t>5</w:t>
      </w:r>
      <w:r w:rsidR="00EA5696" w:rsidRPr="003E194A">
        <w:rPr>
          <w:rFonts w:asciiTheme="minorHAnsi" w:hAnsiTheme="minorHAnsi"/>
          <w:b/>
          <w:sz w:val="28"/>
          <w:szCs w:val="28"/>
        </w:rPr>
        <w:t xml:space="preserve">  </w:t>
      </w:r>
    </w:p>
    <w:p w14:paraId="09D67BDF" w14:textId="26375C59" w:rsidR="00CE3B9A" w:rsidRPr="003E194A" w:rsidRDefault="005E430F" w:rsidP="00C46904">
      <w:pPr>
        <w:tabs>
          <w:tab w:val="left" w:pos="4032"/>
        </w:tabs>
        <w:rPr>
          <w:rFonts w:asciiTheme="minorHAnsi" w:hAnsiTheme="minorHAnsi"/>
          <w:sz w:val="24"/>
          <w:szCs w:val="24"/>
        </w:rPr>
      </w:pPr>
      <w:r>
        <w:rPr>
          <w:rFonts w:asciiTheme="minorHAnsi" w:hAnsiTheme="minorHAnsi"/>
          <w:sz w:val="24"/>
          <w:szCs w:val="24"/>
        </w:rPr>
        <w:t>Information A</w:t>
      </w:r>
      <w:r w:rsidR="00CE3B9A" w:rsidRPr="003E194A">
        <w:rPr>
          <w:rFonts w:asciiTheme="minorHAnsi" w:hAnsiTheme="minorHAnsi"/>
          <w:sz w:val="24"/>
          <w:szCs w:val="24"/>
        </w:rPr>
        <w:t xml:space="preserve">bout the Library, University Language </w:t>
      </w:r>
      <w:r>
        <w:rPr>
          <w:rFonts w:asciiTheme="minorHAnsi" w:hAnsiTheme="minorHAnsi"/>
          <w:sz w:val="24"/>
          <w:szCs w:val="24"/>
        </w:rPr>
        <w:t>C</w:t>
      </w:r>
      <w:r w:rsidR="00CE3B9A" w:rsidRPr="003E194A">
        <w:rPr>
          <w:rFonts w:asciiTheme="minorHAnsi" w:hAnsiTheme="minorHAnsi"/>
          <w:sz w:val="24"/>
          <w:szCs w:val="24"/>
        </w:rPr>
        <w:t>entre and</w:t>
      </w:r>
    </w:p>
    <w:p w14:paraId="045ACBD8" w14:textId="77777777" w:rsidR="00CE3B9A" w:rsidRPr="003E194A" w:rsidRDefault="00CE3B9A" w:rsidP="00C46904">
      <w:pPr>
        <w:tabs>
          <w:tab w:val="left" w:pos="4032"/>
        </w:tabs>
        <w:rPr>
          <w:rFonts w:asciiTheme="minorHAnsi" w:hAnsiTheme="minorHAnsi"/>
          <w:sz w:val="24"/>
          <w:szCs w:val="24"/>
        </w:rPr>
      </w:pPr>
      <w:r w:rsidRPr="003E194A">
        <w:rPr>
          <w:rFonts w:asciiTheme="minorHAnsi" w:hAnsiTheme="minorHAnsi"/>
          <w:sz w:val="24"/>
          <w:szCs w:val="24"/>
        </w:rPr>
        <w:t>University Study Skills Resources</w:t>
      </w:r>
    </w:p>
    <w:p w14:paraId="2A4AC8EE" w14:textId="77777777" w:rsidR="00D20F30" w:rsidRPr="00D20F30" w:rsidRDefault="00D20F30" w:rsidP="00C46904">
      <w:pPr>
        <w:tabs>
          <w:tab w:val="left" w:pos="4032"/>
        </w:tabs>
        <w:rPr>
          <w:rFonts w:asciiTheme="minorHAnsi" w:hAnsiTheme="minorHAnsi"/>
          <w:sz w:val="22"/>
          <w:szCs w:val="22"/>
        </w:rPr>
      </w:pPr>
    </w:p>
    <w:p w14:paraId="120B136D" w14:textId="77777777" w:rsidR="00CE3B9A" w:rsidRPr="003E194A" w:rsidRDefault="00CE3B9A" w:rsidP="00C46904">
      <w:pPr>
        <w:shd w:val="clear" w:color="auto" w:fill="8DB3E2" w:themeFill="text2" w:themeFillTint="66"/>
        <w:tabs>
          <w:tab w:val="left" w:pos="4032"/>
        </w:tabs>
        <w:rPr>
          <w:rFonts w:asciiTheme="minorHAnsi" w:hAnsiTheme="minorHAnsi"/>
          <w:sz w:val="24"/>
          <w:szCs w:val="24"/>
        </w:rPr>
      </w:pPr>
      <w:r w:rsidRPr="00C46904">
        <w:rPr>
          <w:rFonts w:asciiTheme="minorHAnsi" w:hAnsiTheme="minorHAnsi"/>
          <w:b/>
          <w:sz w:val="28"/>
          <w:szCs w:val="28"/>
          <w:shd w:val="clear" w:color="auto" w:fill="B8CCE4" w:themeFill="accent1" w:themeFillTint="66"/>
        </w:rPr>
        <w:t xml:space="preserve">An Overview of Transferable Skills </w:t>
      </w:r>
      <w:r w:rsidRPr="00C46904">
        <w:rPr>
          <w:rFonts w:asciiTheme="minorHAnsi" w:hAnsiTheme="minorHAnsi"/>
          <w:b/>
          <w:sz w:val="28"/>
          <w:szCs w:val="28"/>
          <w:shd w:val="clear" w:color="auto" w:fill="B8CCE4" w:themeFill="accent1" w:themeFillTint="66"/>
        </w:rPr>
        <w:tab/>
      </w:r>
      <w:r w:rsidRPr="00C46904">
        <w:rPr>
          <w:rFonts w:asciiTheme="minorHAnsi" w:hAnsiTheme="minorHAnsi"/>
          <w:b/>
          <w:sz w:val="28"/>
          <w:szCs w:val="28"/>
          <w:shd w:val="clear" w:color="auto" w:fill="B8CCE4" w:themeFill="accent1" w:themeFillTint="66"/>
        </w:rPr>
        <w:tab/>
      </w:r>
      <w:r w:rsidRPr="00C46904">
        <w:rPr>
          <w:rFonts w:asciiTheme="minorHAnsi" w:hAnsiTheme="minorHAnsi"/>
          <w:b/>
          <w:sz w:val="28"/>
          <w:szCs w:val="28"/>
          <w:shd w:val="clear" w:color="auto" w:fill="B8CCE4" w:themeFill="accent1" w:themeFillTint="66"/>
        </w:rPr>
        <w:tab/>
      </w:r>
      <w:r w:rsidRPr="00C46904">
        <w:rPr>
          <w:rFonts w:asciiTheme="minorHAnsi" w:hAnsiTheme="minorHAnsi"/>
          <w:b/>
          <w:sz w:val="28"/>
          <w:szCs w:val="28"/>
          <w:shd w:val="clear" w:color="auto" w:fill="B8CCE4" w:themeFill="accent1" w:themeFillTint="66"/>
        </w:rPr>
        <w:tab/>
      </w:r>
      <w:r w:rsidRPr="00C46904">
        <w:rPr>
          <w:rFonts w:asciiTheme="minorHAnsi" w:hAnsiTheme="minorHAnsi"/>
          <w:b/>
          <w:sz w:val="28"/>
          <w:szCs w:val="28"/>
          <w:shd w:val="clear" w:color="auto" w:fill="B8CCE4" w:themeFill="accent1" w:themeFillTint="66"/>
        </w:rPr>
        <w:tab/>
      </w:r>
      <w:r w:rsidRPr="00C46904">
        <w:rPr>
          <w:rFonts w:asciiTheme="minorHAnsi" w:hAnsiTheme="minorHAnsi"/>
          <w:b/>
          <w:sz w:val="28"/>
          <w:szCs w:val="28"/>
          <w:shd w:val="clear" w:color="auto" w:fill="B8CCE4" w:themeFill="accent1" w:themeFillTint="66"/>
        </w:rPr>
        <w:tab/>
        <w:t xml:space="preserve">         </w:t>
      </w:r>
      <w:r w:rsidR="00EA5696" w:rsidRPr="00C46904">
        <w:rPr>
          <w:rFonts w:asciiTheme="minorHAnsi" w:hAnsiTheme="minorHAnsi"/>
          <w:b/>
          <w:sz w:val="28"/>
          <w:szCs w:val="28"/>
          <w:shd w:val="clear" w:color="auto" w:fill="B8CCE4" w:themeFill="accent1" w:themeFillTint="66"/>
        </w:rPr>
        <w:t>Pg</w:t>
      </w:r>
      <w:r w:rsidRPr="00C46904">
        <w:rPr>
          <w:rFonts w:asciiTheme="minorHAnsi" w:hAnsiTheme="minorHAnsi"/>
          <w:b/>
          <w:sz w:val="28"/>
          <w:szCs w:val="28"/>
          <w:shd w:val="clear" w:color="auto" w:fill="B8CCE4" w:themeFill="accent1" w:themeFillTint="66"/>
        </w:rPr>
        <w:t>.</w:t>
      </w:r>
      <w:r w:rsidR="00B94826" w:rsidRPr="00C46904">
        <w:rPr>
          <w:rFonts w:asciiTheme="minorHAnsi" w:hAnsiTheme="minorHAnsi"/>
          <w:b/>
          <w:sz w:val="28"/>
          <w:szCs w:val="28"/>
          <w:shd w:val="clear" w:color="auto" w:fill="B8CCE4" w:themeFill="accent1" w:themeFillTint="66"/>
        </w:rPr>
        <w:t>2</w:t>
      </w:r>
      <w:r w:rsidR="00B32A18" w:rsidRPr="00C46904">
        <w:rPr>
          <w:rFonts w:asciiTheme="minorHAnsi" w:hAnsiTheme="minorHAnsi"/>
          <w:b/>
          <w:sz w:val="28"/>
          <w:szCs w:val="28"/>
          <w:shd w:val="clear" w:color="auto" w:fill="B8CCE4" w:themeFill="accent1" w:themeFillTint="66"/>
        </w:rPr>
        <w:t>6</w:t>
      </w:r>
      <w:r w:rsidRPr="00C46904">
        <w:rPr>
          <w:rFonts w:asciiTheme="minorHAnsi" w:hAnsiTheme="minorHAnsi"/>
          <w:b/>
          <w:sz w:val="28"/>
          <w:szCs w:val="28"/>
          <w:shd w:val="clear" w:color="auto" w:fill="B8CCE4" w:themeFill="accent1" w:themeFillTint="66"/>
        </w:rPr>
        <w:t>-</w:t>
      </w:r>
      <w:r w:rsidR="00B94826" w:rsidRPr="00C46904">
        <w:rPr>
          <w:rFonts w:asciiTheme="minorHAnsi" w:hAnsiTheme="minorHAnsi"/>
          <w:b/>
          <w:sz w:val="28"/>
          <w:szCs w:val="28"/>
          <w:shd w:val="clear" w:color="auto" w:fill="B8CCE4" w:themeFill="accent1" w:themeFillTint="66"/>
        </w:rPr>
        <w:t>2</w:t>
      </w:r>
      <w:r w:rsidR="00B32A18" w:rsidRPr="00C46904">
        <w:rPr>
          <w:rFonts w:asciiTheme="minorHAnsi" w:hAnsiTheme="minorHAnsi"/>
          <w:b/>
          <w:sz w:val="28"/>
          <w:szCs w:val="28"/>
          <w:shd w:val="clear" w:color="auto" w:fill="B8CCE4" w:themeFill="accent1" w:themeFillTint="66"/>
        </w:rPr>
        <w:t>7</w:t>
      </w:r>
    </w:p>
    <w:p w14:paraId="4DF50295" w14:textId="77777777" w:rsidR="00CE3B9A" w:rsidRDefault="00CE3B9A" w:rsidP="00C46904">
      <w:pPr>
        <w:tabs>
          <w:tab w:val="left" w:pos="4032"/>
        </w:tabs>
        <w:rPr>
          <w:rFonts w:asciiTheme="minorHAnsi" w:hAnsiTheme="minorHAnsi"/>
          <w:sz w:val="24"/>
          <w:szCs w:val="24"/>
        </w:rPr>
      </w:pPr>
    </w:p>
    <w:p w14:paraId="4B70DAA1" w14:textId="77777777" w:rsidR="0007106B" w:rsidRPr="00D20F30" w:rsidRDefault="0007106B" w:rsidP="00C46904">
      <w:pPr>
        <w:tabs>
          <w:tab w:val="left" w:pos="4032"/>
        </w:tabs>
        <w:rPr>
          <w:rFonts w:asciiTheme="minorHAnsi" w:hAnsiTheme="minorHAnsi"/>
          <w:sz w:val="22"/>
          <w:szCs w:val="22"/>
        </w:rPr>
      </w:pPr>
    </w:p>
    <w:p w14:paraId="43803DC9" w14:textId="77777777" w:rsidR="00CE3B9A" w:rsidRPr="003E194A" w:rsidRDefault="00CE3B9A" w:rsidP="00C46904">
      <w:pPr>
        <w:shd w:val="clear" w:color="auto" w:fill="FFFF99"/>
        <w:tabs>
          <w:tab w:val="left" w:pos="4032"/>
        </w:tabs>
        <w:rPr>
          <w:rFonts w:asciiTheme="minorHAnsi" w:hAnsiTheme="minorHAnsi"/>
          <w:b/>
          <w:sz w:val="28"/>
          <w:szCs w:val="28"/>
        </w:rPr>
      </w:pPr>
      <w:r w:rsidRPr="003E194A">
        <w:rPr>
          <w:rFonts w:asciiTheme="minorHAnsi" w:hAnsiTheme="minorHAnsi"/>
          <w:b/>
          <w:sz w:val="28"/>
          <w:szCs w:val="28"/>
        </w:rPr>
        <w:t xml:space="preserve">Policies and Procedures </w:t>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r>
      <w:r w:rsidRPr="003E194A">
        <w:rPr>
          <w:rFonts w:asciiTheme="minorHAnsi" w:hAnsiTheme="minorHAnsi"/>
          <w:b/>
          <w:sz w:val="28"/>
          <w:szCs w:val="28"/>
        </w:rPr>
        <w:tab/>
        <w:t xml:space="preserve">         </w:t>
      </w:r>
      <w:r w:rsidR="00EA5696" w:rsidRPr="003E194A">
        <w:rPr>
          <w:rFonts w:asciiTheme="minorHAnsi" w:hAnsiTheme="minorHAnsi"/>
          <w:b/>
          <w:sz w:val="28"/>
          <w:szCs w:val="28"/>
        </w:rPr>
        <w:t>Pg</w:t>
      </w:r>
      <w:r w:rsidRPr="003E194A">
        <w:rPr>
          <w:rFonts w:asciiTheme="minorHAnsi" w:hAnsiTheme="minorHAnsi"/>
          <w:b/>
          <w:sz w:val="28"/>
          <w:szCs w:val="28"/>
        </w:rPr>
        <w:t>.</w:t>
      </w:r>
      <w:r w:rsidR="00B94826" w:rsidRPr="003E194A">
        <w:rPr>
          <w:rFonts w:asciiTheme="minorHAnsi" w:hAnsiTheme="minorHAnsi"/>
          <w:b/>
          <w:sz w:val="28"/>
          <w:szCs w:val="28"/>
        </w:rPr>
        <w:t>2</w:t>
      </w:r>
      <w:r w:rsidR="00B32A18">
        <w:rPr>
          <w:rFonts w:asciiTheme="minorHAnsi" w:hAnsiTheme="minorHAnsi"/>
          <w:b/>
          <w:sz w:val="28"/>
          <w:szCs w:val="28"/>
        </w:rPr>
        <w:t>8</w:t>
      </w:r>
      <w:r w:rsidR="00B94826" w:rsidRPr="003E194A">
        <w:rPr>
          <w:rFonts w:asciiTheme="minorHAnsi" w:hAnsiTheme="minorHAnsi"/>
          <w:b/>
          <w:sz w:val="28"/>
          <w:szCs w:val="28"/>
        </w:rPr>
        <w:t>-3</w:t>
      </w:r>
      <w:r w:rsidR="00B32A18">
        <w:rPr>
          <w:rFonts w:asciiTheme="minorHAnsi" w:hAnsiTheme="minorHAnsi"/>
          <w:b/>
          <w:sz w:val="28"/>
          <w:szCs w:val="28"/>
        </w:rPr>
        <w:t>5</w:t>
      </w:r>
    </w:p>
    <w:p w14:paraId="29CF260E" w14:textId="77777777" w:rsidR="00CE3B9A" w:rsidRPr="00CE3B9A" w:rsidRDefault="00CE3B9A" w:rsidP="00CE3B9A">
      <w:pPr>
        <w:tabs>
          <w:tab w:val="left" w:pos="4032"/>
        </w:tabs>
        <w:rPr>
          <w:rFonts w:asciiTheme="minorHAnsi" w:hAnsiTheme="minorHAnsi"/>
          <w:sz w:val="24"/>
          <w:szCs w:val="24"/>
        </w:rPr>
      </w:pPr>
      <w:r w:rsidRPr="00CE3B9A">
        <w:rPr>
          <w:rFonts w:asciiTheme="minorHAnsi" w:hAnsiTheme="minorHAnsi"/>
          <w:sz w:val="24"/>
          <w:szCs w:val="24"/>
        </w:rPr>
        <w:t xml:space="preserve">Examinations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EA5696">
        <w:rPr>
          <w:rFonts w:asciiTheme="minorHAnsi" w:hAnsiTheme="minorHAnsi"/>
          <w:sz w:val="24"/>
          <w:szCs w:val="24"/>
        </w:rPr>
        <w:t xml:space="preserve">           Pg</w:t>
      </w:r>
      <w:r>
        <w:rPr>
          <w:rFonts w:asciiTheme="minorHAnsi" w:hAnsiTheme="minorHAnsi"/>
          <w:sz w:val="24"/>
          <w:szCs w:val="24"/>
        </w:rPr>
        <w:t>.</w:t>
      </w:r>
      <w:r w:rsidR="00B32A18">
        <w:rPr>
          <w:rFonts w:asciiTheme="minorHAnsi" w:hAnsiTheme="minorHAnsi"/>
          <w:sz w:val="24"/>
          <w:szCs w:val="24"/>
        </w:rPr>
        <w:t>28</w:t>
      </w:r>
    </w:p>
    <w:p w14:paraId="0AF3BF5B" w14:textId="77777777" w:rsidR="00CE3B9A" w:rsidRPr="00CE3B9A" w:rsidRDefault="005E4A84" w:rsidP="00CE3B9A">
      <w:pPr>
        <w:tabs>
          <w:tab w:val="left" w:pos="4032"/>
        </w:tabs>
        <w:rPr>
          <w:rFonts w:asciiTheme="minorHAnsi" w:hAnsiTheme="minorHAnsi"/>
          <w:sz w:val="24"/>
          <w:szCs w:val="24"/>
        </w:rPr>
      </w:pPr>
      <w:r>
        <w:rPr>
          <w:rFonts w:asciiTheme="minorHAnsi" w:hAnsiTheme="minorHAnsi"/>
          <w:sz w:val="24"/>
          <w:szCs w:val="24"/>
        </w:rPr>
        <w:t xml:space="preserve">Mitigating Circumstances and </w:t>
      </w:r>
      <w:r w:rsidR="00CE3B9A" w:rsidRPr="00CE3B9A">
        <w:rPr>
          <w:rFonts w:asciiTheme="minorHAnsi" w:hAnsiTheme="minorHAnsi"/>
          <w:sz w:val="24"/>
          <w:szCs w:val="24"/>
        </w:rPr>
        <w:t xml:space="preserve">Applying for Extensions for </w:t>
      </w:r>
      <w:r>
        <w:rPr>
          <w:rFonts w:asciiTheme="minorHAnsi" w:hAnsiTheme="minorHAnsi"/>
          <w:sz w:val="24"/>
          <w:szCs w:val="24"/>
        </w:rPr>
        <w:t xml:space="preserve">Politics </w:t>
      </w:r>
      <w:r w:rsidR="00CE3B9A" w:rsidRPr="00CE3B9A">
        <w:rPr>
          <w:rFonts w:asciiTheme="minorHAnsi" w:hAnsiTheme="minorHAnsi"/>
          <w:sz w:val="24"/>
          <w:szCs w:val="24"/>
        </w:rPr>
        <w:t>Assessed Work</w:t>
      </w:r>
      <w:r w:rsidR="00CE3B9A">
        <w:rPr>
          <w:rFonts w:asciiTheme="minorHAnsi" w:hAnsiTheme="minorHAnsi"/>
          <w:sz w:val="24"/>
          <w:szCs w:val="24"/>
        </w:rPr>
        <w:tab/>
      </w:r>
      <w:r w:rsidR="00EA5696">
        <w:rPr>
          <w:rFonts w:asciiTheme="minorHAnsi" w:hAnsiTheme="minorHAnsi"/>
          <w:sz w:val="24"/>
          <w:szCs w:val="24"/>
        </w:rPr>
        <w:t xml:space="preserve">           </w:t>
      </w:r>
      <w:r w:rsidR="00EA5696">
        <w:rPr>
          <w:rFonts w:asciiTheme="minorHAnsi" w:hAnsiTheme="minorHAnsi"/>
          <w:sz w:val="24"/>
          <w:szCs w:val="24"/>
        </w:rPr>
        <w:lastRenderedPageBreak/>
        <w:t>Pg</w:t>
      </w:r>
      <w:r w:rsidR="00CE3B9A">
        <w:rPr>
          <w:rFonts w:asciiTheme="minorHAnsi" w:hAnsiTheme="minorHAnsi"/>
          <w:sz w:val="24"/>
          <w:szCs w:val="24"/>
        </w:rPr>
        <w:t>.</w:t>
      </w:r>
      <w:r w:rsidR="00B32A18">
        <w:rPr>
          <w:rFonts w:asciiTheme="minorHAnsi" w:hAnsiTheme="minorHAnsi"/>
          <w:sz w:val="24"/>
          <w:szCs w:val="24"/>
        </w:rPr>
        <w:t>29-30</w:t>
      </w:r>
    </w:p>
    <w:p w14:paraId="4400B87C" w14:textId="56124F98" w:rsidR="00CE3B9A" w:rsidRPr="00CE3B9A" w:rsidRDefault="00CE3B9A" w:rsidP="00CE3B9A">
      <w:pPr>
        <w:tabs>
          <w:tab w:val="left" w:pos="4032"/>
        </w:tabs>
        <w:rPr>
          <w:rFonts w:asciiTheme="minorHAnsi" w:hAnsiTheme="minorHAnsi"/>
          <w:sz w:val="24"/>
          <w:szCs w:val="24"/>
        </w:rPr>
      </w:pPr>
      <w:r w:rsidRPr="00CE3B9A">
        <w:rPr>
          <w:rFonts w:asciiTheme="minorHAnsi" w:hAnsiTheme="minorHAnsi"/>
          <w:sz w:val="24"/>
          <w:szCs w:val="24"/>
        </w:rPr>
        <w:t xml:space="preserve">Criteria for </w:t>
      </w:r>
      <w:r w:rsidR="005E430F">
        <w:rPr>
          <w:rFonts w:asciiTheme="minorHAnsi" w:hAnsiTheme="minorHAnsi"/>
          <w:sz w:val="24"/>
          <w:szCs w:val="24"/>
        </w:rPr>
        <w:t>E</w:t>
      </w:r>
      <w:r w:rsidRPr="00CE3B9A">
        <w:rPr>
          <w:rFonts w:asciiTheme="minorHAnsi" w:hAnsiTheme="minorHAnsi"/>
          <w:sz w:val="24"/>
          <w:szCs w:val="24"/>
        </w:rPr>
        <w:t xml:space="preserve">xtensions in UG Course Units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EA5696">
        <w:rPr>
          <w:rFonts w:asciiTheme="minorHAnsi" w:hAnsiTheme="minorHAnsi"/>
          <w:sz w:val="24"/>
          <w:szCs w:val="24"/>
        </w:rPr>
        <w:t xml:space="preserve">           Pg</w:t>
      </w:r>
      <w:r>
        <w:rPr>
          <w:rFonts w:asciiTheme="minorHAnsi" w:hAnsiTheme="minorHAnsi"/>
          <w:sz w:val="24"/>
          <w:szCs w:val="24"/>
        </w:rPr>
        <w:t>.</w:t>
      </w:r>
      <w:r w:rsidR="00B32A18">
        <w:rPr>
          <w:rFonts w:asciiTheme="minorHAnsi" w:hAnsiTheme="minorHAnsi"/>
          <w:sz w:val="24"/>
          <w:szCs w:val="24"/>
        </w:rPr>
        <w:t>30-31</w:t>
      </w:r>
    </w:p>
    <w:p w14:paraId="6AB25040" w14:textId="7CEE9D4E" w:rsidR="005E4A84" w:rsidRPr="00CE3B9A" w:rsidRDefault="005E430F" w:rsidP="00CE3B9A">
      <w:pPr>
        <w:tabs>
          <w:tab w:val="left" w:pos="4032"/>
        </w:tabs>
        <w:rPr>
          <w:rFonts w:asciiTheme="minorHAnsi" w:hAnsiTheme="minorHAnsi"/>
          <w:sz w:val="24"/>
          <w:szCs w:val="24"/>
        </w:rPr>
      </w:pPr>
      <w:r>
        <w:rPr>
          <w:rFonts w:asciiTheme="minorHAnsi" w:hAnsiTheme="minorHAnsi"/>
          <w:sz w:val="24"/>
          <w:szCs w:val="24"/>
        </w:rPr>
        <w:t>In Case of I</w:t>
      </w:r>
      <w:r w:rsidR="00CE3B9A" w:rsidRPr="00CE3B9A">
        <w:rPr>
          <w:rFonts w:asciiTheme="minorHAnsi" w:hAnsiTheme="minorHAnsi"/>
          <w:sz w:val="24"/>
          <w:szCs w:val="24"/>
        </w:rPr>
        <w:t xml:space="preserve">ll Health </w:t>
      </w:r>
      <w:r w:rsidR="00CE3B9A">
        <w:rPr>
          <w:rFonts w:asciiTheme="minorHAnsi" w:hAnsiTheme="minorHAnsi"/>
          <w:sz w:val="24"/>
          <w:szCs w:val="24"/>
        </w:rPr>
        <w:tab/>
      </w:r>
      <w:r w:rsidR="00CE3B9A">
        <w:rPr>
          <w:rFonts w:asciiTheme="minorHAnsi" w:hAnsiTheme="minorHAnsi"/>
          <w:sz w:val="24"/>
          <w:szCs w:val="24"/>
        </w:rPr>
        <w:tab/>
      </w:r>
      <w:r w:rsidR="00CE3B9A">
        <w:rPr>
          <w:rFonts w:asciiTheme="minorHAnsi" w:hAnsiTheme="minorHAnsi"/>
          <w:sz w:val="24"/>
          <w:szCs w:val="24"/>
        </w:rPr>
        <w:tab/>
      </w:r>
      <w:r w:rsidR="00CE3B9A">
        <w:rPr>
          <w:rFonts w:asciiTheme="minorHAnsi" w:hAnsiTheme="minorHAnsi"/>
          <w:sz w:val="24"/>
          <w:szCs w:val="24"/>
        </w:rPr>
        <w:tab/>
      </w:r>
      <w:r w:rsidR="00CE3B9A">
        <w:rPr>
          <w:rFonts w:asciiTheme="minorHAnsi" w:hAnsiTheme="minorHAnsi"/>
          <w:sz w:val="24"/>
          <w:szCs w:val="24"/>
        </w:rPr>
        <w:tab/>
      </w:r>
      <w:r w:rsidR="00CE3B9A">
        <w:rPr>
          <w:rFonts w:asciiTheme="minorHAnsi" w:hAnsiTheme="minorHAnsi"/>
          <w:sz w:val="24"/>
          <w:szCs w:val="24"/>
        </w:rPr>
        <w:tab/>
      </w:r>
      <w:r w:rsidR="00CE3B9A">
        <w:rPr>
          <w:rFonts w:asciiTheme="minorHAnsi" w:hAnsiTheme="minorHAnsi"/>
          <w:sz w:val="24"/>
          <w:szCs w:val="24"/>
        </w:rPr>
        <w:tab/>
      </w:r>
      <w:r w:rsidR="00EA5696">
        <w:rPr>
          <w:rFonts w:asciiTheme="minorHAnsi" w:hAnsiTheme="minorHAnsi"/>
          <w:sz w:val="24"/>
          <w:szCs w:val="24"/>
        </w:rPr>
        <w:t xml:space="preserve">           Pg</w:t>
      </w:r>
      <w:r w:rsidR="00CE3B9A">
        <w:rPr>
          <w:rFonts w:asciiTheme="minorHAnsi" w:hAnsiTheme="minorHAnsi"/>
          <w:sz w:val="24"/>
          <w:szCs w:val="24"/>
        </w:rPr>
        <w:t>.</w:t>
      </w:r>
      <w:r w:rsidR="00B32A18">
        <w:rPr>
          <w:rFonts w:asciiTheme="minorHAnsi" w:hAnsiTheme="minorHAnsi"/>
          <w:sz w:val="24"/>
          <w:szCs w:val="24"/>
        </w:rPr>
        <w:t>32-33</w:t>
      </w:r>
    </w:p>
    <w:p w14:paraId="55BD93F8" w14:textId="0DC8F82F" w:rsidR="00CE3B9A" w:rsidRPr="00CE3B9A" w:rsidRDefault="005E430F" w:rsidP="00CE3B9A">
      <w:pPr>
        <w:tabs>
          <w:tab w:val="left" w:pos="4032"/>
        </w:tabs>
        <w:rPr>
          <w:rFonts w:asciiTheme="minorHAnsi" w:hAnsiTheme="minorHAnsi"/>
          <w:sz w:val="24"/>
          <w:szCs w:val="24"/>
        </w:rPr>
      </w:pPr>
      <w:r>
        <w:rPr>
          <w:rFonts w:asciiTheme="minorHAnsi" w:hAnsiTheme="minorHAnsi"/>
          <w:sz w:val="24"/>
          <w:szCs w:val="24"/>
        </w:rPr>
        <w:t>Policy on R</w:t>
      </w:r>
      <w:r w:rsidR="00CE3B9A" w:rsidRPr="00CE3B9A">
        <w:rPr>
          <w:rFonts w:asciiTheme="minorHAnsi" w:hAnsiTheme="minorHAnsi"/>
          <w:sz w:val="24"/>
          <w:szCs w:val="24"/>
        </w:rPr>
        <w:t xml:space="preserve">eligious Observance and </w:t>
      </w:r>
      <w:r>
        <w:rPr>
          <w:rFonts w:asciiTheme="minorHAnsi" w:hAnsiTheme="minorHAnsi"/>
          <w:sz w:val="24"/>
          <w:szCs w:val="24"/>
        </w:rPr>
        <w:t>G</w:t>
      </w:r>
      <w:r w:rsidR="00CE3B9A" w:rsidRPr="00CE3B9A">
        <w:rPr>
          <w:rFonts w:asciiTheme="minorHAnsi" w:hAnsiTheme="minorHAnsi"/>
          <w:sz w:val="24"/>
          <w:szCs w:val="24"/>
        </w:rPr>
        <w:t xml:space="preserve">uidance for Students </w:t>
      </w:r>
      <w:r w:rsidR="00CE3B9A">
        <w:rPr>
          <w:rFonts w:asciiTheme="minorHAnsi" w:hAnsiTheme="minorHAnsi"/>
          <w:sz w:val="24"/>
          <w:szCs w:val="24"/>
        </w:rPr>
        <w:tab/>
        <w:t xml:space="preserve"> </w:t>
      </w:r>
      <w:r w:rsidR="00CE3B9A">
        <w:rPr>
          <w:rFonts w:asciiTheme="minorHAnsi" w:hAnsiTheme="minorHAnsi"/>
          <w:sz w:val="24"/>
          <w:szCs w:val="24"/>
        </w:rPr>
        <w:tab/>
      </w:r>
      <w:r w:rsidR="00CE3B9A">
        <w:rPr>
          <w:rFonts w:asciiTheme="minorHAnsi" w:hAnsiTheme="minorHAnsi"/>
          <w:sz w:val="24"/>
          <w:szCs w:val="24"/>
        </w:rPr>
        <w:tab/>
      </w:r>
      <w:r w:rsidR="00CE3B9A">
        <w:rPr>
          <w:rFonts w:asciiTheme="minorHAnsi" w:hAnsiTheme="minorHAnsi"/>
          <w:sz w:val="24"/>
          <w:szCs w:val="24"/>
        </w:rPr>
        <w:tab/>
        <w:t xml:space="preserve">          </w:t>
      </w:r>
      <w:r w:rsidR="00EA5696">
        <w:rPr>
          <w:rFonts w:asciiTheme="minorHAnsi" w:hAnsiTheme="minorHAnsi"/>
          <w:sz w:val="24"/>
          <w:szCs w:val="24"/>
        </w:rPr>
        <w:t xml:space="preserve"> Pg</w:t>
      </w:r>
      <w:r w:rsidR="00CE3B9A">
        <w:rPr>
          <w:rFonts w:asciiTheme="minorHAnsi" w:hAnsiTheme="minorHAnsi"/>
          <w:sz w:val="24"/>
          <w:szCs w:val="24"/>
        </w:rPr>
        <w:t>.</w:t>
      </w:r>
      <w:r w:rsidR="00B32A18">
        <w:rPr>
          <w:rFonts w:asciiTheme="minorHAnsi" w:hAnsiTheme="minorHAnsi"/>
          <w:sz w:val="24"/>
          <w:szCs w:val="24"/>
        </w:rPr>
        <w:t>33-35</w:t>
      </w:r>
    </w:p>
    <w:p w14:paraId="64E2806F" w14:textId="77777777" w:rsidR="00CE3B9A" w:rsidRPr="00CE3B9A" w:rsidRDefault="00CE3B9A" w:rsidP="00CE3B9A">
      <w:pPr>
        <w:widowControl/>
        <w:jc w:val="center"/>
        <w:rPr>
          <w:rFonts w:asciiTheme="minorHAnsi" w:hAnsiTheme="minorHAnsi" w:cs="Arial"/>
          <w:b/>
          <w:snapToGrid/>
          <w:color w:val="000000"/>
          <w:sz w:val="24"/>
          <w:szCs w:val="24"/>
        </w:rPr>
      </w:pPr>
    </w:p>
    <w:p w14:paraId="60661F61" w14:textId="77777777" w:rsidR="00CE3B9A" w:rsidRPr="00CE3B9A" w:rsidRDefault="00CE3B9A" w:rsidP="00CE3B9A">
      <w:pPr>
        <w:widowControl/>
        <w:jc w:val="center"/>
        <w:rPr>
          <w:rFonts w:asciiTheme="minorHAnsi" w:hAnsiTheme="minorHAnsi" w:cs="Arial"/>
          <w:b/>
          <w:snapToGrid/>
          <w:color w:val="000000"/>
          <w:sz w:val="24"/>
          <w:szCs w:val="24"/>
        </w:rPr>
      </w:pPr>
    </w:p>
    <w:p w14:paraId="48CEAC25" w14:textId="77777777" w:rsidR="00CE3B9A" w:rsidRPr="00CE3B9A" w:rsidRDefault="00CE3B9A" w:rsidP="00CE3B9A">
      <w:pPr>
        <w:widowControl/>
        <w:jc w:val="center"/>
        <w:rPr>
          <w:rFonts w:asciiTheme="minorHAnsi" w:hAnsiTheme="minorHAnsi" w:cs="Arial"/>
          <w:b/>
          <w:snapToGrid/>
          <w:color w:val="000000"/>
          <w:sz w:val="24"/>
          <w:szCs w:val="24"/>
        </w:rPr>
      </w:pPr>
    </w:p>
    <w:p w14:paraId="3BAEF476" w14:textId="77777777" w:rsidR="00892AAC" w:rsidRDefault="00892AAC" w:rsidP="00F3722E">
      <w:pPr>
        <w:widowControl/>
        <w:rPr>
          <w:rFonts w:asciiTheme="minorHAnsi" w:hAnsiTheme="minorHAnsi" w:cs="Arial"/>
          <w:b/>
          <w:snapToGrid/>
          <w:color w:val="000000"/>
          <w:sz w:val="24"/>
          <w:szCs w:val="24"/>
        </w:rPr>
        <w:sectPr w:rsidR="00892AAC" w:rsidSect="00892AAC">
          <w:endnotePr>
            <w:numFmt w:val="decimal"/>
          </w:endnotePr>
          <w:type w:val="continuous"/>
          <w:pgSz w:w="11906" w:h="16838"/>
          <w:pgMar w:top="567" w:right="1134" w:bottom="675" w:left="1134" w:header="397" w:footer="454" w:gutter="0"/>
          <w:pgNumType w:start="1"/>
          <w:cols w:space="720"/>
          <w:noEndnote/>
          <w:docGrid w:linePitch="272"/>
        </w:sectPr>
      </w:pPr>
    </w:p>
    <w:p w14:paraId="41E537B9" w14:textId="77777777" w:rsidR="006E5F61" w:rsidRPr="00AD5A2E" w:rsidRDefault="007C7148" w:rsidP="00C46904">
      <w:pPr>
        <w:shd w:val="clear" w:color="auto" w:fill="FBD4B4" w:themeFill="accent6" w:themeFillTint="66"/>
        <w:tabs>
          <w:tab w:val="left" w:pos="-720"/>
        </w:tabs>
        <w:suppressAutoHyphens/>
        <w:jc w:val="center"/>
        <w:rPr>
          <w:rFonts w:asciiTheme="minorHAnsi" w:hAnsiTheme="minorHAnsi" w:cs="Arial"/>
          <w:b/>
          <w:snapToGrid/>
          <w:color w:val="000000"/>
          <w:sz w:val="28"/>
          <w:szCs w:val="28"/>
        </w:rPr>
      </w:pPr>
      <w:r w:rsidRPr="00AD5A2E">
        <w:rPr>
          <w:rFonts w:asciiTheme="minorHAnsi" w:hAnsiTheme="minorHAnsi" w:cs="Arial"/>
          <w:b/>
          <w:snapToGrid/>
          <w:color w:val="000000"/>
          <w:sz w:val="28"/>
          <w:szCs w:val="28"/>
        </w:rPr>
        <w:lastRenderedPageBreak/>
        <w:t>Politics Essentials</w:t>
      </w:r>
    </w:p>
    <w:p w14:paraId="11977A6B" w14:textId="77777777" w:rsidR="006E5F61" w:rsidRPr="00AD5A2E" w:rsidRDefault="006E5F61" w:rsidP="006E5F61">
      <w:pPr>
        <w:jc w:val="center"/>
        <w:rPr>
          <w:rFonts w:asciiTheme="minorHAnsi" w:hAnsiTheme="minorHAnsi" w:cs="Arial"/>
          <w:sz w:val="28"/>
          <w:szCs w:val="28"/>
        </w:rPr>
      </w:pPr>
    </w:p>
    <w:p w14:paraId="7B4015E9" w14:textId="19DA9FB9" w:rsidR="006E5F61" w:rsidRPr="00AD5A2E" w:rsidRDefault="006E5F61" w:rsidP="006E5F61">
      <w:pPr>
        <w:rPr>
          <w:rFonts w:asciiTheme="minorHAnsi" w:hAnsiTheme="minorHAnsi" w:cs="Arial"/>
          <w:b/>
          <w:bCs/>
          <w:sz w:val="28"/>
          <w:szCs w:val="28"/>
        </w:rPr>
      </w:pPr>
      <w:r w:rsidRPr="00AD5A2E">
        <w:rPr>
          <w:rFonts w:asciiTheme="minorHAnsi" w:hAnsiTheme="minorHAnsi" w:cs="Arial"/>
          <w:b/>
          <w:bCs/>
          <w:sz w:val="28"/>
          <w:szCs w:val="28"/>
        </w:rPr>
        <w:t>Welcome from the UG Director</w:t>
      </w:r>
      <w:r w:rsidR="00D97A15">
        <w:rPr>
          <w:rFonts w:asciiTheme="minorHAnsi" w:hAnsiTheme="minorHAnsi" w:cs="Arial"/>
          <w:b/>
          <w:bCs/>
          <w:sz w:val="28"/>
          <w:szCs w:val="28"/>
        </w:rPr>
        <w:t xml:space="preserve">, </w:t>
      </w:r>
      <w:r w:rsidR="00532579">
        <w:rPr>
          <w:rFonts w:asciiTheme="minorHAnsi" w:hAnsiTheme="minorHAnsi" w:cs="Arial"/>
          <w:b/>
          <w:bCs/>
          <w:sz w:val="28"/>
          <w:szCs w:val="28"/>
        </w:rPr>
        <w:t>Adrienne Roberts</w:t>
      </w:r>
    </w:p>
    <w:p w14:paraId="649590F1" w14:textId="77777777" w:rsidR="006E5F61" w:rsidRPr="00AD5A2E" w:rsidRDefault="006E5F61" w:rsidP="006E5F61">
      <w:pPr>
        <w:rPr>
          <w:rFonts w:asciiTheme="minorHAnsi" w:hAnsiTheme="minorHAnsi" w:cs="Arial"/>
          <w:sz w:val="28"/>
          <w:szCs w:val="28"/>
        </w:rPr>
      </w:pPr>
    </w:p>
    <w:p w14:paraId="58E64CC9" w14:textId="77777777" w:rsidR="006E5F61" w:rsidRPr="00907265" w:rsidRDefault="006E5F61" w:rsidP="0079561F">
      <w:pPr>
        <w:jc w:val="both"/>
        <w:rPr>
          <w:rFonts w:asciiTheme="minorHAnsi" w:hAnsiTheme="minorHAnsi" w:cs="Arial"/>
          <w:sz w:val="24"/>
          <w:szCs w:val="24"/>
        </w:rPr>
      </w:pPr>
      <w:r w:rsidRPr="00907265">
        <w:rPr>
          <w:rFonts w:asciiTheme="minorHAnsi" w:hAnsiTheme="minorHAnsi" w:cs="Arial"/>
          <w:sz w:val="24"/>
          <w:szCs w:val="24"/>
        </w:rPr>
        <w:t>I would like to extend a warm welcome to students undertaking courses here in the Politics discipline area. We are a large and vibrant discipline area, boasting a wide-range of scholarly expertise and presenting an unusually diverse and impressive range of courses. Many of our courses directly reflect the specialist research interests of our staff and all of them provide students with a rich and challenging learning experience.</w:t>
      </w:r>
    </w:p>
    <w:p w14:paraId="161C8FB1" w14:textId="77777777" w:rsidR="006E5F61" w:rsidRPr="00907265" w:rsidRDefault="006E5F61" w:rsidP="0079561F">
      <w:pPr>
        <w:jc w:val="both"/>
        <w:rPr>
          <w:rFonts w:asciiTheme="minorHAnsi" w:hAnsiTheme="minorHAnsi" w:cs="Arial"/>
          <w:sz w:val="24"/>
          <w:szCs w:val="24"/>
        </w:rPr>
      </w:pPr>
    </w:p>
    <w:p w14:paraId="60C13684" w14:textId="77777777" w:rsidR="006E5F61" w:rsidRPr="00907265" w:rsidRDefault="006E5F61" w:rsidP="0079561F">
      <w:pPr>
        <w:jc w:val="both"/>
        <w:rPr>
          <w:rFonts w:asciiTheme="minorHAnsi" w:hAnsiTheme="minorHAnsi" w:cs="Arial"/>
          <w:sz w:val="24"/>
          <w:szCs w:val="24"/>
        </w:rPr>
      </w:pPr>
      <w:r w:rsidRPr="00907265">
        <w:rPr>
          <w:rFonts w:asciiTheme="minorHAnsi" w:hAnsiTheme="minorHAnsi" w:cs="Arial"/>
          <w:sz w:val="24"/>
          <w:szCs w:val="24"/>
        </w:rPr>
        <w:t>A very large prop</w:t>
      </w:r>
      <w:r w:rsidR="007C7148" w:rsidRPr="00907265">
        <w:rPr>
          <w:rFonts w:asciiTheme="minorHAnsi" w:hAnsiTheme="minorHAnsi" w:cs="Arial"/>
          <w:sz w:val="24"/>
          <w:szCs w:val="24"/>
        </w:rPr>
        <w:t>ortion of our student cohort is</w:t>
      </w:r>
      <w:r w:rsidRPr="00907265">
        <w:rPr>
          <w:rFonts w:asciiTheme="minorHAnsi" w:hAnsiTheme="minorHAnsi" w:cs="Arial"/>
          <w:sz w:val="24"/>
          <w:szCs w:val="24"/>
        </w:rPr>
        <w:t xml:space="preserve"> represented by students undertaking joint degrees such as Politics and Modern History</w:t>
      </w:r>
      <w:r w:rsidR="006C62FF" w:rsidRPr="00907265">
        <w:rPr>
          <w:rFonts w:asciiTheme="minorHAnsi" w:hAnsiTheme="minorHAnsi" w:cs="Arial"/>
          <w:sz w:val="24"/>
          <w:szCs w:val="24"/>
        </w:rPr>
        <w:t xml:space="preserve"> and PPE</w:t>
      </w:r>
      <w:r w:rsidRPr="00907265">
        <w:rPr>
          <w:rFonts w:asciiTheme="minorHAnsi" w:hAnsiTheme="minorHAnsi" w:cs="Arial"/>
          <w:sz w:val="24"/>
          <w:szCs w:val="24"/>
        </w:rPr>
        <w:t xml:space="preserve">. For these students, whilst their formal home might not be in Politics, we do want to ensure that they have a great experience and are clear about the specific rules and guidelines that they must follow when taking a Politics course. Rules and procedures vary across discipline areas, and that is why we have the Politics Part 2 guide which is specifically geared toward ensuring that all students are up to speed with what they need to know. </w:t>
      </w:r>
    </w:p>
    <w:p w14:paraId="6F554F26" w14:textId="77777777" w:rsidR="006E5F61" w:rsidRPr="00907265" w:rsidRDefault="006E5F61" w:rsidP="0079561F">
      <w:pPr>
        <w:jc w:val="both"/>
        <w:rPr>
          <w:rFonts w:asciiTheme="minorHAnsi" w:hAnsiTheme="minorHAnsi" w:cs="Arial"/>
          <w:sz w:val="24"/>
          <w:szCs w:val="24"/>
        </w:rPr>
      </w:pPr>
    </w:p>
    <w:p w14:paraId="36CA65E8" w14:textId="26FFE10B" w:rsidR="006E5F61" w:rsidRPr="00907265" w:rsidRDefault="006E5F61" w:rsidP="0079561F">
      <w:pPr>
        <w:jc w:val="both"/>
        <w:rPr>
          <w:rFonts w:asciiTheme="minorHAnsi" w:hAnsiTheme="minorHAnsi" w:cs="Arial"/>
          <w:sz w:val="24"/>
          <w:szCs w:val="24"/>
        </w:rPr>
      </w:pPr>
      <w:r w:rsidRPr="00907265">
        <w:rPr>
          <w:rFonts w:asciiTheme="minorHAnsi" w:hAnsiTheme="minorHAnsi" w:cs="Arial"/>
          <w:sz w:val="24"/>
          <w:szCs w:val="24"/>
        </w:rPr>
        <w:t>Please ensure that you take the time to read through this guide and keep hold of it for future reference. It will help make your studies run more smoothly and ensure that your time spent studying in the politics discipline area is enjoyable and rewarding.</w:t>
      </w:r>
    </w:p>
    <w:p w14:paraId="41693305" w14:textId="77777777" w:rsidR="00D97A15" w:rsidRPr="00907265" w:rsidRDefault="00D97A15" w:rsidP="0079561F">
      <w:pPr>
        <w:jc w:val="both"/>
        <w:rPr>
          <w:rFonts w:asciiTheme="minorHAnsi" w:hAnsiTheme="minorHAnsi" w:cs="Arial"/>
          <w:sz w:val="24"/>
          <w:szCs w:val="24"/>
        </w:rPr>
      </w:pPr>
    </w:p>
    <w:p w14:paraId="0DB44DED" w14:textId="04E2D3A6" w:rsidR="006E5F61" w:rsidRDefault="00532579" w:rsidP="006E5F61">
      <w:pPr>
        <w:rPr>
          <w:rFonts w:asciiTheme="minorHAnsi" w:hAnsiTheme="minorHAnsi" w:cs="Arial"/>
          <w:sz w:val="28"/>
          <w:szCs w:val="28"/>
        </w:rPr>
      </w:pPr>
      <w:r w:rsidRPr="00532579">
        <w:rPr>
          <w:rFonts w:ascii="Calibri" w:hAnsi="Calibri" w:cs="Calibri"/>
          <w:sz w:val="24"/>
          <w:szCs w:val="24"/>
        </w:rPr>
        <w:t xml:space="preserve">Of course, while we are trying to return to some degree of normality, Covid continues to present a challenge and to introduce a certain amount of uncertainty to how we go about teaching and learning. This handbook/guide sets out our expectations for this year, and you will be informed by your module convenors, programme director/administrator and/or the University about any changes to the guidelines set out herein. I can </w:t>
      </w:r>
      <w:r w:rsidRPr="00532579">
        <w:rPr>
          <w:rFonts w:ascii="Calibri" w:hAnsi="Calibri" w:cs="Calibri"/>
          <w:sz w:val="24"/>
          <w:szCs w:val="24"/>
        </w:rPr>
        <w:lastRenderedPageBreak/>
        <w:t xml:space="preserve">assure you that as always, the teachers and support staff in Politics are committed to helping you succeed in your studies, and will do their best to support you in whatever ways they can.  </w:t>
      </w:r>
    </w:p>
    <w:p w14:paraId="49D94E89" w14:textId="2B171065" w:rsidR="00D97A15" w:rsidRPr="00532579" w:rsidRDefault="00D97A15" w:rsidP="006E5F61">
      <w:pPr>
        <w:rPr>
          <w:rFonts w:asciiTheme="minorHAnsi" w:hAnsiTheme="minorHAnsi" w:cs="Arial"/>
          <w:sz w:val="28"/>
          <w:szCs w:val="28"/>
        </w:rPr>
      </w:pPr>
    </w:p>
    <w:p w14:paraId="591E2C00" w14:textId="77777777" w:rsidR="006E5F61" w:rsidRPr="00E70740" w:rsidRDefault="006E5F61" w:rsidP="00E70740">
      <w:pPr>
        <w:rPr>
          <w:rFonts w:asciiTheme="minorHAnsi" w:hAnsiTheme="minorHAnsi" w:cs="Arial"/>
          <w:b/>
          <w:spacing w:val="-3"/>
          <w:sz w:val="28"/>
          <w:szCs w:val="28"/>
          <w:u w:val="single"/>
        </w:rPr>
      </w:pPr>
      <w:r w:rsidRPr="00E70740">
        <w:rPr>
          <w:rFonts w:asciiTheme="minorHAnsi" w:hAnsiTheme="minorHAnsi" w:cs="Arial"/>
          <w:b/>
          <w:spacing w:val="-3"/>
          <w:sz w:val="28"/>
          <w:szCs w:val="28"/>
          <w:u w:val="single"/>
        </w:rPr>
        <w:t>Contact Details</w:t>
      </w:r>
    </w:p>
    <w:p w14:paraId="758AF0F6" w14:textId="77777777" w:rsidR="006E5F61" w:rsidRPr="008458C8" w:rsidRDefault="006E5F61" w:rsidP="006E5F61">
      <w:pPr>
        <w:rPr>
          <w:rFonts w:asciiTheme="minorHAnsi" w:hAnsiTheme="minorHAnsi" w:cs="Arial"/>
          <w:sz w:val="24"/>
          <w:szCs w:val="24"/>
        </w:rPr>
      </w:pPr>
    </w:p>
    <w:p w14:paraId="6E4AFBF5" w14:textId="3FA3B7BE" w:rsidR="006E5F61" w:rsidRPr="008458C8" w:rsidRDefault="006E5F61" w:rsidP="006E5F61">
      <w:pPr>
        <w:tabs>
          <w:tab w:val="left" w:pos="0"/>
        </w:tabs>
        <w:suppressAutoHyphens/>
        <w:rPr>
          <w:rFonts w:asciiTheme="minorHAnsi" w:hAnsiTheme="minorHAnsi" w:cs="Arial"/>
          <w:b/>
          <w:bCs/>
          <w:sz w:val="24"/>
          <w:szCs w:val="24"/>
        </w:rPr>
      </w:pPr>
      <w:r w:rsidRPr="008458C8">
        <w:rPr>
          <w:rFonts w:asciiTheme="minorHAnsi" w:hAnsiTheme="minorHAnsi" w:cs="Arial"/>
          <w:b/>
          <w:bCs/>
          <w:sz w:val="24"/>
          <w:szCs w:val="24"/>
        </w:rPr>
        <w:t xml:space="preserve">Politics </w:t>
      </w:r>
      <w:r w:rsidR="003640DA">
        <w:rPr>
          <w:rFonts w:asciiTheme="minorHAnsi" w:hAnsiTheme="minorHAnsi" w:cs="Arial"/>
          <w:b/>
          <w:bCs/>
          <w:sz w:val="24"/>
          <w:szCs w:val="24"/>
        </w:rPr>
        <w:t xml:space="preserve">Undergraduate </w:t>
      </w:r>
      <w:r w:rsidRPr="008458C8">
        <w:rPr>
          <w:rFonts w:asciiTheme="minorHAnsi" w:hAnsiTheme="minorHAnsi" w:cs="Arial"/>
          <w:b/>
          <w:bCs/>
          <w:sz w:val="24"/>
          <w:szCs w:val="24"/>
        </w:rPr>
        <w:t>Director:</w:t>
      </w:r>
    </w:p>
    <w:p w14:paraId="71E5D280" w14:textId="77777777" w:rsidR="005E430F" w:rsidRDefault="005E430F" w:rsidP="00331CBD">
      <w:pPr>
        <w:widowControl/>
        <w:tabs>
          <w:tab w:val="left" w:pos="0"/>
        </w:tabs>
        <w:suppressAutoHyphens/>
        <w:rPr>
          <w:rFonts w:asciiTheme="minorHAnsi" w:hAnsiTheme="minorHAnsi" w:cs="Arial"/>
          <w:sz w:val="16"/>
          <w:szCs w:val="16"/>
        </w:rPr>
      </w:pPr>
    </w:p>
    <w:p w14:paraId="105DCE3B" w14:textId="21BF3054" w:rsidR="00331CBD" w:rsidRPr="00331CBD" w:rsidRDefault="00532579" w:rsidP="00331CBD">
      <w:pPr>
        <w:widowControl/>
        <w:tabs>
          <w:tab w:val="left" w:pos="0"/>
        </w:tabs>
        <w:suppressAutoHyphens/>
        <w:rPr>
          <w:rFonts w:ascii="Arial" w:eastAsia="Times New Roman" w:hAnsi="Arial" w:cs="Arial"/>
          <w:snapToGrid/>
          <w:color w:val="343536"/>
          <w:lang w:eastAsia="en-GB"/>
        </w:rPr>
      </w:pPr>
      <w:r>
        <w:rPr>
          <w:rFonts w:ascii="Calibri" w:eastAsia="SimSun" w:hAnsi="Calibri" w:cs="Arial"/>
          <w:snapToGrid/>
          <w:spacing w:val="-3"/>
          <w:sz w:val="24"/>
          <w:szCs w:val="24"/>
        </w:rPr>
        <w:t>Adrienne Roberts</w:t>
      </w:r>
      <w:r w:rsidR="00A34230">
        <w:rPr>
          <w:rFonts w:ascii="Calibri" w:eastAsia="SimSun" w:hAnsi="Calibri" w:cs="Arial"/>
          <w:snapToGrid/>
          <w:spacing w:val="-3"/>
          <w:sz w:val="24"/>
          <w:szCs w:val="24"/>
        </w:rPr>
        <w:tab/>
      </w:r>
      <w:r w:rsidR="00331CBD" w:rsidRPr="00331CBD">
        <w:rPr>
          <w:rFonts w:ascii="Calibri" w:eastAsia="SimSun" w:hAnsi="Calibri" w:cs="Arial"/>
          <w:snapToGrid/>
          <w:spacing w:val="-3"/>
          <w:sz w:val="24"/>
          <w:szCs w:val="24"/>
        </w:rPr>
        <w:tab/>
      </w:r>
      <w:r w:rsidR="00331CBD" w:rsidRPr="00331CBD">
        <w:rPr>
          <w:rFonts w:ascii="Calibri" w:eastAsia="SimSun" w:hAnsi="Calibri" w:cs="Arial"/>
          <w:snapToGrid/>
          <w:spacing w:val="-3"/>
          <w:sz w:val="24"/>
          <w:szCs w:val="24"/>
        </w:rPr>
        <w:tab/>
      </w:r>
      <w:hyperlink r:id="rId16" w:history="1">
        <w:r w:rsidRPr="00F915AD">
          <w:rPr>
            <w:rStyle w:val="Hyperlink"/>
            <w:rFonts w:asciiTheme="minorHAnsi" w:eastAsia="Times New Roman" w:hAnsiTheme="minorHAnsi" w:cs="Arial"/>
            <w:snapToGrid/>
            <w:sz w:val="24"/>
            <w:szCs w:val="24"/>
            <w:lang w:eastAsia="en-GB"/>
          </w:rPr>
          <w:t>adrienne.roberts@manchester.ac.uk</w:t>
        </w:r>
      </w:hyperlink>
      <w:r w:rsidR="00331CBD" w:rsidRPr="00331CBD">
        <w:rPr>
          <w:rFonts w:ascii="Arial" w:eastAsia="Times New Roman" w:hAnsi="Arial" w:cs="Arial"/>
          <w:snapToGrid/>
          <w:color w:val="6B2C91"/>
          <w:u w:val="single"/>
          <w:lang w:eastAsia="en-GB"/>
        </w:rPr>
        <w:t xml:space="preserve"> </w:t>
      </w:r>
    </w:p>
    <w:p w14:paraId="79BD5F1C" w14:textId="77777777" w:rsidR="00331CBD" w:rsidRPr="00331CBD" w:rsidRDefault="00331CBD" w:rsidP="00331CBD">
      <w:pPr>
        <w:widowControl/>
        <w:tabs>
          <w:tab w:val="left" w:pos="0"/>
        </w:tabs>
        <w:suppressAutoHyphens/>
        <w:rPr>
          <w:rFonts w:ascii="Calibri" w:eastAsia="SimSun" w:hAnsi="Calibri" w:cs="Arial"/>
          <w:snapToGrid/>
          <w:spacing w:val="-3"/>
          <w:sz w:val="24"/>
          <w:szCs w:val="24"/>
          <w:highlight w:val="yellow"/>
        </w:rPr>
      </w:pPr>
    </w:p>
    <w:p w14:paraId="22442AC8" w14:textId="77777777" w:rsidR="006E5F61" w:rsidRPr="008458C8" w:rsidRDefault="006E5F61" w:rsidP="00FB15D8">
      <w:pPr>
        <w:widowControl/>
        <w:tabs>
          <w:tab w:val="left" w:pos="0"/>
        </w:tabs>
        <w:suppressAutoHyphens/>
        <w:rPr>
          <w:rFonts w:asciiTheme="minorHAnsi" w:hAnsiTheme="minorHAnsi" w:cs="Arial"/>
          <w:sz w:val="16"/>
          <w:szCs w:val="16"/>
          <w:lang w:val="fr-FR"/>
        </w:rPr>
      </w:pPr>
    </w:p>
    <w:p w14:paraId="2C2A080F" w14:textId="77777777" w:rsidR="006E5F61" w:rsidRPr="008458C8" w:rsidRDefault="006E5F61" w:rsidP="00DC01D7">
      <w:pPr>
        <w:tabs>
          <w:tab w:val="left" w:pos="3600"/>
          <w:tab w:val="left" w:pos="8222"/>
        </w:tabs>
        <w:suppressAutoHyphens/>
        <w:rPr>
          <w:rFonts w:asciiTheme="minorHAnsi" w:hAnsiTheme="minorHAnsi" w:cs="Arial"/>
          <w:b/>
          <w:bCs/>
          <w:sz w:val="24"/>
          <w:szCs w:val="24"/>
        </w:rPr>
      </w:pPr>
      <w:r w:rsidRPr="008458C8">
        <w:rPr>
          <w:rFonts w:asciiTheme="minorHAnsi" w:hAnsiTheme="minorHAnsi" w:cs="Arial"/>
          <w:b/>
          <w:bCs/>
          <w:sz w:val="24"/>
          <w:szCs w:val="24"/>
        </w:rPr>
        <w:t>Politics Exams Officer:</w:t>
      </w:r>
    </w:p>
    <w:p w14:paraId="6383F346" w14:textId="77777777" w:rsidR="006E5F61" w:rsidRPr="008458C8" w:rsidRDefault="006E5F61" w:rsidP="006E5F61">
      <w:pPr>
        <w:tabs>
          <w:tab w:val="left" w:pos="3600"/>
        </w:tabs>
        <w:suppressAutoHyphens/>
        <w:rPr>
          <w:rFonts w:asciiTheme="minorHAnsi" w:hAnsiTheme="minorHAnsi" w:cs="Arial"/>
          <w:sz w:val="24"/>
          <w:szCs w:val="24"/>
        </w:rPr>
      </w:pPr>
    </w:p>
    <w:p w14:paraId="5818BDBD" w14:textId="24C3C220" w:rsidR="006E5F61" w:rsidRPr="008458C8" w:rsidRDefault="009C04C0" w:rsidP="006E5F61">
      <w:pPr>
        <w:tabs>
          <w:tab w:val="left" w:pos="3600"/>
        </w:tabs>
        <w:suppressAutoHyphens/>
        <w:rPr>
          <w:rFonts w:asciiTheme="minorHAnsi" w:hAnsiTheme="minorHAnsi" w:cs="Arial"/>
          <w:sz w:val="24"/>
          <w:szCs w:val="24"/>
        </w:rPr>
      </w:pPr>
      <w:r>
        <w:rPr>
          <w:rFonts w:asciiTheme="minorHAnsi" w:hAnsiTheme="minorHAnsi" w:cs="Arial"/>
          <w:sz w:val="24"/>
          <w:szCs w:val="24"/>
        </w:rPr>
        <w:t>Andreja Zevnik</w:t>
      </w:r>
      <w:r w:rsidR="006B107D">
        <w:rPr>
          <w:rFonts w:asciiTheme="minorHAnsi" w:hAnsiTheme="minorHAnsi" w:cs="Arial"/>
          <w:sz w:val="24"/>
          <w:szCs w:val="24"/>
        </w:rPr>
        <w:t xml:space="preserve">                     </w:t>
      </w:r>
      <w:r>
        <w:rPr>
          <w:rFonts w:asciiTheme="minorHAnsi" w:hAnsiTheme="minorHAnsi" w:cs="Arial"/>
          <w:sz w:val="24"/>
          <w:szCs w:val="24"/>
        </w:rPr>
        <w:t xml:space="preserve">    </w:t>
      </w:r>
      <w:r w:rsidR="004A46CE">
        <w:rPr>
          <w:rFonts w:asciiTheme="minorHAnsi" w:hAnsiTheme="minorHAnsi" w:cs="Arial"/>
          <w:sz w:val="24"/>
          <w:szCs w:val="24"/>
        </w:rPr>
        <w:t xml:space="preserve">     </w:t>
      </w:r>
      <w:r w:rsidR="006C62FF">
        <w:rPr>
          <w:rFonts w:asciiTheme="minorHAnsi" w:hAnsiTheme="minorHAnsi" w:cs="Arial"/>
          <w:sz w:val="24"/>
          <w:szCs w:val="24"/>
        </w:rPr>
        <w:tab/>
      </w:r>
      <w:hyperlink r:id="rId17" w:history="1">
        <w:r w:rsidRPr="00017021">
          <w:rPr>
            <w:rStyle w:val="Hyperlink"/>
            <w:rFonts w:asciiTheme="minorHAnsi" w:hAnsiTheme="minorHAnsi" w:cs="Arial"/>
            <w:sz w:val="24"/>
            <w:szCs w:val="24"/>
          </w:rPr>
          <w:t>Andreja.Zevnik@manchester.ac.uk</w:t>
        </w:r>
      </w:hyperlink>
      <w:r w:rsidR="006E5F61" w:rsidRPr="008458C8">
        <w:rPr>
          <w:rFonts w:asciiTheme="minorHAnsi" w:hAnsiTheme="minorHAnsi" w:cs="Arial"/>
          <w:sz w:val="24"/>
          <w:szCs w:val="24"/>
        </w:rPr>
        <w:t xml:space="preserve"> </w:t>
      </w:r>
    </w:p>
    <w:p w14:paraId="4833D86C" w14:textId="77777777" w:rsidR="004A46CE" w:rsidRPr="00B10868" w:rsidRDefault="004A46CE" w:rsidP="00E04FA5">
      <w:pPr>
        <w:pStyle w:val="BodyText3"/>
        <w:jc w:val="center"/>
        <w:rPr>
          <w:rFonts w:asciiTheme="minorHAnsi" w:hAnsiTheme="minorHAnsi" w:cs="Arial"/>
          <w:b/>
          <w:bCs/>
          <w:sz w:val="32"/>
          <w:szCs w:val="32"/>
          <w:lang w:val="da-DK"/>
        </w:rPr>
      </w:pPr>
    </w:p>
    <w:p w14:paraId="08027C22" w14:textId="0B32AE6E" w:rsidR="00B63447" w:rsidRPr="00B10868" w:rsidRDefault="009C04C0" w:rsidP="00B63447">
      <w:pPr>
        <w:tabs>
          <w:tab w:val="left" w:pos="0"/>
        </w:tabs>
        <w:suppressAutoHyphens/>
        <w:jc w:val="both"/>
        <w:rPr>
          <w:rFonts w:asciiTheme="minorHAnsi" w:hAnsiTheme="minorHAnsi" w:cs="Arial"/>
          <w:b/>
          <w:bCs/>
          <w:sz w:val="24"/>
          <w:szCs w:val="24"/>
        </w:rPr>
      </w:pPr>
      <w:r>
        <w:rPr>
          <w:rFonts w:asciiTheme="minorHAnsi" w:hAnsiTheme="minorHAnsi" w:cs="Arial"/>
          <w:b/>
          <w:bCs/>
          <w:sz w:val="24"/>
          <w:szCs w:val="24"/>
        </w:rPr>
        <w:t>Programme Administrator</w:t>
      </w:r>
      <w:r w:rsidR="00AA52FF">
        <w:rPr>
          <w:rFonts w:asciiTheme="minorHAnsi" w:hAnsiTheme="minorHAnsi" w:cs="Arial"/>
          <w:b/>
          <w:bCs/>
          <w:sz w:val="24"/>
          <w:szCs w:val="24"/>
        </w:rPr>
        <w:t>s</w:t>
      </w:r>
      <w:r w:rsidR="00AC040F" w:rsidRPr="00B10868">
        <w:rPr>
          <w:rFonts w:asciiTheme="minorHAnsi" w:hAnsiTheme="minorHAnsi" w:cs="Arial"/>
          <w:b/>
          <w:bCs/>
          <w:sz w:val="24"/>
          <w:szCs w:val="24"/>
        </w:rPr>
        <w:t>:</w:t>
      </w:r>
      <w:r w:rsidR="00AC040F" w:rsidRPr="00B10868">
        <w:rPr>
          <w:rFonts w:asciiTheme="minorHAnsi" w:hAnsiTheme="minorHAnsi" w:cs="Arial"/>
          <w:b/>
          <w:bCs/>
          <w:sz w:val="24"/>
          <w:szCs w:val="24"/>
        </w:rPr>
        <w:tab/>
      </w:r>
      <w:r w:rsidR="00532579">
        <w:rPr>
          <w:rFonts w:asciiTheme="minorHAnsi" w:hAnsiTheme="minorHAnsi" w:cs="Arial"/>
          <w:b/>
          <w:bCs/>
          <w:sz w:val="24"/>
          <w:szCs w:val="24"/>
        </w:rPr>
        <w:tab/>
      </w:r>
      <w:hyperlink r:id="rId18" w:history="1">
        <w:r w:rsidR="00532579" w:rsidRPr="00F915AD">
          <w:rPr>
            <w:rStyle w:val="Hyperlink"/>
            <w:rFonts w:asciiTheme="minorHAnsi" w:hAnsiTheme="minorHAnsi" w:cs="Arial"/>
            <w:b/>
            <w:bCs/>
            <w:sz w:val="24"/>
            <w:szCs w:val="24"/>
          </w:rPr>
          <w:t>ugpolitics@manchester.ac.uk</w:t>
        </w:r>
      </w:hyperlink>
      <w:r w:rsidR="00532579">
        <w:rPr>
          <w:rFonts w:asciiTheme="minorHAnsi" w:hAnsiTheme="minorHAnsi" w:cs="Arial"/>
          <w:b/>
          <w:bCs/>
          <w:sz w:val="24"/>
          <w:szCs w:val="24"/>
        </w:rPr>
        <w:t xml:space="preserve"> </w:t>
      </w:r>
    </w:p>
    <w:p w14:paraId="6260D01C" w14:textId="77777777" w:rsidR="00B63447" w:rsidRPr="00B10868" w:rsidRDefault="00B63447" w:rsidP="00B63447">
      <w:pPr>
        <w:tabs>
          <w:tab w:val="left" w:pos="0"/>
        </w:tabs>
        <w:suppressAutoHyphens/>
        <w:jc w:val="both"/>
        <w:rPr>
          <w:rFonts w:asciiTheme="minorHAnsi" w:hAnsiTheme="minorHAnsi" w:cs="Arial"/>
          <w:sz w:val="24"/>
          <w:szCs w:val="24"/>
        </w:rPr>
      </w:pPr>
    </w:p>
    <w:p w14:paraId="371C9F02" w14:textId="44CDE28B" w:rsidR="006B107D" w:rsidRPr="00C65A54" w:rsidRDefault="006C2E66" w:rsidP="006B107D">
      <w:pPr>
        <w:widowControl/>
        <w:tabs>
          <w:tab w:val="left" w:pos="0"/>
        </w:tabs>
        <w:suppressAutoHyphens/>
        <w:jc w:val="both"/>
        <w:rPr>
          <w:rFonts w:asciiTheme="minorHAnsi" w:hAnsiTheme="minorHAnsi" w:cs="Arial"/>
          <w:snapToGrid/>
          <w:spacing w:val="-3"/>
          <w:sz w:val="24"/>
          <w:szCs w:val="24"/>
        </w:rPr>
      </w:pPr>
      <w:r w:rsidRPr="006C2E66">
        <w:rPr>
          <w:rFonts w:ascii="Calibri" w:eastAsia="SimSun" w:hAnsi="Calibri" w:cs="Arial"/>
          <w:snapToGrid/>
          <w:spacing w:val="-3"/>
          <w:sz w:val="24"/>
          <w:szCs w:val="24"/>
          <w:lang w:val="de-DE"/>
        </w:rPr>
        <w:t>Luke Smith</w:t>
      </w:r>
      <w:r w:rsidRPr="006C2E66">
        <w:rPr>
          <w:rFonts w:ascii="Calibri" w:eastAsia="SimSun" w:hAnsi="Calibri" w:cs="Arial"/>
          <w:snapToGrid/>
          <w:spacing w:val="-3"/>
          <w:sz w:val="24"/>
          <w:szCs w:val="24"/>
          <w:lang w:val="de-DE"/>
        </w:rPr>
        <w:tab/>
      </w:r>
      <w:r w:rsidRPr="006C2E66">
        <w:rPr>
          <w:rFonts w:ascii="Calibri" w:eastAsia="SimSun" w:hAnsi="Calibri" w:cs="Arial"/>
          <w:snapToGrid/>
          <w:spacing w:val="-3"/>
          <w:sz w:val="24"/>
          <w:szCs w:val="24"/>
          <w:lang w:val="de-DE"/>
        </w:rPr>
        <w:tab/>
      </w:r>
      <w:r>
        <w:rPr>
          <w:rFonts w:ascii="Calibri" w:eastAsia="SimSun" w:hAnsi="Calibri" w:cs="Arial"/>
          <w:snapToGrid/>
          <w:spacing w:val="-3"/>
          <w:sz w:val="24"/>
          <w:szCs w:val="24"/>
          <w:lang w:val="de-DE"/>
        </w:rPr>
        <w:tab/>
      </w:r>
      <w:r w:rsidRPr="006C2E66">
        <w:rPr>
          <w:rFonts w:ascii="Calibri" w:eastAsia="SimSun" w:hAnsi="Calibri" w:cs="Arial"/>
          <w:snapToGrid/>
          <w:spacing w:val="-3"/>
          <w:sz w:val="24"/>
          <w:szCs w:val="24"/>
          <w:lang w:val="de-DE"/>
        </w:rPr>
        <w:tab/>
      </w:r>
      <w:hyperlink r:id="rId19" w:history="1">
        <w:r w:rsidR="00AF74F8" w:rsidRPr="00F915AD">
          <w:rPr>
            <w:rStyle w:val="Hyperlink"/>
            <w:rFonts w:ascii="Calibri" w:eastAsia="SimSun" w:hAnsi="Calibri" w:cs="Arial"/>
            <w:snapToGrid/>
            <w:spacing w:val="-3"/>
            <w:sz w:val="24"/>
            <w:szCs w:val="24"/>
            <w:lang w:val="de-DE"/>
          </w:rPr>
          <w:t>luke.smith-2@manchester.ac.uk</w:t>
        </w:r>
      </w:hyperlink>
      <w:r w:rsidR="00C65A54">
        <w:t xml:space="preserve"> </w:t>
      </w:r>
    </w:p>
    <w:p w14:paraId="600CEB96" w14:textId="77777777" w:rsidR="006B107D" w:rsidRDefault="006B107D" w:rsidP="006B107D">
      <w:pPr>
        <w:widowControl/>
        <w:tabs>
          <w:tab w:val="left" w:pos="0"/>
        </w:tabs>
        <w:suppressAutoHyphens/>
        <w:jc w:val="both"/>
        <w:rPr>
          <w:rFonts w:asciiTheme="minorHAnsi" w:hAnsiTheme="minorHAnsi" w:cs="Arial"/>
          <w:snapToGrid/>
          <w:spacing w:val="-3"/>
          <w:sz w:val="24"/>
          <w:szCs w:val="24"/>
        </w:rPr>
      </w:pPr>
    </w:p>
    <w:p w14:paraId="747688E7" w14:textId="32E218FA" w:rsidR="00447252" w:rsidRDefault="00532579" w:rsidP="00E70740">
      <w:pPr>
        <w:pStyle w:val="BodyText3"/>
        <w:jc w:val="left"/>
        <w:rPr>
          <w:rFonts w:asciiTheme="minorHAnsi" w:hAnsiTheme="minorHAnsi" w:cs="Arial"/>
          <w:snapToGrid/>
          <w:sz w:val="24"/>
          <w:szCs w:val="24"/>
        </w:rPr>
      </w:pPr>
      <w:r>
        <w:rPr>
          <w:rFonts w:asciiTheme="minorHAnsi" w:hAnsiTheme="minorHAnsi" w:cs="Arial"/>
          <w:snapToGrid/>
          <w:sz w:val="24"/>
          <w:szCs w:val="24"/>
        </w:rPr>
        <w:t>Toby Nicholas</w:t>
      </w:r>
      <w:r>
        <w:rPr>
          <w:rFonts w:asciiTheme="minorHAnsi" w:hAnsiTheme="minorHAnsi" w:cs="Arial"/>
          <w:snapToGrid/>
          <w:sz w:val="24"/>
          <w:szCs w:val="24"/>
        </w:rPr>
        <w:tab/>
      </w:r>
      <w:r w:rsidR="00097F62">
        <w:rPr>
          <w:rFonts w:asciiTheme="minorHAnsi" w:hAnsiTheme="minorHAnsi" w:cs="Arial"/>
          <w:snapToGrid/>
          <w:sz w:val="24"/>
          <w:szCs w:val="24"/>
        </w:rPr>
        <w:tab/>
      </w:r>
      <w:r w:rsidR="00097F62">
        <w:rPr>
          <w:rFonts w:asciiTheme="minorHAnsi" w:hAnsiTheme="minorHAnsi" w:cs="Arial"/>
          <w:snapToGrid/>
          <w:sz w:val="24"/>
          <w:szCs w:val="24"/>
        </w:rPr>
        <w:tab/>
      </w:r>
      <w:r w:rsidR="00097F62">
        <w:rPr>
          <w:rFonts w:asciiTheme="minorHAnsi" w:hAnsiTheme="minorHAnsi" w:cs="Arial"/>
          <w:snapToGrid/>
          <w:sz w:val="24"/>
          <w:szCs w:val="24"/>
        </w:rPr>
        <w:tab/>
      </w:r>
      <w:hyperlink r:id="rId20" w:history="1">
        <w:r w:rsidRPr="00F915AD">
          <w:rPr>
            <w:rStyle w:val="Hyperlink"/>
            <w:rFonts w:asciiTheme="minorHAnsi" w:hAnsiTheme="minorHAnsi" w:cs="Arial"/>
            <w:snapToGrid/>
            <w:sz w:val="24"/>
            <w:szCs w:val="24"/>
          </w:rPr>
          <w:t>toby.walkland@manchester.ac.uk</w:t>
        </w:r>
      </w:hyperlink>
      <w:r w:rsidR="00F674DC">
        <w:rPr>
          <w:rFonts w:asciiTheme="minorHAnsi" w:hAnsiTheme="minorHAnsi" w:cs="Arial"/>
          <w:snapToGrid/>
          <w:sz w:val="24"/>
          <w:szCs w:val="24"/>
        </w:rPr>
        <w:t xml:space="preserve"> </w:t>
      </w:r>
    </w:p>
    <w:p w14:paraId="1AAFA14A" w14:textId="3F122601" w:rsidR="002C1C51" w:rsidRDefault="002C1C51" w:rsidP="00E70740">
      <w:pPr>
        <w:pStyle w:val="BodyText3"/>
        <w:jc w:val="left"/>
        <w:rPr>
          <w:rFonts w:asciiTheme="minorHAnsi" w:hAnsiTheme="minorHAnsi" w:cs="Arial"/>
          <w:snapToGrid/>
          <w:sz w:val="24"/>
          <w:szCs w:val="24"/>
        </w:rPr>
      </w:pPr>
    </w:p>
    <w:p w14:paraId="3648DBFD" w14:textId="582B4596" w:rsidR="002C1C51" w:rsidRDefault="002C1C51" w:rsidP="00E70740">
      <w:pPr>
        <w:pStyle w:val="BodyText3"/>
        <w:jc w:val="left"/>
        <w:rPr>
          <w:rFonts w:asciiTheme="minorHAnsi" w:hAnsiTheme="minorHAnsi" w:cs="Arial"/>
          <w:snapToGrid/>
          <w:sz w:val="24"/>
          <w:szCs w:val="24"/>
        </w:rPr>
      </w:pPr>
    </w:p>
    <w:p w14:paraId="6DD643BE" w14:textId="5ABFDB20" w:rsidR="0099615A" w:rsidRPr="00E70740" w:rsidRDefault="00A30FD6" w:rsidP="00E70740">
      <w:pPr>
        <w:pStyle w:val="BodyText3"/>
        <w:jc w:val="left"/>
        <w:rPr>
          <w:rFonts w:asciiTheme="minorHAnsi" w:hAnsiTheme="minorHAnsi" w:cs="Arial"/>
          <w:b/>
          <w:bCs/>
          <w:sz w:val="28"/>
          <w:szCs w:val="28"/>
          <w:u w:val="single"/>
        </w:rPr>
      </w:pPr>
      <w:r w:rsidRPr="00E70740">
        <w:rPr>
          <w:rFonts w:asciiTheme="minorHAnsi" w:hAnsiTheme="minorHAnsi" w:cs="Arial"/>
          <w:b/>
          <w:bCs/>
          <w:noProof/>
          <w:snapToGrid/>
          <w:sz w:val="28"/>
          <w:szCs w:val="28"/>
          <w:u w:val="single"/>
          <w:lang w:eastAsia="en-GB"/>
        </w:rPr>
        <w:drawing>
          <wp:anchor distT="0" distB="0" distL="114300" distR="114300" simplePos="0" relativeHeight="251681792" behindDoc="1" locked="0" layoutInCell="1" allowOverlap="1" wp14:anchorId="624285E5" wp14:editId="2D179715">
            <wp:simplePos x="0" y="0"/>
            <wp:positionH relativeFrom="column">
              <wp:posOffset>-22225</wp:posOffset>
            </wp:positionH>
            <wp:positionV relativeFrom="paragraph">
              <wp:posOffset>246380</wp:posOffset>
            </wp:positionV>
            <wp:extent cx="666750" cy="698500"/>
            <wp:effectExtent l="0" t="0" r="0" b="6350"/>
            <wp:wrapTight wrapText="bothSides">
              <wp:wrapPolygon edited="0">
                <wp:start x="7406" y="0"/>
                <wp:lineTo x="0" y="3535"/>
                <wp:lineTo x="0" y="15316"/>
                <wp:lineTo x="2469" y="18851"/>
                <wp:lineTo x="6789" y="21207"/>
                <wp:lineTo x="7406" y="21207"/>
                <wp:lineTo x="14194" y="21207"/>
                <wp:lineTo x="14811" y="21207"/>
                <wp:lineTo x="19131" y="18851"/>
                <wp:lineTo x="20983" y="12960"/>
                <wp:lineTo x="20983" y="2356"/>
                <wp:lineTo x="13577" y="0"/>
                <wp:lineTo x="7406" y="0"/>
              </wp:wrapPolygon>
            </wp:wrapTight>
            <wp:docPr id="1" name="Picture 4" descr="C:\Documents and Settings\msasspw2\Local Settings\Temporary Internet Files\Content.IE5\Z4A88D7B\MC9002931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msasspw2\Local Settings\Temporary Internet Files\Content.IE5\Z4A88D7B\MC900293188[1].wmf"/>
                    <pic:cNvPicPr>
                      <a:picLocks noChangeAspect="1" noChangeArrowheads="1"/>
                    </pic:cNvPicPr>
                  </pic:nvPicPr>
                  <pic:blipFill>
                    <a:blip r:embed="rId21" cstate="print"/>
                    <a:srcRect/>
                    <a:stretch>
                      <a:fillRect/>
                    </a:stretch>
                  </pic:blipFill>
                  <pic:spPr bwMode="auto">
                    <a:xfrm>
                      <a:off x="0" y="0"/>
                      <a:ext cx="666750" cy="698500"/>
                    </a:xfrm>
                    <a:prstGeom prst="rect">
                      <a:avLst/>
                    </a:prstGeom>
                    <a:noFill/>
                    <a:ln w="9525">
                      <a:noFill/>
                      <a:miter lim="800000"/>
                      <a:headEnd/>
                      <a:tailEnd/>
                    </a:ln>
                  </pic:spPr>
                </pic:pic>
              </a:graphicData>
            </a:graphic>
          </wp:anchor>
        </w:drawing>
      </w:r>
      <w:r w:rsidR="00AC040F" w:rsidRPr="00E70740">
        <w:rPr>
          <w:rFonts w:asciiTheme="minorHAnsi" w:hAnsiTheme="minorHAnsi" w:cs="Arial"/>
          <w:b/>
          <w:bCs/>
          <w:sz w:val="28"/>
          <w:szCs w:val="28"/>
          <w:u w:val="single"/>
        </w:rPr>
        <w:t>Lectures and Tutorials</w:t>
      </w:r>
    </w:p>
    <w:p w14:paraId="4FF1CFA0" w14:textId="77777777" w:rsidR="0099615A" w:rsidRPr="0079561F" w:rsidRDefault="0099615A">
      <w:pPr>
        <w:pStyle w:val="BodyText3"/>
        <w:rPr>
          <w:rFonts w:asciiTheme="minorHAnsi" w:hAnsiTheme="minorHAnsi" w:cs="Arial"/>
          <w:sz w:val="12"/>
          <w:szCs w:val="12"/>
        </w:rPr>
      </w:pPr>
    </w:p>
    <w:p w14:paraId="0AB713DB" w14:textId="77777777" w:rsidR="00AC040F" w:rsidRPr="0079561F" w:rsidRDefault="006C47C3">
      <w:pPr>
        <w:pStyle w:val="BodyText2"/>
        <w:tabs>
          <w:tab w:val="clear" w:pos="-720"/>
          <w:tab w:val="center" w:pos="4513"/>
        </w:tabs>
        <w:rPr>
          <w:rFonts w:asciiTheme="minorHAnsi" w:hAnsiTheme="minorHAnsi" w:cs="Arial"/>
          <w:b/>
          <w:bCs/>
          <w:sz w:val="22"/>
          <w:szCs w:val="22"/>
        </w:rPr>
      </w:pPr>
      <w:r w:rsidRPr="0079561F">
        <w:rPr>
          <w:rFonts w:asciiTheme="minorHAnsi" w:hAnsiTheme="minorHAnsi" w:cs="Arial"/>
          <w:b/>
          <w:bCs/>
          <w:sz w:val="22"/>
          <w:szCs w:val="22"/>
        </w:rPr>
        <w:t>The University's Academic Standards Code of Practice specifies that 1 credit should represent about 10 hours of work by a student; hence a 10-credit course is expected to require about 100 hours’ work by students, a 20-credit course 200 hours and a 40-credit course 400 hours’ work.</w:t>
      </w:r>
    </w:p>
    <w:p w14:paraId="2C816D29" w14:textId="77777777" w:rsidR="00447252" w:rsidRPr="005542AC" w:rsidRDefault="00447252" w:rsidP="0079561F">
      <w:pPr>
        <w:tabs>
          <w:tab w:val="left" w:pos="-720"/>
        </w:tabs>
        <w:suppressAutoHyphens/>
        <w:jc w:val="both"/>
        <w:rPr>
          <w:rFonts w:asciiTheme="minorHAnsi" w:hAnsiTheme="minorHAnsi" w:cs="Arial"/>
          <w:b/>
          <w:spacing w:val="-3"/>
          <w:sz w:val="12"/>
          <w:szCs w:val="12"/>
        </w:rPr>
      </w:pPr>
    </w:p>
    <w:p w14:paraId="35FCF451" w14:textId="687D39E1" w:rsidR="00D97A15" w:rsidRPr="005B3BFF" w:rsidRDefault="00EB793B" w:rsidP="00D97A15">
      <w:pPr>
        <w:jc w:val="both"/>
        <w:rPr>
          <w:rFonts w:asciiTheme="minorHAnsi" w:eastAsia="SimSun" w:hAnsiTheme="minorHAnsi"/>
          <w:snapToGrid/>
          <w:sz w:val="22"/>
          <w:szCs w:val="22"/>
          <w:lang w:val="en"/>
        </w:rPr>
      </w:pPr>
      <w:r w:rsidRPr="00E70740">
        <w:rPr>
          <w:rFonts w:asciiTheme="minorHAnsi" w:hAnsiTheme="minorHAnsi" w:cs="Arial"/>
          <w:b/>
          <w:i/>
          <w:spacing w:val="-3"/>
          <w:sz w:val="24"/>
          <w:szCs w:val="24"/>
        </w:rPr>
        <w:lastRenderedPageBreak/>
        <w:t>Lectures</w:t>
      </w:r>
      <w:r w:rsidR="00D97A15">
        <w:rPr>
          <w:rFonts w:asciiTheme="minorHAnsi" w:hAnsiTheme="minorHAnsi" w:cs="Arial"/>
          <w:b/>
          <w:i/>
          <w:spacing w:val="-3"/>
          <w:sz w:val="24"/>
          <w:szCs w:val="24"/>
        </w:rPr>
        <w:tab/>
      </w:r>
      <w:r w:rsidR="00D97A15" w:rsidRPr="00532579">
        <w:rPr>
          <w:rFonts w:asciiTheme="minorHAnsi" w:hAnsiTheme="minorHAnsi" w:cs="Arial"/>
          <w:b/>
          <w:i/>
          <w:spacing w:val="-3"/>
          <w:sz w:val="24"/>
          <w:szCs w:val="24"/>
        </w:rPr>
        <w:t>-</w:t>
      </w:r>
      <w:r w:rsidR="00D97A15" w:rsidRPr="00532579">
        <w:rPr>
          <w:rFonts w:asciiTheme="minorHAnsi" w:hAnsiTheme="minorHAnsi" w:cs="Arial"/>
          <w:b/>
          <w:i/>
          <w:spacing w:val="-3"/>
          <w:sz w:val="24"/>
          <w:szCs w:val="24"/>
        </w:rPr>
        <w:tab/>
      </w:r>
      <w:r w:rsidR="00D97A15" w:rsidRPr="00532579">
        <w:rPr>
          <w:rFonts w:asciiTheme="minorHAnsi" w:eastAsia="SimSun" w:hAnsiTheme="minorHAnsi"/>
          <w:snapToGrid/>
          <w:sz w:val="24"/>
          <w:szCs w:val="24"/>
        </w:rPr>
        <w:t xml:space="preserve">Please note that </w:t>
      </w:r>
      <w:r w:rsidR="00532579" w:rsidRPr="00532579">
        <w:rPr>
          <w:rFonts w:asciiTheme="minorHAnsi" w:eastAsia="SimSun" w:hAnsiTheme="minorHAnsi"/>
          <w:snapToGrid/>
          <w:sz w:val="24"/>
          <w:szCs w:val="24"/>
        </w:rPr>
        <w:t xml:space="preserve">unless you are told otherwise, </w:t>
      </w:r>
      <w:r w:rsidR="00D97A15" w:rsidRPr="00532579">
        <w:rPr>
          <w:rFonts w:asciiTheme="minorHAnsi" w:eastAsia="SimSun" w:hAnsiTheme="minorHAnsi"/>
          <w:snapToGrid/>
          <w:sz w:val="24"/>
          <w:szCs w:val="24"/>
        </w:rPr>
        <w:t xml:space="preserve">lectures will be </w:t>
      </w:r>
      <w:r w:rsidR="00532579" w:rsidRPr="00532579">
        <w:rPr>
          <w:rFonts w:asciiTheme="minorHAnsi" w:eastAsia="SimSun" w:hAnsiTheme="minorHAnsi"/>
          <w:snapToGrid/>
          <w:sz w:val="24"/>
          <w:szCs w:val="24"/>
        </w:rPr>
        <w:t>in person and accessible remotely for students studying online</w:t>
      </w:r>
      <w:r w:rsidR="00D97A15" w:rsidRPr="00532579">
        <w:rPr>
          <w:rFonts w:asciiTheme="minorHAnsi" w:eastAsia="SimSun" w:hAnsiTheme="minorHAnsi"/>
          <w:snapToGrid/>
          <w:sz w:val="24"/>
          <w:szCs w:val="24"/>
        </w:rPr>
        <w:t>.</w:t>
      </w:r>
      <w:r w:rsidR="00532579" w:rsidRPr="00532579">
        <w:rPr>
          <w:rFonts w:asciiTheme="minorHAnsi" w:eastAsia="SimSun" w:hAnsiTheme="minorHAnsi"/>
          <w:snapToGrid/>
          <w:sz w:val="24"/>
          <w:szCs w:val="24"/>
        </w:rPr>
        <w:t xml:space="preserve">  This is the case for semester 1 at least.</w:t>
      </w:r>
    </w:p>
    <w:p w14:paraId="7C458500" w14:textId="5EA9B73D" w:rsidR="00EB793B" w:rsidRPr="00E70740" w:rsidRDefault="00EB793B" w:rsidP="0079561F">
      <w:pPr>
        <w:tabs>
          <w:tab w:val="left" w:pos="-720"/>
        </w:tabs>
        <w:suppressAutoHyphens/>
        <w:jc w:val="both"/>
        <w:rPr>
          <w:rFonts w:asciiTheme="minorHAnsi" w:hAnsiTheme="minorHAnsi" w:cs="Arial"/>
          <w:b/>
          <w:i/>
          <w:spacing w:val="-3"/>
          <w:sz w:val="24"/>
          <w:szCs w:val="24"/>
        </w:rPr>
      </w:pPr>
    </w:p>
    <w:p w14:paraId="120C394E" w14:textId="77777777" w:rsidR="00EB793B" w:rsidRPr="007C7148" w:rsidRDefault="00EB793B" w:rsidP="0079561F">
      <w:pPr>
        <w:widowControl/>
        <w:jc w:val="both"/>
        <w:rPr>
          <w:rFonts w:asciiTheme="minorHAnsi" w:hAnsiTheme="minorHAnsi"/>
          <w:snapToGrid/>
          <w:sz w:val="24"/>
          <w:szCs w:val="24"/>
          <w:lang w:eastAsia="en-GB"/>
        </w:rPr>
      </w:pPr>
      <w:r w:rsidRPr="007C7148">
        <w:rPr>
          <w:rFonts w:asciiTheme="minorHAnsi" w:hAnsiTheme="minorHAnsi"/>
          <w:snapToGrid/>
          <w:sz w:val="24"/>
          <w:szCs w:val="24"/>
          <w:lang w:eastAsia="en-GB"/>
        </w:rPr>
        <w:t>Lectures can be given to large audiences, especially during the first year of a degree, or to quite small groups as in the case of students who attend specialised options in their final year.</w:t>
      </w:r>
    </w:p>
    <w:p w14:paraId="79FF12D0" w14:textId="77777777" w:rsidR="00EB793B" w:rsidRPr="005542AC" w:rsidRDefault="00EB793B" w:rsidP="0079561F">
      <w:pPr>
        <w:widowControl/>
        <w:jc w:val="both"/>
        <w:rPr>
          <w:rFonts w:asciiTheme="minorHAnsi" w:hAnsiTheme="minorHAnsi"/>
          <w:snapToGrid/>
          <w:sz w:val="12"/>
          <w:szCs w:val="12"/>
          <w:lang w:eastAsia="en-GB"/>
        </w:rPr>
      </w:pPr>
    </w:p>
    <w:p w14:paraId="4981BF95" w14:textId="77777777" w:rsidR="007147B3" w:rsidRPr="007C7148" w:rsidRDefault="007147B3" w:rsidP="0079561F">
      <w:pPr>
        <w:widowControl/>
        <w:jc w:val="both"/>
        <w:rPr>
          <w:rFonts w:asciiTheme="minorHAnsi" w:hAnsiTheme="minorHAnsi"/>
          <w:snapToGrid/>
          <w:sz w:val="24"/>
          <w:szCs w:val="24"/>
          <w:lang w:eastAsia="en-GB"/>
        </w:rPr>
      </w:pPr>
      <w:r w:rsidRPr="007147B3">
        <w:rPr>
          <w:rFonts w:asciiTheme="minorHAnsi" w:hAnsiTheme="minorHAnsi"/>
          <w:snapToGrid/>
          <w:sz w:val="24"/>
          <w:szCs w:val="24"/>
          <w:lang w:eastAsia="en-GB"/>
        </w:rPr>
        <w:t>You would not usually ask questions in the middle of a lecture, especially if large numbers of students are involved, but many lecturers will invite questions at points throughout the lecture or at the end</w:t>
      </w:r>
      <w:r>
        <w:rPr>
          <w:rFonts w:asciiTheme="minorHAnsi" w:hAnsiTheme="minorHAnsi"/>
          <w:snapToGrid/>
          <w:sz w:val="24"/>
          <w:szCs w:val="24"/>
          <w:lang w:eastAsia="en-GB"/>
        </w:rPr>
        <w:t>.</w:t>
      </w:r>
    </w:p>
    <w:p w14:paraId="119F8116" w14:textId="77777777" w:rsidR="00EB793B" w:rsidRPr="005542AC" w:rsidRDefault="00EB793B" w:rsidP="0079561F">
      <w:pPr>
        <w:widowControl/>
        <w:jc w:val="both"/>
        <w:rPr>
          <w:rFonts w:asciiTheme="minorHAnsi" w:hAnsiTheme="minorHAnsi"/>
          <w:snapToGrid/>
          <w:sz w:val="12"/>
          <w:szCs w:val="12"/>
          <w:lang w:eastAsia="en-GB"/>
        </w:rPr>
      </w:pPr>
    </w:p>
    <w:p w14:paraId="2F27E72F" w14:textId="2B21DF3C" w:rsidR="005B3BFF" w:rsidRDefault="00EB793B" w:rsidP="005B3BFF">
      <w:pPr>
        <w:jc w:val="both"/>
        <w:rPr>
          <w:rFonts w:asciiTheme="minorHAnsi" w:eastAsia="SimSun" w:hAnsiTheme="minorHAnsi"/>
          <w:snapToGrid/>
          <w:sz w:val="24"/>
          <w:szCs w:val="24"/>
        </w:rPr>
      </w:pPr>
      <w:r w:rsidRPr="007C7148">
        <w:rPr>
          <w:rFonts w:asciiTheme="minorHAnsi" w:hAnsiTheme="minorHAnsi"/>
          <w:snapToGrid/>
          <w:sz w:val="24"/>
          <w:szCs w:val="24"/>
          <w:lang w:eastAsia="en-GB"/>
        </w:rPr>
        <w:t xml:space="preserve">Many lecturers make their notes available online after a lecture through the </w:t>
      </w:r>
      <w:r w:rsidR="009C6E2B" w:rsidRPr="007C7148">
        <w:rPr>
          <w:rFonts w:asciiTheme="minorHAnsi" w:hAnsiTheme="minorHAnsi"/>
          <w:snapToGrid/>
          <w:sz w:val="24"/>
          <w:szCs w:val="24"/>
          <w:lang w:eastAsia="en-GB"/>
        </w:rPr>
        <w:t>module Blackboard site.</w:t>
      </w:r>
      <w:r w:rsidR="005B3BFF" w:rsidRPr="005B3BFF">
        <w:rPr>
          <w:rFonts w:asciiTheme="minorHAnsi" w:eastAsia="SimSun" w:hAnsiTheme="minorHAnsi" w:cs="Arial"/>
          <w:snapToGrid/>
          <w:sz w:val="22"/>
          <w:szCs w:val="22"/>
        </w:rPr>
        <w:t xml:space="preserve"> </w:t>
      </w:r>
      <w:r w:rsidR="005B3BFF" w:rsidRPr="005542AC">
        <w:rPr>
          <w:rFonts w:asciiTheme="minorHAnsi" w:eastAsia="SimSun" w:hAnsiTheme="minorHAnsi" w:cs="Arial"/>
          <w:snapToGrid/>
          <w:sz w:val="24"/>
          <w:szCs w:val="24"/>
        </w:rPr>
        <w:t xml:space="preserve">Also, many lectures are now recorded and podcast. </w:t>
      </w:r>
      <w:r w:rsidR="005B3BFF" w:rsidRPr="005542AC">
        <w:rPr>
          <w:rFonts w:asciiTheme="minorHAnsi" w:eastAsia="SimSun" w:hAnsiTheme="minorHAnsi"/>
          <w:snapToGrid/>
          <w:sz w:val="24"/>
          <w:szCs w:val="24"/>
          <w:lang w:val="en"/>
        </w:rPr>
        <w:t xml:space="preserve">This system has been set up to help students replay, revisit and revise from past lectures. You can access podcasts </w:t>
      </w:r>
      <w:hyperlink r:id="rId22" w:history="1">
        <w:r w:rsidR="00063A62" w:rsidRPr="00063A62">
          <w:rPr>
            <w:rStyle w:val="Hyperlink"/>
            <w:rFonts w:asciiTheme="minorHAnsi" w:hAnsiTheme="minorHAnsi"/>
            <w:sz w:val="24"/>
            <w:szCs w:val="24"/>
          </w:rPr>
          <w:t>https://video.manchester.ac.uk/</w:t>
        </w:r>
      </w:hyperlink>
      <w:r w:rsidR="005B3BFF" w:rsidRPr="005542AC">
        <w:rPr>
          <w:rFonts w:asciiTheme="minorHAnsi" w:eastAsia="SimSun" w:hAnsiTheme="minorHAnsi"/>
          <w:snapToGrid/>
          <w:sz w:val="24"/>
          <w:szCs w:val="24"/>
        </w:rPr>
        <w:t>. Any course units you are enrolled on that use this system will show here for you.</w:t>
      </w:r>
    </w:p>
    <w:p w14:paraId="28DCC6C6" w14:textId="77777777" w:rsidR="00EB793B" w:rsidRPr="005542AC" w:rsidRDefault="00EB793B" w:rsidP="0079561F">
      <w:pPr>
        <w:widowControl/>
        <w:jc w:val="both"/>
        <w:rPr>
          <w:rFonts w:asciiTheme="minorHAnsi" w:hAnsiTheme="minorHAnsi"/>
          <w:snapToGrid/>
          <w:sz w:val="12"/>
          <w:szCs w:val="12"/>
          <w:lang w:val="en" w:eastAsia="en-GB"/>
        </w:rPr>
      </w:pPr>
    </w:p>
    <w:p w14:paraId="38C26575" w14:textId="77777777" w:rsidR="0099615A" w:rsidRPr="00E70740" w:rsidRDefault="006C47C3" w:rsidP="00205270">
      <w:pPr>
        <w:tabs>
          <w:tab w:val="left" w:pos="-720"/>
        </w:tabs>
        <w:suppressAutoHyphens/>
        <w:rPr>
          <w:rFonts w:asciiTheme="minorHAnsi" w:hAnsiTheme="minorHAnsi" w:cs="Arial"/>
          <w:b/>
          <w:bCs/>
          <w:i/>
          <w:spacing w:val="-3"/>
          <w:sz w:val="24"/>
          <w:szCs w:val="24"/>
        </w:rPr>
      </w:pPr>
      <w:r w:rsidRPr="00E70740">
        <w:rPr>
          <w:rFonts w:asciiTheme="minorHAnsi" w:hAnsiTheme="minorHAnsi" w:cs="Arial"/>
          <w:b/>
          <w:bCs/>
          <w:i/>
          <w:spacing w:val="-3"/>
          <w:sz w:val="24"/>
          <w:szCs w:val="24"/>
        </w:rPr>
        <w:t>Tutorials</w:t>
      </w:r>
      <w:r w:rsidR="00EB793B" w:rsidRPr="00E70740">
        <w:rPr>
          <w:rFonts w:asciiTheme="minorHAnsi" w:hAnsiTheme="minorHAnsi" w:cs="Arial"/>
          <w:b/>
          <w:bCs/>
          <w:i/>
          <w:spacing w:val="-3"/>
          <w:sz w:val="24"/>
          <w:szCs w:val="24"/>
        </w:rPr>
        <w:t xml:space="preserve"> &amp; Seminars</w:t>
      </w:r>
    </w:p>
    <w:p w14:paraId="14BB16F1" w14:textId="77777777" w:rsidR="00EB793B" w:rsidRPr="007C7148" w:rsidRDefault="00EB793B" w:rsidP="0079561F">
      <w:pPr>
        <w:widowControl/>
        <w:jc w:val="both"/>
        <w:rPr>
          <w:rFonts w:asciiTheme="minorHAnsi" w:hAnsiTheme="minorHAnsi"/>
          <w:snapToGrid/>
          <w:sz w:val="24"/>
          <w:szCs w:val="24"/>
          <w:lang w:eastAsia="en-GB"/>
        </w:rPr>
      </w:pPr>
      <w:r w:rsidRPr="007C7148">
        <w:rPr>
          <w:rFonts w:asciiTheme="minorHAnsi" w:hAnsiTheme="minorHAnsi"/>
          <w:snapToGrid/>
          <w:sz w:val="24"/>
          <w:szCs w:val="24"/>
          <w:lang w:eastAsia="en-GB"/>
        </w:rPr>
        <w:t>Tutorials usually involve small groups exploring areas in a more informal way and can include students being asked to undertake certain tasks. Larger tutorials may involve students working through question sheets with staff on hand to help with difficulties as they arise.</w:t>
      </w:r>
    </w:p>
    <w:p w14:paraId="686BE26E" w14:textId="77777777" w:rsidR="00EB793B" w:rsidRPr="005542AC" w:rsidRDefault="00EB793B" w:rsidP="0079561F">
      <w:pPr>
        <w:widowControl/>
        <w:jc w:val="both"/>
        <w:rPr>
          <w:rFonts w:asciiTheme="minorHAnsi" w:hAnsiTheme="minorHAnsi"/>
          <w:snapToGrid/>
          <w:sz w:val="12"/>
          <w:szCs w:val="12"/>
          <w:lang w:eastAsia="en-GB"/>
        </w:rPr>
      </w:pPr>
    </w:p>
    <w:p w14:paraId="0DDA8FB9" w14:textId="77777777" w:rsidR="005F5B40" w:rsidRPr="00A44C68" w:rsidRDefault="005542AC" w:rsidP="00A44C68">
      <w:pPr>
        <w:widowControl/>
        <w:jc w:val="both"/>
        <w:rPr>
          <w:rFonts w:asciiTheme="minorHAnsi" w:hAnsiTheme="minorHAnsi"/>
          <w:snapToGrid/>
          <w:sz w:val="22"/>
          <w:szCs w:val="22"/>
          <w:lang w:eastAsia="en-GB"/>
        </w:rPr>
      </w:pPr>
      <w:r w:rsidRPr="007C7148">
        <w:rPr>
          <w:rFonts w:asciiTheme="minorHAnsi" w:hAnsiTheme="minorHAnsi" w:cs="Arial"/>
          <w:noProof/>
          <w:snapToGrid/>
          <w:spacing w:val="-3"/>
          <w:sz w:val="24"/>
          <w:szCs w:val="24"/>
          <w:lang w:eastAsia="en-GB"/>
        </w:rPr>
        <w:drawing>
          <wp:anchor distT="0" distB="0" distL="114300" distR="114300" simplePos="0" relativeHeight="251696128" behindDoc="1" locked="0" layoutInCell="1" allowOverlap="1" wp14:anchorId="7D0BC1E3" wp14:editId="471A29AF">
            <wp:simplePos x="0" y="0"/>
            <wp:positionH relativeFrom="column">
              <wp:posOffset>5475605</wp:posOffset>
            </wp:positionH>
            <wp:positionV relativeFrom="paragraph">
              <wp:posOffset>321310</wp:posOffset>
            </wp:positionV>
            <wp:extent cx="428625" cy="428625"/>
            <wp:effectExtent l="0" t="0" r="9525" b="9525"/>
            <wp:wrapTight wrapText="bothSides">
              <wp:wrapPolygon edited="0">
                <wp:start x="8640" y="0"/>
                <wp:lineTo x="5760" y="4800"/>
                <wp:lineTo x="0" y="15360"/>
                <wp:lineTo x="0" y="21120"/>
                <wp:lineTo x="21120" y="21120"/>
                <wp:lineTo x="21120" y="15360"/>
                <wp:lineTo x="15360" y="4800"/>
                <wp:lineTo x="12480" y="0"/>
                <wp:lineTo x="8640" y="0"/>
              </wp:wrapPolygon>
            </wp:wrapTight>
            <wp:docPr id="17" name="Picture 17"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C900434750[1]"/>
                    <pic:cNvPicPr>
                      <a:picLocks noChangeAspect="1" noChangeArrowheads="1"/>
                    </pic:cNvPicPr>
                  </pic:nvPicPr>
                  <pic:blipFill>
                    <a:blip r:embed="rId23" cstate="print"/>
                    <a:srcRect/>
                    <a:stretch>
                      <a:fillRect/>
                    </a:stretch>
                  </pic:blipFill>
                  <pic:spPr bwMode="auto">
                    <a:xfrm>
                      <a:off x="0" y="0"/>
                      <a:ext cx="428625" cy="428625"/>
                    </a:xfrm>
                    <a:prstGeom prst="rect">
                      <a:avLst/>
                    </a:prstGeom>
                    <a:noFill/>
                  </pic:spPr>
                </pic:pic>
              </a:graphicData>
            </a:graphic>
          </wp:anchor>
        </w:drawing>
      </w:r>
      <w:r w:rsidR="00EB793B" w:rsidRPr="007C7148">
        <w:rPr>
          <w:rFonts w:asciiTheme="minorHAnsi" w:hAnsiTheme="minorHAnsi"/>
          <w:snapToGrid/>
          <w:sz w:val="24"/>
          <w:szCs w:val="24"/>
          <w:lang w:eastAsia="en-GB"/>
        </w:rPr>
        <w:t>A seminar is usually a talk or presentation on a subject, by either a tutor or a guest speaker, which is followed by questions and answers</w:t>
      </w:r>
      <w:r w:rsidR="00EB793B" w:rsidRPr="0079561F">
        <w:rPr>
          <w:rFonts w:asciiTheme="minorHAnsi" w:hAnsiTheme="minorHAnsi"/>
          <w:snapToGrid/>
          <w:sz w:val="22"/>
          <w:szCs w:val="22"/>
          <w:lang w:eastAsia="en-GB"/>
        </w:rPr>
        <w:t>.</w:t>
      </w:r>
    </w:p>
    <w:p w14:paraId="14C8660E" w14:textId="77777777" w:rsidR="0099615A" w:rsidRPr="008458C8" w:rsidRDefault="006A6F57" w:rsidP="00205270">
      <w:pPr>
        <w:tabs>
          <w:tab w:val="left" w:pos="-720"/>
        </w:tabs>
        <w:suppressAutoHyphens/>
        <w:rPr>
          <w:rFonts w:asciiTheme="minorHAnsi" w:hAnsiTheme="minorHAnsi" w:cs="Arial"/>
          <w:spacing w:val="-3"/>
          <w:sz w:val="16"/>
          <w:szCs w:val="16"/>
        </w:rPr>
      </w:pPr>
      <w:r w:rsidRPr="0079561F">
        <w:rPr>
          <w:rFonts w:asciiTheme="minorHAnsi" w:hAnsiTheme="minorHAnsi" w:cs="Arial"/>
          <w:noProof/>
          <w:snapToGrid/>
          <w:spacing w:val="-3"/>
          <w:sz w:val="16"/>
          <w:szCs w:val="16"/>
          <w:lang w:eastAsia="en-GB"/>
        </w:rPr>
        <w:drawing>
          <wp:anchor distT="0" distB="0" distL="114300" distR="114300" simplePos="0" relativeHeight="251682816" behindDoc="1" locked="0" layoutInCell="1" allowOverlap="1" wp14:anchorId="51BE011B" wp14:editId="013D3D2F">
            <wp:simplePos x="0" y="0"/>
            <wp:positionH relativeFrom="column">
              <wp:posOffset>19685</wp:posOffset>
            </wp:positionH>
            <wp:positionV relativeFrom="paragraph">
              <wp:posOffset>15875</wp:posOffset>
            </wp:positionV>
            <wp:extent cx="428625" cy="428625"/>
            <wp:effectExtent l="19050" t="0" r="9525" b="0"/>
            <wp:wrapTight wrapText="bothSides">
              <wp:wrapPolygon edited="0">
                <wp:start x="8640" y="0"/>
                <wp:lineTo x="-960" y="15360"/>
                <wp:lineTo x="960" y="19200"/>
                <wp:lineTo x="22080" y="19200"/>
                <wp:lineTo x="22080" y="14400"/>
                <wp:lineTo x="14400" y="1920"/>
                <wp:lineTo x="12480" y="0"/>
                <wp:lineTo x="8640" y="0"/>
              </wp:wrapPolygon>
            </wp:wrapTight>
            <wp:docPr id="37" name="Picture 37"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C900434750[1]"/>
                    <pic:cNvPicPr>
                      <a:picLocks noChangeAspect="1" noChangeArrowheads="1"/>
                    </pic:cNvPicPr>
                  </pic:nvPicPr>
                  <pic:blipFill>
                    <a:blip r:embed="rId23" cstate="print"/>
                    <a:srcRect/>
                    <a:stretch>
                      <a:fillRect/>
                    </a:stretch>
                  </pic:blipFill>
                  <pic:spPr bwMode="auto">
                    <a:xfrm>
                      <a:off x="0" y="0"/>
                      <a:ext cx="428625" cy="428625"/>
                    </a:xfrm>
                    <a:prstGeom prst="rect">
                      <a:avLst/>
                    </a:prstGeom>
                    <a:noFill/>
                  </pic:spPr>
                </pic:pic>
              </a:graphicData>
            </a:graphic>
          </wp:anchor>
        </w:drawing>
      </w:r>
    </w:p>
    <w:p w14:paraId="66FFE340" w14:textId="77777777" w:rsidR="00855A5A" w:rsidRPr="0079561F" w:rsidRDefault="006C47C3" w:rsidP="0079561F">
      <w:pPr>
        <w:pStyle w:val="BodyText"/>
        <w:jc w:val="center"/>
        <w:rPr>
          <w:rFonts w:asciiTheme="minorHAnsi" w:hAnsiTheme="minorHAnsi" w:cs="Arial"/>
          <w:b w:val="0"/>
          <w:sz w:val="32"/>
          <w:szCs w:val="32"/>
        </w:rPr>
      </w:pPr>
      <w:r w:rsidRPr="0079561F">
        <w:rPr>
          <w:rFonts w:asciiTheme="minorHAnsi" w:hAnsiTheme="minorHAnsi" w:cs="Arial"/>
          <w:sz w:val="32"/>
          <w:szCs w:val="32"/>
        </w:rPr>
        <w:t xml:space="preserve">Attendance at tutorials </w:t>
      </w:r>
      <w:r w:rsidR="00EB793B" w:rsidRPr="0079561F">
        <w:rPr>
          <w:rFonts w:asciiTheme="minorHAnsi" w:hAnsiTheme="minorHAnsi" w:cs="Arial"/>
          <w:sz w:val="32"/>
          <w:szCs w:val="32"/>
        </w:rPr>
        <w:t>and seminars is</w:t>
      </w:r>
      <w:r w:rsidRPr="0079561F">
        <w:rPr>
          <w:rFonts w:asciiTheme="minorHAnsi" w:hAnsiTheme="minorHAnsi" w:cs="Arial"/>
          <w:sz w:val="32"/>
          <w:szCs w:val="32"/>
        </w:rPr>
        <w:t xml:space="preserve"> compulsory</w:t>
      </w:r>
    </w:p>
    <w:p w14:paraId="01BE08FD" w14:textId="77777777" w:rsidR="00855A5A" w:rsidRPr="0079561F" w:rsidRDefault="00855A5A" w:rsidP="000479ED">
      <w:pPr>
        <w:pStyle w:val="BodyText"/>
        <w:rPr>
          <w:rFonts w:asciiTheme="minorHAnsi" w:hAnsiTheme="minorHAnsi" w:cs="Arial"/>
          <w:b w:val="0"/>
          <w:sz w:val="12"/>
          <w:szCs w:val="12"/>
        </w:rPr>
      </w:pPr>
    </w:p>
    <w:p w14:paraId="726B7340" w14:textId="77777777" w:rsidR="00855A5A" w:rsidRPr="007C7148" w:rsidRDefault="006C47C3" w:rsidP="00855A5A">
      <w:pPr>
        <w:pStyle w:val="BodyText"/>
        <w:rPr>
          <w:rFonts w:asciiTheme="minorHAnsi" w:hAnsiTheme="minorHAnsi" w:cs="Arial"/>
          <w:b w:val="0"/>
          <w:sz w:val="24"/>
          <w:szCs w:val="24"/>
        </w:rPr>
      </w:pPr>
      <w:r w:rsidRPr="007C7148">
        <w:rPr>
          <w:rFonts w:asciiTheme="minorHAnsi" w:hAnsiTheme="minorHAnsi" w:cs="Arial"/>
          <w:b w:val="0"/>
          <w:sz w:val="24"/>
          <w:szCs w:val="24"/>
        </w:rPr>
        <w:t>You are expected to make every effort to attend all tutorials</w:t>
      </w:r>
      <w:r w:rsidR="009C6E2B" w:rsidRPr="007C7148">
        <w:rPr>
          <w:rFonts w:asciiTheme="minorHAnsi" w:hAnsiTheme="minorHAnsi" w:cs="Arial"/>
          <w:b w:val="0"/>
          <w:sz w:val="24"/>
          <w:szCs w:val="24"/>
        </w:rPr>
        <w:t>/seminars</w:t>
      </w:r>
      <w:r w:rsidRPr="007C7148">
        <w:rPr>
          <w:rFonts w:asciiTheme="minorHAnsi" w:hAnsiTheme="minorHAnsi" w:cs="Arial"/>
          <w:b w:val="0"/>
          <w:sz w:val="24"/>
          <w:szCs w:val="24"/>
        </w:rPr>
        <w:t xml:space="preserve"> in the course units </w:t>
      </w:r>
      <w:r w:rsidRPr="007C7148">
        <w:rPr>
          <w:rFonts w:asciiTheme="minorHAnsi" w:hAnsiTheme="minorHAnsi" w:cs="Arial"/>
          <w:b w:val="0"/>
          <w:sz w:val="24"/>
          <w:szCs w:val="24"/>
        </w:rPr>
        <w:lastRenderedPageBreak/>
        <w:t>you are taking.  If you know in advance that circumstances beyond your control will prevent you from attending a tutorial, you should contact your tutor or the SoSS undergraduate office with this information.  If you are unable to do this, you should explain your absence as soon as possible.  You should not wait to be contacted by the course tutor</w:t>
      </w:r>
      <w:r w:rsidR="009C6E2B" w:rsidRPr="007C7148">
        <w:rPr>
          <w:rFonts w:asciiTheme="minorHAnsi" w:hAnsiTheme="minorHAnsi" w:cs="Arial"/>
          <w:b w:val="0"/>
          <w:sz w:val="24"/>
          <w:szCs w:val="24"/>
        </w:rPr>
        <w:t xml:space="preserve"> or Programme Administrator</w:t>
      </w:r>
      <w:r w:rsidRPr="007C7148">
        <w:rPr>
          <w:rFonts w:asciiTheme="minorHAnsi" w:hAnsiTheme="minorHAnsi" w:cs="Arial"/>
          <w:b w:val="0"/>
          <w:sz w:val="24"/>
          <w:szCs w:val="24"/>
        </w:rPr>
        <w:t xml:space="preserve"> for non-attendance.  </w:t>
      </w:r>
    </w:p>
    <w:p w14:paraId="1F3157F0" w14:textId="77777777" w:rsidR="00855A5A" w:rsidRPr="005542AC" w:rsidRDefault="00855A5A" w:rsidP="00855A5A">
      <w:pPr>
        <w:pStyle w:val="BodyText"/>
        <w:rPr>
          <w:rFonts w:asciiTheme="minorHAnsi" w:hAnsiTheme="minorHAnsi" w:cs="Arial"/>
          <w:b w:val="0"/>
          <w:sz w:val="12"/>
          <w:szCs w:val="12"/>
        </w:rPr>
      </w:pPr>
    </w:p>
    <w:p w14:paraId="43075C24" w14:textId="77777777" w:rsidR="00F57AA3" w:rsidRPr="007C7148" w:rsidRDefault="006C47C3" w:rsidP="00855A5A">
      <w:pPr>
        <w:pStyle w:val="BodyText"/>
        <w:rPr>
          <w:rFonts w:asciiTheme="minorHAnsi" w:hAnsiTheme="minorHAnsi" w:cs="Arial"/>
          <w:b w:val="0"/>
          <w:sz w:val="24"/>
          <w:szCs w:val="24"/>
        </w:rPr>
      </w:pPr>
      <w:r w:rsidRPr="007C7148">
        <w:rPr>
          <w:rFonts w:asciiTheme="minorHAnsi" w:hAnsiTheme="minorHAnsi" w:cs="Arial"/>
          <w:b w:val="0"/>
          <w:sz w:val="24"/>
          <w:szCs w:val="24"/>
        </w:rPr>
        <w:t>Unexcused absences may result in exclusion from this course or in a refusal to allow you to re-sit a failed exam. It is also worth noting that prospective employers frequently ask a referee to comment on a student’s reliability, motivation, etc. and when writing a reference for a student, a good work and attendance record allows a referee to provide a favourable reference while a poor work and attendance record is frequently reflected in a more negative evaluation.</w:t>
      </w:r>
    </w:p>
    <w:p w14:paraId="0C66B5A3" w14:textId="77777777" w:rsidR="00E64CEA" w:rsidRPr="0079561F" w:rsidRDefault="00E64CEA" w:rsidP="00855A5A">
      <w:pPr>
        <w:pStyle w:val="BodyText"/>
        <w:rPr>
          <w:rFonts w:asciiTheme="minorHAnsi" w:hAnsiTheme="minorHAnsi" w:cs="Arial"/>
          <w:b w:val="0"/>
          <w:sz w:val="12"/>
          <w:szCs w:val="12"/>
        </w:rPr>
      </w:pPr>
    </w:p>
    <w:p w14:paraId="5B52D88C" w14:textId="77777777" w:rsidR="00864AC7" w:rsidRPr="00E70740" w:rsidRDefault="006C47C3" w:rsidP="00864AC7">
      <w:pPr>
        <w:rPr>
          <w:rFonts w:asciiTheme="minorHAnsi" w:hAnsiTheme="minorHAnsi" w:cs="Arial"/>
          <w:b/>
          <w:bCs/>
          <w:i/>
          <w:spacing w:val="-3"/>
          <w:sz w:val="24"/>
          <w:szCs w:val="24"/>
        </w:rPr>
      </w:pPr>
      <w:r w:rsidRPr="00E70740">
        <w:rPr>
          <w:rFonts w:asciiTheme="minorHAnsi" w:hAnsiTheme="minorHAnsi" w:cs="Arial"/>
          <w:b/>
          <w:bCs/>
          <w:i/>
          <w:spacing w:val="-3"/>
          <w:sz w:val="24"/>
          <w:szCs w:val="24"/>
        </w:rPr>
        <w:t>Teaching Assistants</w:t>
      </w:r>
    </w:p>
    <w:p w14:paraId="144A64C1" w14:textId="77777777" w:rsidR="00834C61" w:rsidRPr="007C7148" w:rsidRDefault="006C47C3">
      <w:pPr>
        <w:jc w:val="both"/>
        <w:rPr>
          <w:rFonts w:asciiTheme="minorHAnsi" w:hAnsiTheme="minorHAnsi" w:cs="Arial"/>
          <w:spacing w:val="-3"/>
          <w:sz w:val="24"/>
          <w:szCs w:val="24"/>
        </w:rPr>
      </w:pPr>
      <w:r w:rsidRPr="007C7148">
        <w:rPr>
          <w:rFonts w:asciiTheme="minorHAnsi" w:hAnsiTheme="minorHAnsi" w:cs="Arial"/>
          <w:spacing w:val="-3"/>
          <w:sz w:val="24"/>
          <w:szCs w:val="24"/>
        </w:rPr>
        <w:t xml:space="preserve">Complementing the academic staff involved in lecture and seminar delivery are </w:t>
      </w:r>
      <w:r w:rsidR="005F5B40">
        <w:rPr>
          <w:rFonts w:asciiTheme="minorHAnsi" w:hAnsiTheme="minorHAnsi" w:cs="Arial"/>
          <w:spacing w:val="-3"/>
          <w:sz w:val="24"/>
          <w:szCs w:val="24"/>
        </w:rPr>
        <w:t xml:space="preserve">graduate </w:t>
      </w:r>
      <w:r w:rsidRPr="007C7148">
        <w:rPr>
          <w:rFonts w:asciiTheme="minorHAnsi" w:hAnsiTheme="minorHAnsi" w:cs="Arial"/>
          <w:spacing w:val="-3"/>
          <w:sz w:val="24"/>
          <w:szCs w:val="24"/>
        </w:rPr>
        <w:t>teaching assistants (</w:t>
      </w:r>
      <w:r w:rsidR="005F5B40">
        <w:rPr>
          <w:rFonts w:asciiTheme="minorHAnsi" w:hAnsiTheme="minorHAnsi" w:cs="Arial"/>
          <w:spacing w:val="-3"/>
          <w:sz w:val="24"/>
          <w:szCs w:val="24"/>
        </w:rPr>
        <w:t>G</w:t>
      </w:r>
      <w:r w:rsidRPr="007C7148">
        <w:rPr>
          <w:rFonts w:asciiTheme="minorHAnsi" w:hAnsiTheme="minorHAnsi" w:cs="Arial"/>
          <w:spacing w:val="-3"/>
          <w:sz w:val="24"/>
          <w:szCs w:val="24"/>
        </w:rPr>
        <w:t>TAs).</w:t>
      </w:r>
      <w:r w:rsidR="00BD7F16">
        <w:rPr>
          <w:rFonts w:asciiTheme="minorHAnsi" w:hAnsiTheme="minorHAnsi" w:cs="Arial"/>
          <w:spacing w:val="-3"/>
          <w:sz w:val="24"/>
          <w:szCs w:val="24"/>
        </w:rPr>
        <w:t xml:space="preserve"> </w:t>
      </w:r>
      <w:r w:rsidR="005F5B40">
        <w:rPr>
          <w:rFonts w:asciiTheme="minorHAnsi" w:hAnsiTheme="minorHAnsi" w:cs="Arial"/>
          <w:spacing w:val="-3"/>
          <w:sz w:val="24"/>
          <w:szCs w:val="24"/>
        </w:rPr>
        <w:t>G</w:t>
      </w:r>
      <w:r w:rsidRPr="007C7148">
        <w:rPr>
          <w:rFonts w:asciiTheme="minorHAnsi" w:hAnsiTheme="minorHAnsi" w:cs="Arial"/>
          <w:spacing w:val="-3"/>
          <w:sz w:val="24"/>
          <w:szCs w:val="24"/>
        </w:rPr>
        <w:t>TAs are a vital component of our teaching environment and, by combining the skills of academic staff and teaching assistants, Politics is able to combine leading-edge research with first-rate undergraduate teaching.</w:t>
      </w:r>
    </w:p>
    <w:p w14:paraId="0507F731" w14:textId="77777777" w:rsidR="00864AC7" w:rsidRPr="005542AC" w:rsidRDefault="00864AC7" w:rsidP="00864AC7">
      <w:pPr>
        <w:rPr>
          <w:rFonts w:asciiTheme="minorHAnsi" w:hAnsiTheme="minorHAnsi" w:cs="Arial"/>
          <w:spacing w:val="-3"/>
          <w:sz w:val="10"/>
          <w:szCs w:val="10"/>
        </w:rPr>
      </w:pPr>
    </w:p>
    <w:p w14:paraId="1DA2B352" w14:textId="77777777" w:rsidR="007C7148" w:rsidRPr="00C551E4" w:rsidRDefault="005F5B40" w:rsidP="00C551E4">
      <w:pPr>
        <w:jc w:val="both"/>
        <w:rPr>
          <w:rFonts w:asciiTheme="minorHAnsi" w:hAnsiTheme="minorHAnsi" w:cs="Arial"/>
          <w:spacing w:val="-3"/>
          <w:sz w:val="24"/>
          <w:szCs w:val="24"/>
        </w:rPr>
      </w:pPr>
      <w:r>
        <w:rPr>
          <w:rFonts w:asciiTheme="minorHAnsi" w:hAnsiTheme="minorHAnsi" w:cs="Arial"/>
          <w:spacing w:val="-3"/>
          <w:sz w:val="24"/>
          <w:szCs w:val="24"/>
        </w:rPr>
        <w:t>Most</w:t>
      </w:r>
      <w:r w:rsidR="006C47C3" w:rsidRPr="007C7148">
        <w:rPr>
          <w:rFonts w:asciiTheme="minorHAnsi" w:hAnsiTheme="minorHAnsi" w:cs="Arial"/>
          <w:spacing w:val="-3"/>
          <w:sz w:val="24"/>
          <w:szCs w:val="24"/>
        </w:rPr>
        <w:t xml:space="preserve"> </w:t>
      </w:r>
      <w:r>
        <w:rPr>
          <w:rFonts w:asciiTheme="minorHAnsi" w:hAnsiTheme="minorHAnsi" w:cs="Arial"/>
          <w:spacing w:val="-3"/>
          <w:sz w:val="24"/>
          <w:szCs w:val="24"/>
        </w:rPr>
        <w:t xml:space="preserve">GTAs will </w:t>
      </w:r>
      <w:r w:rsidR="006C47C3" w:rsidRPr="007C7148">
        <w:rPr>
          <w:rFonts w:asciiTheme="minorHAnsi" w:hAnsiTheme="minorHAnsi" w:cs="Arial"/>
          <w:spacing w:val="-3"/>
          <w:sz w:val="24"/>
          <w:szCs w:val="24"/>
        </w:rPr>
        <w:t>be a</w:t>
      </w:r>
      <w:r w:rsidR="007C7148">
        <w:rPr>
          <w:rFonts w:asciiTheme="minorHAnsi" w:hAnsiTheme="minorHAnsi" w:cs="Arial"/>
          <w:spacing w:val="-3"/>
          <w:sz w:val="24"/>
          <w:szCs w:val="24"/>
        </w:rPr>
        <w:t>n</w:t>
      </w:r>
      <w:r w:rsidR="006C47C3" w:rsidRPr="007C7148">
        <w:rPr>
          <w:rFonts w:asciiTheme="minorHAnsi" w:hAnsiTheme="minorHAnsi" w:cs="Arial"/>
          <w:spacing w:val="-3"/>
          <w:sz w:val="24"/>
          <w:szCs w:val="24"/>
        </w:rPr>
        <w:t xml:space="preserve"> emerging academic, in the process of researching a Doctorate (PhD). Others might have already completed their PhD, whilst some are experienced HE (Higher Education) teachers. All </w:t>
      </w:r>
      <w:r>
        <w:rPr>
          <w:rFonts w:asciiTheme="minorHAnsi" w:hAnsiTheme="minorHAnsi" w:cs="Arial"/>
          <w:spacing w:val="-3"/>
          <w:sz w:val="24"/>
          <w:szCs w:val="24"/>
        </w:rPr>
        <w:t>G</w:t>
      </w:r>
      <w:r w:rsidR="006C47C3" w:rsidRPr="007C7148">
        <w:rPr>
          <w:rFonts w:asciiTheme="minorHAnsi" w:hAnsiTheme="minorHAnsi" w:cs="Arial"/>
          <w:spacing w:val="-3"/>
          <w:sz w:val="24"/>
          <w:szCs w:val="24"/>
        </w:rPr>
        <w:t xml:space="preserve">TAs have met University training requirements and they work closely with the academic staff who are convening and lecturing a course. As with academic staff, </w:t>
      </w:r>
      <w:r>
        <w:rPr>
          <w:rFonts w:asciiTheme="minorHAnsi" w:hAnsiTheme="minorHAnsi" w:cs="Arial"/>
          <w:spacing w:val="-3"/>
          <w:sz w:val="24"/>
          <w:szCs w:val="24"/>
        </w:rPr>
        <w:t>G</w:t>
      </w:r>
      <w:r w:rsidR="006C47C3" w:rsidRPr="007C7148">
        <w:rPr>
          <w:rFonts w:asciiTheme="minorHAnsi" w:hAnsiTheme="minorHAnsi" w:cs="Arial"/>
          <w:spacing w:val="-3"/>
          <w:sz w:val="24"/>
          <w:szCs w:val="24"/>
        </w:rPr>
        <w:t xml:space="preserve">TAs are involved in regular peer review exercises of their </w:t>
      </w:r>
      <w:r>
        <w:rPr>
          <w:rFonts w:asciiTheme="minorHAnsi" w:hAnsiTheme="minorHAnsi" w:cs="Arial"/>
          <w:spacing w:val="-3"/>
          <w:sz w:val="24"/>
          <w:szCs w:val="24"/>
        </w:rPr>
        <w:t xml:space="preserve">teaching and meet with course convenors on a regular basis so </w:t>
      </w:r>
      <w:r w:rsidR="006C47C3" w:rsidRPr="007C7148">
        <w:rPr>
          <w:rFonts w:asciiTheme="minorHAnsi" w:hAnsiTheme="minorHAnsi" w:cs="Arial"/>
          <w:spacing w:val="-3"/>
          <w:sz w:val="24"/>
          <w:szCs w:val="24"/>
        </w:rPr>
        <w:t xml:space="preserve">to ensure the smooth running of lectures and seminars. </w:t>
      </w:r>
    </w:p>
    <w:p w14:paraId="4820EB21" w14:textId="77777777" w:rsidR="00D06D2B" w:rsidRDefault="00D06D2B" w:rsidP="0079561F">
      <w:pPr>
        <w:tabs>
          <w:tab w:val="left" w:pos="0"/>
        </w:tabs>
        <w:suppressAutoHyphens/>
        <w:rPr>
          <w:rFonts w:asciiTheme="minorHAnsi" w:hAnsiTheme="minorHAnsi" w:cs="Arial"/>
          <w:b/>
          <w:bCs/>
          <w:sz w:val="28"/>
          <w:szCs w:val="28"/>
          <w:u w:val="single"/>
        </w:rPr>
      </w:pPr>
    </w:p>
    <w:p w14:paraId="05C62430" w14:textId="30BFC623" w:rsidR="00AC040F" w:rsidRPr="00E70740" w:rsidRDefault="00680A78" w:rsidP="0079561F">
      <w:pPr>
        <w:tabs>
          <w:tab w:val="left" w:pos="0"/>
        </w:tabs>
        <w:suppressAutoHyphens/>
        <w:rPr>
          <w:rFonts w:asciiTheme="minorHAnsi" w:hAnsiTheme="minorHAnsi" w:cs="Arial"/>
          <w:b/>
          <w:bCs/>
          <w:sz w:val="28"/>
          <w:szCs w:val="28"/>
          <w:u w:val="single"/>
        </w:rPr>
      </w:pPr>
      <w:r w:rsidRPr="00E70740">
        <w:rPr>
          <w:rFonts w:asciiTheme="minorHAnsi" w:hAnsiTheme="minorHAnsi" w:cs="Arial"/>
          <w:b/>
          <w:bCs/>
          <w:sz w:val="28"/>
          <w:szCs w:val="28"/>
          <w:u w:val="single"/>
        </w:rPr>
        <w:t>Blackboard</w:t>
      </w:r>
    </w:p>
    <w:p w14:paraId="1D66FF49" w14:textId="77777777" w:rsidR="006C47C3" w:rsidRPr="00C551E4" w:rsidRDefault="006C47C3" w:rsidP="00B12935">
      <w:pPr>
        <w:rPr>
          <w:rFonts w:asciiTheme="minorHAnsi" w:hAnsiTheme="minorHAnsi"/>
          <w:sz w:val="24"/>
          <w:szCs w:val="24"/>
          <w:lang w:val="en-US"/>
        </w:rPr>
      </w:pPr>
      <w:r w:rsidRPr="00C551E4">
        <w:rPr>
          <w:rFonts w:asciiTheme="minorHAnsi" w:hAnsiTheme="minorHAnsi" w:cs="Arial"/>
          <w:bCs/>
          <w:sz w:val="24"/>
          <w:szCs w:val="24"/>
        </w:rPr>
        <w:lastRenderedPageBreak/>
        <w:t>The teaching and learning</w:t>
      </w:r>
      <w:r w:rsidR="005F5B40" w:rsidRPr="00C551E4">
        <w:rPr>
          <w:rFonts w:asciiTheme="minorHAnsi" w:hAnsiTheme="minorHAnsi" w:cs="Arial"/>
          <w:bCs/>
          <w:sz w:val="24"/>
          <w:szCs w:val="24"/>
        </w:rPr>
        <w:t xml:space="preserve"> activities </w:t>
      </w:r>
      <w:r w:rsidRPr="00C551E4">
        <w:rPr>
          <w:rFonts w:asciiTheme="minorHAnsi" w:hAnsiTheme="minorHAnsi" w:cs="Arial"/>
          <w:bCs/>
          <w:sz w:val="24"/>
          <w:szCs w:val="24"/>
        </w:rPr>
        <w:t xml:space="preserve">are enhanced and supported by the use of Blackboard. </w:t>
      </w:r>
      <w:r w:rsidRPr="00C551E4">
        <w:rPr>
          <w:rFonts w:asciiTheme="minorHAnsi" w:hAnsiTheme="minorHAnsi" w:cs="Arial"/>
          <w:spacing w:val="-3"/>
          <w:sz w:val="24"/>
          <w:szCs w:val="24"/>
        </w:rPr>
        <w:t xml:space="preserve">You can access Blackboard through </w:t>
      </w:r>
      <w:r w:rsidR="00EF5CF5" w:rsidRPr="00C551E4">
        <w:rPr>
          <w:rFonts w:asciiTheme="minorHAnsi" w:hAnsiTheme="minorHAnsi" w:cs="Arial"/>
          <w:spacing w:val="-3"/>
          <w:sz w:val="24"/>
          <w:szCs w:val="24"/>
        </w:rPr>
        <w:t>My Manchester</w:t>
      </w:r>
      <w:r w:rsidRPr="00C551E4">
        <w:rPr>
          <w:rFonts w:asciiTheme="minorHAnsi" w:hAnsiTheme="minorHAnsi" w:cs="Arial"/>
          <w:spacing w:val="-3"/>
          <w:sz w:val="24"/>
          <w:szCs w:val="24"/>
        </w:rPr>
        <w:t xml:space="preserve"> </w:t>
      </w:r>
      <w:hyperlink r:id="rId24" w:history="1">
        <w:r w:rsidR="00E5014F" w:rsidRPr="00C551E4">
          <w:rPr>
            <w:rStyle w:val="Hyperlink"/>
            <w:rFonts w:asciiTheme="minorHAnsi" w:hAnsiTheme="minorHAnsi"/>
            <w:bCs/>
            <w:iCs/>
            <w:sz w:val="24"/>
            <w:szCs w:val="24"/>
          </w:rPr>
          <w:t>http://my.manchester.ac.uk</w:t>
        </w:r>
      </w:hyperlink>
      <w:r w:rsidR="00E5014F" w:rsidRPr="00C551E4">
        <w:rPr>
          <w:rFonts w:asciiTheme="minorHAnsi" w:hAnsiTheme="minorHAnsi" w:cs="Arial"/>
          <w:spacing w:val="-3"/>
          <w:sz w:val="24"/>
          <w:szCs w:val="24"/>
        </w:rPr>
        <w:t>.</w:t>
      </w:r>
    </w:p>
    <w:p w14:paraId="135C4FB1" w14:textId="77777777" w:rsidR="00680A78" w:rsidRPr="00C551E4" w:rsidRDefault="00680A78" w:rsidP="00B12935">
      <w:pPr>
        <w:rPr>
          <w:rFonts w:asciiTheme="minorHAnsi" w:hAnsiTheme="minorHAnsi" w:cs="Arial"/>
          <w:spacing w:val="-3"/>
          <w:sz w:val="24"/>
          <w:szCs w:val="24"/>
        </w:rPr>
      </w:pPr>
    </w:p>
    <w:p w14:paraId="5769E74E" w14:textId="77777777" w:rsidR="00AC040F" w:rsidRPr="00C551E4" w:rsidRDefault="00680A78" w:rsidP="00B12935">
      <w:pPr>
        <w:ind w:right="-58"/>
        <w:rPr>
          <w:rFonts w:asciiTheme="minorHAnsi" w:hAnsiTheme="minorHAnsi" w:cs="Arial"/>
          <w:bCs/>
          <w:sz w:val="24"/>
          <w:szCs w:val="24"/>
        </w:rPr>
      </w:pPr>
      <w:r w:rsidRPr="00C551E4">
        <w:rPr>
          <w:rFonts w:asciiTheme="minorHAnsi" w:hAnsiTheme="minorHAnsi" w:cs="Arial"/>
          <w:bCs/>
          <w:sz w:val="24"/>
          <w:szCs w:val="24"/>
        </w:rPr>
        <w:t xml:space="preserve">Blackboard is a web-based system that complements and builds upon traditional learning methods used at The University of Manchester. By using the Blackboard system you can view course materials and learning resources, including multimedia, for any units that you are taking that have a Blackboard </w:t>
      </w:r>
      <w:r w:rsidR="004908C0" w:rsidRPr="00C551E4">
        <w:rPr>
          <w:rFonts w:asciiTheme="minorHAnsi" w:hAnsiTheme="minorHAnsi" w:cs="Arial"/>
          <w:bCs/>
          <w:sz w:val="24"/>
          <w:szCs w:val="24"/>
        </w:rPr>
        <w:t>course page</w:t>
      </w:r>
      <w:r w:rsidRPr="00C551E4">
        <w:rPr>
          <w:rFonts w:asciiTheme="minorHAnsi" w:hAnsiTheme="minorHAnsi" w:cs="Arial"/>
          <w:bCs/>
          <w:sz w:val="24"/>
          <w:szCs w:val="24"/>
        </w:rPr>
        <w:t xml:space="preserve">. The software also provides tools for communicating and collaborating with your lecturer or other students about the course using discussions, chat or email. </w:t>
      </w:r>
      <w:r w:rsidRPr="00C551E4">
        <w:rPr>
          <w:rFonts w:asciiTheme="minorHAnsi" w:hAnsiTheme="minorHAnsi" w:cs="Arial"/>
          <w:bCs/>
          <w:sz w:val="24"/>
          <w:szCs w:val="24"/>
        </w:rPr>
        <w:br/>
      </w:r>
      <w:r w:rsidRPr="00C551E4">
        <w:rPr>
          <w:rFonts w:asciiTheme="minorHAnsi" w:hAnsiTheme="minorHAnsi" w:cs="Arial"/>
          <w:bCs/>
          <w:sz w:val="24"/>
          <w:szCs w:val="24"/>
        </w:rPr>
        <w:br/>
        <w:t>This will allow you to participate in a number of interactive tasks which you can do at a time and place of your convenience, providing a degree of flexibility to your studying. You can complete, and electronically submit, coursework in Blackboard as well as monitoring your progress using quizzes and assignments that teaching staff have set for you. It is also possible to check your grades for Blackboard activities online.</w:t>
      </w:r>
    </w:p>
    <w:p w14:paraId="14DB8969" w14:textId="77777777" w:rsidR="00680A78" w:rsidRPr="00C551E4" w:rsidRDefault="00680A78" w:rsidP="00B12935">
      <w:pPr>
        <w:rPr>
          <w:rFonts w:asciiTheme="minorHAnsi" w:hAnsiTheme="minorHAnsi" w:cs="Arial"/>
          <w:spacing w:val="-3"/>
          <w:sz w:val="24"/>
          <w:szCs w:val="24"/>
        </w:rPr>
      </w:pPr>
    </w:p>
    <w:p w14:paraId="45332E1A" w14:textId="77777777" w:rsidR="00E5014F" w:rsidRPr="00C551E4" w:rsidRDefault="00E5014F" w:rsidP="00B12935">
      <w:pPr>
        <w:widowControl/>
        <w:rPr>
          <w:rFonts w:asciiTheme="minorHAnsi" w:hAnsiTheme="minorHAnsi"/>
          <w:snapToGrid/>
          <w:sz w:val="24"/>
          <w:szCs w:val="24"/>
        </w:rPr>
      </w:pPr>
      <w:r w:rsidRPr="00C551E4">
        <w:rPr>
          <w:rFonts w:asciiTheme="minorHAnsi" w:hAnsiTheme="minorHAnsi"/>
          <w:snapToGrid/>
          <w:sz w:val="24"/>
          <w:szCs w:val="24"/>
        </w:rPr>
        <w:t>To ensure that you have access to all of your courses within Blackboard, you must be enrolled on them through the Student Records system. Once enrolled, your courses should appear in Blackboard within 24 hours. Also, your tutor needs to have ‘activated’ your Blackboard course in order for you to access it. If you cannot see a course you expect to see, please:</w:t>
      </w:r>
    </w:p>
    <w:p w14:paraId="577C74AF" w14:textId="77777777" w:rsidR="00E5014F" w:rsidRPr="00C551E4" w:rsidRDefault="00E5014F" w:rsidP="00A335DC">
      <w:pPr>
        <w:widowControl/>
        <w:numPr>
          <w:ilvl w:val="0"/>
          <w:numId w:val="8"/>
        </w:numPr>
        <w:jc w:val="both"/>
        <w:rPr>
          <w:rFonts w:asciiTheme="minorHAnsi" w:eastAsiaTheme="minorEastAsia" w:hAnsiTheme="minorHAnsi"/>
          <w:snapToGrid/>
          <w:sz w:val="24"/>
          <w:szCs w:val="24"/>
          <w:lang w:eastAsia="zh-CN"/>
        </w:rPr>
      </w:pPr>
      <w:r w:rsidRPr="00C551E4">
        <w:rPr>
          <w:rFonts w:asciiTheme="minorHAnsi" w:eastAsiaTheme="minorEastAsia" w:hAnsiTheme="minorHAnsi"/>
          <w:snapToGrid/>
          <w:sz w:val="24"/>
          <w:szCs w:val="24"/>
          <w:lang w:eastAsia="zh-CN"/>
        </w:rPr>
        <w:t>contact your School Administrator to check that you have been enrolled;</w:t>
      </w:r>
    </w:p>
    <w:p w14:paraId="5C954439" w14:textId="77777777" w:rsidR="00E5014F" w:rsidRPr="00C551E4" w:rsidRDefault="00E5014F" w:rsidP="00A335DC">
      <w:pPr>
        <w:widowControl/>
        <w:numPr>
          <w:ilvl w:val="0"/>
          <w:numId w:val="8"/>
        </w:numPr>
        <w:jc w:val="both"/>
        <w:rPr>
          <w:rFonts w:asciiTheme="minorHAnsi" w:eastAsiaTheme="minorEastAsia" w:hAnsiTheme="minorHAnsi"/>
          <w:snapToGrid/>
          <w:sz w:val="24"/>
          <w:szCs w:val="24"/>
          <w:lang w:eastAsia="zh-CN"/>
        </w:rPr>
      </w:pPr>
      <w:r w:rsidRPr="00C551E4">
        <w:rPr>
          <w:rFonts w:asciiTheme="minorHAnsi" w:eastAsiaTheme="minorEastAsia" w:hAnsiTheme="minorHAnsi"/>
          <w:snapToGrid/>
          <w:sz w:val="24"/>
          <w:szCs w:val="24"/>
          <w:lang w:eastAsia="zh-CN"/>
        </w:rPr>
        <w:t>check with your tutor that they have made the course available;</w:t>
      </w:r>
    </w:p>
    <w:p w14:paraId="65673910" w14:textId="77777777" w:rsidR="00E5014F" w:rsidRPr="00C551E4" w:rsidRDefault="00E5014F" w:rsidP="00E5014F">
      <w:pPr>
        <w:widowControl/>
        <w:jc w:val="both"/>
        <w:rPr>
          <w:rFonts w:asciiTheme="minorHAnsi" w:hAnsiTheme="minorHAnsi" w:cs="Arial"/>
          <w:snapToGrid/>
          <w:spacing w:val="-3"/>
          <w:sz w:val="24"/>
          <w:szCs w:val="24"/>
        </w:rPr>
      </w:pPr>
    </w:p>
    <w:p w14:paraId="44050C67" w14:textId="77777777" w:rsidR="00E5014F" w:rsidRPr="00C551E4" w:rsidRDefault="00E5014F" w:rsidP="00E5014F">
      <w:pPr>
        <w:widowControl/>
        <w:jc w:val="both"/>
        <w:rPr>
          <w:rFonts w:asciiTheme="minorHAnsi" w:hAnsiTheme="minorHAnsi" w:cs="Arial"/>
          <w:snapToGrid/>
          <w:spacing w:val="-3"/>
          <w:sz w:val="24"/>
          <w:szCs w:val="24"/>
        </w:rPr>
      </w:pPr>
      <w:r w:rsidRPr="00C551E4">
        <w:rPr>
          <w:rFonts w:asciiTheme="minorHAnsi" w:hAnsiTheme="minorHAnsi" w:cs="Arial"/>
          <w:snapToGrid/>
          <w:spacing w:val="-3"/>
          <w:sz w:val="24"/>
          <w:szCs w:val="24"/>
        </w:rPr>
        <w:t xml:space="preserve">If you change your course enrolments there will also be a delay of up to 24 hours in acquiring your new courses and removing those you are no longer taking. </w:t>
      </w:r>
    </w:p>
    <w:p w14:paraId="10B9B359" w14:textId="77777777" w:rsidR="00680A78" w:rsidRPr="00C551E4" w:rsidRDefault="00680A78" w:rsidP="00680A78">
      <w:pPr>
        <w:jc w:val="both"/>
        <w:rPr>
          <w:rFonts w:asciiTheme="minorHAnsi" w:hAnsiTheme="minorHAnsi" w:cs="Arial"/>
          <w:spacing w:val="-3"/>
          <w:sz w:val="24"/>
          <w:szCs w:val="24"/>
        </w:rPr>
      </w:pPr>
    </w:p>
    <w:p w14:paraId="3F220E56" w14:textId="77777777" w:rsidR="00E5014F" w:rsidRPr="000D08D0" w:rsidRDefault="00E5014F" w:rsidP="00E5014F">
      <w:pPr>
        <w:widowControl/>
        <w:jc w:val="both"/>
        <w:rPr>
          <w:rFonts w:asciiTheme="minorHAnsi" w:hAnsiTheme="minorHAnsi"/>
          <w:snapToGrid/>
          <w:sz w:val="24"/>
          <w:szCs w:val="24"/>
        </w:rPr>
      </w:pPr>
      <w:r w:rsidRPr="00C551E4">
        <w:rPr>
          <w:rFonts w:asciiTheme="minorHAnsi" w:hAnsiTheme="minorHAnsi"/>
          <w:snapToGrid/>
          <w:sz w:val="24"/>
          <w:szCs w:val="24"/>
        </w:rPr>
        <w:lastRenderedPageBreak/>
        <w:t xml:space="preserve">After enrolment or changing your enrolments, if your courses are not correctly listed in </w:t>
      </w:r>
      <w:r w:rsidRPr="000D08D0">
        <w:rPr>
          <w:rFonts w:asciiTheme="minorHAnsi" w:hAnsiTheme="minorHAnsi"/>
          <w:snapToGrid/>
          <w:sz w:val="24"/>
          <w:szCs w:val="24"/>
        </w:rPr>
        <w:t xml:space="preserve">Blackboard after 24 hours, please let us know which course(s) you are missing by going through </w:t>
      </w:r>
      <w:hyperlink r:id="rId25" w:history="1">
        <w:r w:rsidRPr="000D08D0">
          <w:rPr>
            <w:rFonts w:asciiTheme="minorHAnsi" w:hAnsiTheme="minorHAnsi"/>
            <w:snapToGrid/>
            <w:color w:val="0000FF"/>
            <w:sz w:val="24"/>
            <w:szCs w:val="24"/>
            <w:u w:val="single"/>
          </w:rPr>
          <w:t>http://www.manchester.ac.uk/servicedesk/</w:t>
        </w:r>
      </w:hyperlink>
    </w:p>
    <w:p w14:paraId="188CCB24" w14:textId="77777777" w:rsidR="00E5014F" w:rsidRPr="000D08D0" w:rsidRDefault="00E5014F" w:rsidP="00E5014F">
      <w:pPr>
        <w:widowControl/>
        <w:jc w:val="both"/>
        <w:rPr>
          <w:rFonts w:asciiTheme="minorHAnsi" w:hAnsiTheme="minorHAnsi"/>
          <w:snapToGrid/>
          <w:sz w:val="24"/>
          <w:szCs w:val="24"/>
        </w:rPr>
      </w:pPr>
    </w:p>
    <w:p w14:paraId="6C59EC02" w14:textId="77777777" w:rsidR="00680A78" w:rsidRPr="00C551E4" w:rsidRDefault="00E5014F" w:rsidP="0085326F">
      <w:pPr>
        <w:widowControl/>
        <w:jc w:val="both"/>
        <w:rPr>
          <w:rFonts w:asciiTheme="minorHAnsi" w:hAnsiTheme="minorHAnsi"/>
          <w:sz w:val="24"/>
          <w:szCs w:val="24"/>
          <w:lang w:val="en-US"/>
        </w:rPr>
      </w:pPr>
      <w:r w:rsidRPr="000D08D0">
        <w:rPr>
          <w:rFonts w:asciiTheme="minorHAnsi" w:hAnsiTheme="minorHAnsi"/>
          <w:snapToGrid/>
          <w:sz w:val="24"/>
          <w:szCs w:val="24"/>
        </w:rPr>
        <w:t xml:space="preserve">For general information on Blackboard and access to support information, please visit: </w:t>
      </w:r>
      <w:hyperlink r:id="rId26" w:history="1">
        <w:r w:rsidRPr="000D08D0">
          <w:rPr>
            <w:rFonts w:asciiTheme="minorHAnsi" w:hAnsiTheme="minorHAnsi"/>
            <w:snapToGrid/>
            <w:color w:val="0000FF"/>
            <w:sz w:val="24"/>
            <w:szCs w:val="24"/>
            <w:u w:val="single"/>
          </w:rPr>
          <w:t>www.studentnet.manchester.ac.uk/blackboard</w:t>
        </w:r>
      </w:hyperlink>
      <w:r w:rsidRPr="00C551E4">
        <w:rPr>
          <w:rFonts w:asciiTheme="minorHAnsi" w:hAnsiTheme="minorHAnsi"/>
          <w:snapToGrid/>
          <w:sz w:val="24"/>
          <w:szCs w:val="24"/>
        </w:rPr>
        <w:t xml:space="preserve"> </w:t>
      </w:r>
    </w:p>
    <w:p w14:paraId="50BFF0F3" w14:textId="77777777" w:rsidR="00583725" w:rsidRPr="005542AC" w:rsidRDefault="00583725" w:rsidP="00CE3B9A">
      <w:pPr>
        <w:rPr>
          <w:rFonts w:asciiTheme="minorHAnsi" w:hAnsiTheme="minorHAnsi" w:cs="Arial"/>
          <w:b/>
          <w:bCs/>
          <w:sz w:val="24"/>
          <w:szCs w:val="24"/>
        </w:rPr>
      </w:pPr>
    </w:p>
    <w:p w14:paraId="622AAB1C" w14:textId="77777777" w:rsidR="00D06D2B" w:rsidRDefault="00D06D2B" w:rsidP="00CE3B9A">
      <w:pPr>
        <w:rPr>
          <w:rFonts w:asciiTheme="minorHAnsi" w:hAnsiTheme="minorHAnsi" w:cs="Arial"/>
          <w:b/>
          <w:bCs/>
          <w:sz w:val="28"/>
          <w:szCs w:val="28"/>
          <w:u w:val="single"/>
        </w:rPr>
      </w:pPr>
    </w:p>
    <w:p w14:paraId="7C252B0B" w14:textId="77777777" w:rsidR="00D06D2B" w:rsidRDefault="00D06D2B" w:rsidP="00CE3B9A">
      <w:pPr>
        <w:rPr>
          <w:rFonts w:asciiTheme="minorHAnsi" w:hAnsiTheme="minorHAnsi" w:cs="Arial"/>
          <w:b/>
          <w:bCs/>
          <w:sz w:val="28"/>
          <w:szCs w:val="28"/>
          <w:u w:val="single"/>
        </w:rPr>
      </w:pPr>
    </w:p>
    <w:p w14:paraId="6E8B8D97" w14:textId="79AFBD26" w:rsidR="000E49AB" w:rsidRDefault="006B107D" w:rsidP="00CE3B9A">
      <w:pPr>
        <w:rPr>
          <w:rFonts w:asciiTheme="minorHAnsi" w:hAnsiTheme="minorHAnsi" w:cs="Arial"/>
          <w:b/>
          <w:bCs/>
          <w:sz w:val="28"/>
          <w:szCs w:val="28"/>
          <w:u w:val="single"/>
        </w:rPr>
      </w:pPr>
      <w:r w:rsidRPr="007C7148">
        <w:rPr>
          <w:rFonts w:asciiTheme="minorHAnsi" w:hAnsiTheme="minorHAnsi" w:cs="Arial"/>
          <w:b/>
          <w:bCs/>
          <w:noProof/>
          <w:snapToGrid/>
          <w:sz w:val="22"/>
          <w:szCs w:val="22"/>
          <w:lang w:eastAsia="en-GB"/>
        </w:rPr>
        <w:drawing>
          <wp:anchor distT="0" distB="0" distL="114300" distR="114300" simplePos="0" relativeHeight="251659264" behindDoc="1" locked="0" layoutInCell="1" allowOverlap="1" wp14:anchorId="2560D56B" wp14:editId="0EE83D32">
            <wp:simplePos x="0" y="0"/>
            <wp:positionH relativeFrom="column">
              <wp:posOffset>-341630</wp:posOffset>
            </wp:positionH>
            <wp:positionV relativeFrom="paragraph">
              <wp:posOffset>147320</wp:posOffset>
            </wp:positionV>
            <wp:extent cx="952500" cy="952500"/>
            <wp:effectExtent l="0" t="0" r="0" b="0"/>
            <wp:wrapTight wrapText="bothSides">
              <wp:wrapPolygon edited="0">
                <wp:start x="8640" y="0"/>
                <wp:lineTo x="864" y="14688"/>
                <wp:lineTo x="864" y="17280"/>
                <wp:lineTo x="2160" y="19872"/>
                <wp:lineTo x="3456" y="20736"/>
                <wp:lineTo x="18576" y="20736"/>
                <wp:lineTo x="20736" y="19440"/>
                <wp:lineTo x="21168" y="17280"/>
                <wp:lineTo x="20736" y="14688"/>
                <wp:lineTo x="12960" y="0"/>
                <wp:lineTo x="8640" y="0"/>
              </wp:wrapPolygon>
            </wp:wrapTight>
            <wp:docPr id="32" name="Picture 32"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90043475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pic:spPr>
                </pic:pic>
              </a:graphicData>
            </a:graphic>
          </wp:anchor>
        </w:drawing>
      </w:r>
      <w:r w:rsidR="006C47C3" w:rsidRPr="0079561F">
        <w:rPr>
          <w:rFonts w:asciiTheme="minorHAnsi" w:hAnsiTheme="minorHAnsi" w:cs="Arial"/>
          <w:b/>
          <w:bCs/>
          <w:sz w:val="28"/>
          <w:szCs w:val="28"/>
          <w:u w:val="single"/>
        </w:rPr>
        <w:t>Information for Students with a status of Resit Without Attendance</w:t>
      </w:r>
    </w:p>
    <w:p w14:paraId="7AC3C899" w14:textId="77777777" w:rsidR="00CE3B9A" w:rsidRPr="0079561F" w:rsidRDefault="00CE3B9A" w:rsidP="00CE3B9A">
      <w:pPr>
        <w:jc w:val="center"/>
        <w:rPr>
          <w:rFonts w:asciiTheme="minorHAnsi" w:hAnsiTheme="minorHAnsi" w:cs="Arial"/>
          <w:b/>
          <w:bCs/>
          <w:sz w:val="28"/>
          <w:szCs w:val="28"/>
          <w:u w:val="single"/>
        </w:rPr>
      </w:pPr>
    </w:p>
    <w:p w14:paraId="43F38167" w14:textId="77777777" w:rsidR="000E49AB" w:rsidRPr="005542AC" w:rsidRDefault="000E49AB" w:rsidP="00EF5CF5">
      <w:pPr>
        <w:pBdr>
          <w:top w:val="single" w:sz="4" w:space="1" w:color="auto"/>
          <w:left w:val="single" w:sz="4" w:space="4" w:color="auto"/>
          <w:bottom w:val="single" w:sz="4" w:space="1" w:color="auto"/>
          <w:right w:val="single" w:sz="4" w:space="4" w:color="auto"/>
        </w:pBdr>
        <w:rPr>
          <w:rFonts w:asciiTheme="minorHAnsi" w:hAnsiTheme="minorHAnsi" w:cs="Arial"/>
          <w:b/>
          <w:bCs/>
          <w:sz w:val="12"/>
          <w:szCs w:val="12"/>
        </w:rPr>
      </w:pPr>
    </w:p>
    <w:p w14:paraId="6FB834F1" w14:textId="77777777" w:rsidR="000E49AB" w:rsidRPr="008458C8" w:rsidRDefault="006C47C3" w:rsidP="009F5C2F">
      <w:pPr>
        <w:pBdr>
          <w:top w:val="single" w:sz="4" w:space="1" w:color="auto"/>
          <w:left w:val="single" w:sz="4" w:space="4" w:color="auto"/>
          <w:bottom w:val="single" w:sz="4" w:space="1" w:color="auto"/>
          <w:right w:val="single" w:sz="4" w:space="4" w:color="auto"/>
        </w:pBdr>
        <w:jc w:val="center"/>
        <w:rPr>
          <w:rFonts w:asciiTheme="minorHAnsi" w:hAnsiTheme="minorHAnsi" w:cs="Arial"/>
          <w:b/>
          <w:bCs/>
          <w:sz w:val="24"/>
          <w:szCs w:val="24"/>
        </w:rPr>
      </w:pPr>
      <w:r w:rsidRPr="006C47C3">
        <w:rPr>
          <w:rFonts w:asciiTheme="minorHAnsi" w:hAnsiTheme="minorHAnsi" w:cs="Arial"/>
          <w:b/>
          <w:bCs/>
          <w:sz w:val="24"/>
          <w:szCs w:val="24"/>
        </w:rPr>
        <w:t>Student Access to Course Materials on Blackboard</w:t>
      </w:r>
    </w:p>
    <w:p w14:paraId="08D3EA4E" w14:textId="77777777" w:rsidR="00834C61" w:rsidRDefault="006C47C3" w:rsidP="00EF5CF5">
      <w:pPr>
        <w:pBdr>
          <w:top w:val="single" w:sz="4" w:space="1" w:color="auto"/>
          <w:left w:val="single" w:sz="4" w:space="4" w:color="auto"/>
          <w:bottom w:val="single" w:sz="4" w:space="1" w:color="auto"/>
          <w:right w:val="single" w:sz="4" w:space="4" w:color="auto"/>
        </w:pBdr>
        <w:jc w:val="both"/>
        <w:rPr>
          <w:rFonts w:asciiTheme="minorHAnsi" w:hAnsiTheme="minorHAnsi" w:cs="Arial"/>
          <w:sz w:val="24"/>
          <w:szCs w:val="24"/>
        </w:rPr>
      </w:pPr>
      <w:r w:rsidRPr="006C47C3">
        <w:rPr>
          <w:rFonts w:asciiTheme="minorHAnsi" w:hAnsiTheme="minorHAnsi" w:cs="Arial"/>
          <w:sz w:val="24"/>
          <w:szCs w:val="24"/>
        </w:rPr>
        <w:t>The University Policy on the storage of course materials in Blackboard is to normally only permit students access to materials for the courses that they are studying in the current academic year for which access will be available until the end of the resit period.  For those students that have a status of Resit Without Attendance (RWA) they should download materials prior to the end of the resit period.</w:t>
      </w:r>
    </w:p>
    <w:p w14:paraId="44D0636A" w14:textId="77777777" w:rsidR="00EF5CF5" w:rsidRDefault="00EF5CF5" w:rsidP="00EF5CF5">
      <w:pPr>
        <w:pBdr>
          <w:top w:val="single" w:sz="4" w:space="1" w:color="auto"/>
          <w:left w:val="single" w:sz="4" w:space="4" w:color="auto"/>
          <w:bottom w:val="single" w:sz="4" w:space="1" w:color="auto"/>
          <w:right w:val="single" w:sz="4" w:space="4" w:color="auto"/>
        </w:pBdr>
        <w:jc w:val="both"/>
        <w:rPr>
          <w:rFonts w:asciiTheme="minorHAnsi" w:hAnsiTheme="minorHAnsi" w:cs="Arial"/>
          <w:sz w:val="24"/>
          <w:szCs w:val="24"/>
        </w:rPr>
      </w:pPr>
    </w:p>
    <w:p w14:paraId="0982B260" w14:textId="77777777" w:rsidR="006C2E66" w:rsidRDefault="006C2E66" w:rsidP="007276FB">
      <w:pPr>
        <w:jc w:val="both"/>
        <w:rPr>
          <w:rFonts w:asciiTheme="minorHAnsi" w:hAnsiTheme="minorHAnsi" w:cs="Arial"/>
          <w:b/>
          <w:bCs/>
          <w:i/>
          <w:spacing w:val="-3"/>
          <w:sz w:val="24"/>
          <w:szCs w:val="24"/>
        </w:rPr>
      </w:pPr>
    </w:p>
    <w:p w14:paraId="7601D0AF" w14:textId="77777777" w:rsidR="006C2E66" w:rsidRDefault="006C2E66" w:rsidP="007276FB">
      <w:pPr>
        <w:jc w:val="both"/>
        <w:rPr>
          <w:rFonts w:asciiTheme="minorHAnsi" w:hAnsiTheme="minorHAnsi" w:cs="Arial"/>
          <w:b/>
          <w:bCs/>
          <w:i/>
          <w:spacing w:val="-3"/>
          <w:sz w:val="24"/>
          <w:szCs w:val="24"/>
        </w:rPr>
      </w:pPr>
    </w:p>
    <w:p w14:paraId="3EAFB22D" w14:textId="77777777" w:rsidR="006C2E66" w:rsidRDefault="006C2E66" w:rsidP="007276FB">
      <w:pPr>
        <w:jc w:val="both"/>
        <w:rPr>
          <w:rFonts w:asciiTheme="minorHAnsi" w:hAnsiTheme="minorHAnsi" w:cs="Arial"/>
          <w:b/>
          <w:bCs/>
          <w:i/>
          <w:spacing w:val="-3"/>
          <w:sz w:val="24"/>
          <w:szCs w:val="24"/>
        </w:rPr>
      </w:pPr>
    </w:p>
    <w:p w14:paraId="755331B3" w14:textId="77777777" w:rsidR="006C2E66" w:rsidRDefault="006C2E66" w:rsidP="007276FB">
      <w:pPr>
        <w:jc w:val="both"/>
        <w:rPr>
          <w:rFonts w:asciiTheme="minorHAnsi" w:hAnsiTheme="minorHAnsi" w:cs="Arial"/>
          <w:b/>
          <w:bCs/>
          <w:i/>
          <w:spacing w:val="-3"/>
          <w:sz w:val="24"/>
          <w:szCs w:val="24"/>
        </w:rPr>
      </w:pPr>
    </w:p>
    <w:p w14:paraId="13A69990" w14:textId="77777777" w:rsidR="006C2E66" w:rsidRDefault="006C2E66" w:rsidP="007276FB">
      <w:pPr>
        <w:jc w:val="both"/>
        <w:rPr>
          <w:rFonts w:asciiTheme="minorHAnsi" w:hAnsiTheme="minorHAnsi" w:cs="Arial"/>
          <w:b/>
          <w:bCs/>
          <w:i/>
          <w:spacing w:val="-3"/>
          <w:sz w:val="24"/>
          <w:szCs w:val="24"/>
        </w:rPr>
      </w:pPr>
    </w:p>
    <w:p w14:paraId="795DF4C3" w14:textId="77777777" w:rsidR="006C2E66" w:rsidRDefault="006C2E66" w:rsidP="007276FB">
      <w:pPr>
        <w:jc w:val="both"/>
        <w:rPr>
          <w:rFonts w:asciiTheme="minorHAnsi" w:hAnsiTheme="minorHAnsi" w:cs="Arial"/>
          <w:b/>
          <w:bCs/>
          <w:i/>
          <w:spacing w:val="-3"/>
          <w:sz w:val="24"/>
          <w:szCs w:val="24"/>
        </w:rPr>
      </w:pPr>
    </w:p>
    <w:p w14:paraId="2483D9AC" w14:textId="77777777" w:rsidR="006C2E66" w:rsidRDefault="006C2E66" w:rsidP="007276FB">
      <w:pPr>
        <w:jc w:val="both"/>
        <w:rPr>
          <w:rFonts w:asciiTheme="minorHAnsi" w:hAnsiTheme="minorHAnsi" w:cs="Arial"/>
          <w:b/>
          <w:bCs/>
          <w:i/>
          <w:spacing w:val="-3"/>
          <w:sz w:val="24"/>
          <w:szCs w:val="24"/>
        </w:rPr>
      </w:pPr>
    </w:p>
    <w:p w14:paraId="714266A3" w14:textId="77777777" w:rsidR="00C8440B" w:rsidRPr="00BC4190" w:rsidRDefault="006C2E66" w:rsidP="006C2E66">
      <w:pPr>
        <w:jc w:val="both"/>
        <w:rPr>
          <w:rFonts w:asciiTheme="minorHAnsi" w:hAnsiTheme="minorHAnsi" w:cs="Arial"/>
          <w:bCs/>
          <w:sz w:val="24"/>
          <w:szCs w:val="24"/>
        </w:rPr>
      </w:pPr>
      <w:r>
        <w:rPr>
          <w:rFonts w:asciiTheme="minorHAnsi" w:hAnsiTheme="minorHAnsi" w:cs="Arial"/>
          <w:b/>
          <w:bCs/>
          <w:i/>
          <w:noProof/>
          <w:snapToGrid/>
          <w:spacing w:val="-3"/>
          <w:sz w:val="24"/>
          <w:szCs w:val="24"/>
          <w:lang w:eastAsia="en-GB"/>
        </w:rPr>
        <w:drawing>
          <wp:anchor distT="0" distB="0" distL="114300" distR="114300" simplePos="0" relativeHeight="251763712" behindDoc="1" locked="0" layoutInCell="1" allowOverlap="1" wp14:anchorId="7E80658A" wp14:editId="1EC4546F">
            <wp:simplePos x="0" y="0"/>
            <wp:positionH relativeFrom="column">
              <wp:posOffset>47625</wp:posOffset>
            </wp:positionH>
            <wp:positionV relativeFrom="paragraph">
              <wp:posOffset>44450</wp:posOffset>
            </wp:positionV>
            <wp:extent cx="2476500" cy="733425"/>
            <wp:effectExtent l="0" t="0" r="0" b="9525"/>
            <wp:wrapTight wrapText="bothSides">
              <wp:wrapPolygon edited="0">
                <wp:start x="0" y="0"/>
                <wp:lineTo x="0" y="21319"/>
                <wp:lineTo x="21434" y="21319"/>
                <wp:lineTo x="2143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765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6C47C3" w:rsidRPr="006C47C3">
        <w:rPr>
          <w:rFonts w:asciiTheme="minorHAnsi" w:hAnsiTheme="minorHAnsi" w:cs="Arial"/>
          <w:bCs/>
          <w:sz w:val="24"/>
          <w:szCs w:val="24"/>
        </w:rPr>
        <w:t xml:space="preserve">The Politics Hub is a </w:t>
      </w:r>
      <w:r w:rsidR="004A516D" w:rsidRPr="006C47C3">
        <w:rPr>
          <w:rFonts w:asciiTheme="minorHAnsi" w:hAnsiTheme="minorHAnsi" w:cs="Arial"/>
          <w:bCs/>
          <w:sz w:val="24"/>
          <w:szCs w:val="24"/>
        </w:rPr>
        <w:t>multi-programme</w:t>
      </w:r>
      <w:r w:rsidR="006C47C3" w:rsidRPr="006C47C3">
        <w:rPr>
          <w:rFonts w:asciiTheme="minorHAnsi" w:hAnsiTheme="minorHAnsi" w:cs="Arial"/>
          <w:bCs/>
          <w:sz w:val="24"/>
          <w:szCs w:val="24"/>
        </w:rPr>
        <w:t xml:space="preserve"> Blackboard space open to students studying Politics</w:t>
      </w:r>
      <w:r w:rsidR="007C7148">
        <w:rPr>
          <w:rFonts w:asciiTheme="minorHAnsi" w:hAnsiTheme="minorHAnsi" w:cs="Arial"/>
          <w:bCs/>
          <w:sz w:val="24"/>
          <w:szCs w:val="24"/>
        </w:rPr>
        <w:t xml:space="preserve"> course units</w:t>
      </w:r>
      <w:r w:rsidR="006C47C3" w:rsidRPr="006C47C3">
        <w:rPr>
          <w:rFonts w:asciiTheme="minorHAnsi" w:hAnsiTheme="minorHAnsi" w:cs="Arial"/>
          <w:bCs/>
          <w:sz w:val="24"/>
          <w:szCs w:val="24"/>
        </w:rPr>
        <w:t>.</w:t>
      </w:r>
      <w:r w:rsidR="00C551E4">
        <w:rPr>
          <w:rFonts w:asciiTheme="minorHAnsi" w:hAnsiTheme="minorHAnsi" w:cs="Arial"/>
          <w:bCs/>
          <w:sz w:val="24"/>
          <w:szCs w:val="24"/>
        </w:rPr>
        <w:t xml:space="preserve"> </w:t>
      </w:r>
      <w:r w:rsidR="006C47C3" w:rsidRPr="006C47C3">
        <w:rPr>
          <w:rFonts w:asciiTheme="minorHAnsi" w:hAnsiTheme="minorHAnsi" w:cs="Arial"/>
          <w:bCs/>
          <w:sz w:val="24"/>
          <w:szCs w:val="24"/>
        </w:rPr>
        <w:t xml:space="preserve">Regular announcements </w:t>
      </w:r>
      <w:r w:rsidR="006C47C3" w:rsidRPr="006C47C3">
        <w:rPr>
          <w:rFonts w:asciiTheme="minorHAnsi" w:hAnsiTheme="minorHAnsi" w:cs="Arial"/>
          <w:bCs/>
          <w:sz w:val="24"/>
          <w:szCs w:val="24"/>
        </w:rPr>
        <w:lastRenderedPageBreak/>
        <w:t>will keep you up to date with everything that is happening in Politics.</w:t>
      </w:r>
    </w:p>
    <w:p w14:paraId="1B685C2D" w14:textId="77777777" w:rsidR="00C8440B" w:rsidRPr="00D071DD" w:rsidRDefault="00C8440B" w:rsidP="00C8440B">
      <w:pPr>
        <w:tabs>
          <w:tab w:val="left" w:pos="-720"/>
        </w:tabs>
        <w:suppressAutoHyphens/>
        <w:rPr>
          <w:rFonts w:asciiTheme="minorHAnsi" w:hAnsiTheme="minorHAnsi" w:cs="Arial"/>
          <w:bCs/>
          <w:sz w:val="12"/>
          <w:szCs w:val="12"/>
        </w:rPr>
      </w:pPr>
    </w:p>
    <w:p w14:paraId="0DA4DFA0" w14:textId="77777777" w:rsidR="00150684" w:rsidRPr="00150684" w:rsidRDefault="00150684" w:rsidP="00150684">
      <w:pPr>
        <w:widowControl/>
        <w:tabs>
          <w:tab w:val="left" w:pos="-720"/>
        </w:tabs>
        <w:suppressAutoHyphens/>
        <w:jc w:val="both"/>
        <w:rPr>
          <w:rFonts w:ascii="Calibri" w:eastAsia="SimSun" w:hAnsi="Calibri" w:cs="Arial"/>
          <w:snapToGrid/>
          <w:spacing w:val="-3"/>
          <w:sz w:val="24"/>
          <w:szCs w:val="24"/>
        </w:rPr>
      </w:pPr>
      <w:r w:rsidRPr="00150684">
        <w:rPr>
          <w:rFonts w:ascii="Calibri" w:eastAsia="SimSun" w:hAnsi="Calibri" w:cs="Arial"/>
          <w:snapToGrid/>
          <w:spacing w:val="-3"/>
          <w:sz w:val="24"/>
          <w:szCs w:val="24"/>
        </w:rPr>
        <w:t>This should be your first stop for everything you need to know about Politics including:</w:t>
      </w:r>
    </w:p>
    <w:p w14:paraId="0923B639" w14:textId="77777777" w:rsidR="00150684" w:rsidRPr="00150684" w:rsidRDefault="00150684" w:rsidP="00A335DC">
      <w:pPr>
        <w:widowControl/>
        <w:numPr>
          <w:ilvl w:val="0"/>
          <w:numId w:val="5"/>
        </w:numPr>
        <w:tabs>
          <w:tab w:val="left" w:pos="-720"/>
        </w:tabs>
        <w:suppressAutoHyphens/>
        <w:autoSpaceDE w:val="0"/>
        <w:autoSpaceDN w:val="0"/>
        <w:adjustRightInd w:val="0"/>
        <w:contextualSpacing/>
        <w:rPr>
          <w:rFonts w:ascii="Calibri" w:eastAsia="SimSun" w:hAnsi="Calibri" w:cs="Arial"/>
          <w:snapToGrid/>
          <w:spacing w:val="-3"/>
          <w:sz w:val="24"/>
          <w:szCs w:val="24"/>
        </w:rPr>
      </w:pPr>
      <w:r w:rsidRPr="00150684">
        <w:rPr>
          <w:rFonts w:ascii="Calibri" w:eastAsia="SimSun" w:hAnsi="Calibri" w:cs="Arial"/>
          <w:snapToGrid/>
          <w:spacing w:val="-3"/>
          <w:sz w:val="24"/>
          <w:szCs w:val="24"/>
        </w:rPr>
        <w:t>Timetables</w:t>
      </w:r>
    </w:p>
    <w:p w14:paraId="3A126BEB" w14:textId="77777777" w:rsidR="00150684" w:rsidRDefault="00150684" w:rsidP="00A335DC">
      <w:pPr>
        <w:widowControl/>
        <w:numPr>
          <w:ilvl w:val="0"/>
          <w:numId w:val="5"/>
        </w:numPr>
        <w:tabs>
          <w:tab w:val="left" w:pos="-720"/>
        </w:tabs>
        <w:suppressAutoHyphens/>
        <w:autoSpaceDE w:val="0"/>
        <w:autoSpaceDN w:val="0"/>
        <w:adjustRightInd w:val="0"/>
        <w:contextualSpacing/>
        <w:rPr>
          <w:rFonts w:ascii="Calibri" w:eastAsia="SimSun" w:hAnsi="Calibri" w:cs="Arial"/>
          <w:snapToGrid/>
          <w:spacing w:val="-3"/>
          <w:sz w:val="24"/>
          <w:szCs w:val="24"/>
        </w:rPr>
      </w:pPr>
      <w:r w:rsidRPr="00150684">
        <w:rPr>
          <w:rFonts w:ascii="Calibri" w:eastAsia="SimSun" w:hAnsi="Calibri" w:cs="Arial"/>
          <w:snapToGrid/>
          <w:spacing w:val="-3"/>
          <w:sz w:val="24"/>
          <w:szCs w:val="24"/>
        </w:rPr>
        <w:t>Announcements</w:t>
      </w:r>
    </w:p>
    <w:p w14:paraId="6FC2ED96" w14:textId="77777777" w:rsidR="006C2E66" w:rsidRPr="00150684" w:rsidRDefault="006C2E66" w:rsidP="00A335DC">
      <w:pPr>
        <w:widowControl/>
        <w:numPr>
          <w:ilvl w:val="0"/>
          <w:numId w:val="5"/>
        </w:numPr>
        <w:tabs>
          <w:tab w:val="left" w:pos="-720"/>
        </w:tabs>
        <w:suppressAutoHyphens/>
        <w:autoSpaceDE w:val="0"/>
        <w:autoSpaceDN w:val="0"/>
        <w:adjustRightInd w:val="0"/>
        <w:contextualSpacing/>
        <w:rPr>
          <w:rFonts w:ascii="Calibri" w:eastAsia="SimSun" w:hAnsi="Calibri" w:cs="Arial"/>
          <w:snapToGrid/>
          <w:spacing w:val="-3"/>
          <w:sz w:val="24"/>
          <w:szCs w:val="24"/>
        </w:rPr>
      </w:pPr>
      <w:r>
        <w:rPr>
          <w:rFonts w:ascii="Calibri" w:eastAsia="SimSun" w:hAnsi="Calibri" w:cs="Arial"/>
          <w:snapToGrid/>
          <w:spacing w:val="-3"/>
          <w:sz w:val="24"/>
          <w:szCs w:val="24"/>
        </w:rPr>
        <w:t>Wellbeing</w:t>
      </w:r>
    </w:p>
    <w:p w14:paraId="24217DD1" w14:textId="77777777" w:rsidR="00150684" w:rsidRPr="00150684" w:rsidRDefault="00150684" w:rsidP="00A335DC">
      <w:pPr>
        <w:widowControl/>
        <w:numPr>
          <w:ilvl w:val="0"/>
          <w:numId w:val="5"/>
        </w:numPr>
        <w:tabs>
          <w:tab w:val="left" w:pos="-720"/>
        </w:tabs>
        <w:suppressAutoHyphens/>
        <w:autoSpaceDE w:val="0"/>
        <w:autoSpaceDN w:val="0"/>
        <w:adjustRightInd w:val="0"/>
        <w:contextualSpacing/>
        <w:rPr>
          <w:rFonts w:ascii="Calibri" w:eastAsia="SimSun" w:hAnsi="Calibri" w:cs="Arial"/>
          <w:snapToGrid/>
          <w:spacing w:val="-3"/>
          <w:sz w:val="24"/>
          <w:szCs w:val="24"/>
        </w:rPr>
      </w:pPr>
      <w:r w:rsidRPr="00150684">
        <w:rPr>
          <w:rFonts w:ascii="Calibri" w:eastAsia="SimSun" w:hAnsi="Calibri" w:cs="Arial"/>
          <w:snapToGrid/>
          <w:spacing w:val="-3"/>
          <w:sz w:val="24"/>
          <w:szCs w:val="24"/>
        </w:rPr>
        <w:t>Careers Related Information and Bulletins</w:t>
      </w:r>
    </w:p>
    <w:p w14:paraId="33E48B2D" w14:textId="77777777" w:rsidR="00150684" w:rsidRPr="00150684" w:rsidRDefault="00150684" w:rsidP="00A335DC">
      <w:pPr>
        <w:widowControl/>
        <w:numPr>
          <w:ilvl w:val="0"/>
          <w:numId w:val="5"/>
        </w:numPr>
        <w:tabs>
          <w:tab w:val="left" w:pos="-720"/>
        </w:tabs>
        <w:suppressAutoHyphens/>
        <w:autoSpaceDE w:val="0"/>
        <w:autoSpaceDN w:val="0"/>
        <w:adjustRightInd w:val="0"/>
        <w:contextualSpacing/>
        <w:rPr>
          <w:rFonts w:ascii="Calibri" w:eastAsia="SimSun" w:hAnsi="Calibri" w:cs="Arial"/>
          <w:snapToGrid/>
          <w:spacing w:val="-3"/>
          <w:sz w:val="24"/>
          <w:szCs w:val="24"/>
        </w:rPr>
      </w:pPr>
      <w:r w:rsidRPr="00150684">
        <w:rPr>
          <w:rFonts w:ascii="Calibri" w:eastAsia="SimSun" w:hAnsi="Calibri" w:cs="Arial"/>
          <w:snapToGrid/>
          <w:spacing w:val="-3"/>
          <w:sz w:val="24"/>
          <w:szCs w:val="24"/>
        </w:rPr>
        <w:t>Sample Essays</w:t>
      </w:r>
    </w:p>
    <w:p w14:paraId="61BC056D" w14:textId="77777777" w:rsidR="00150684" w:rsidRPr="00D071DD" w:rsidRDefault="00150684" w:rsidP="00150684">
      <w:pPr>
        <w:widowControl/>
        <w:tabs>
          <w:tab w:val="left" w:pos="-720"/>
        </w:tabs>
        <w:suppressAutoHyphens/>
        <w:rPr>
          <w:rFonts w:ascii="Calibri" w:eastAsia="SimSun" w:hAnsi="Calibri" w:cs="Arial"/>
          <w:snapToGrid/>
          <w:spacing w:val="-3"/>
          <w:sz w:val="12"/>
          <w:szCs w:val="12"/>
        </w:rPr>
      </w:pPr>
    </w:p>
    <w:p w14:paraId="05291CC3" w14:textId="77777777" w:rsidR="00150684" w:rsidRPr="00150684" w:rsidRDefault="00150684" w:rsidP="00150684">
      <w:pPr>
        <w:widowControl/>
        <w:tabs>
          <w:tab w:val="left" w:pos="-720"/>
        </w:tabs>
        <w:suppressAutoHyphens/>
        <w:rPr>
          <w:rFonts w:ascii="Calibri" w:eastAsia="SimSun" w:hAnsi="Calibri" w:cs="Arial"/>
          <w:snapToGrid/>
          <w:spacing w:val="-3"/>
          <w:sz w:val="24"/>
          <w:szCs w:val="24"/>
        </w:rPr>
      </w:pPr>
      <w:r w:rsidRPr="00150684">
        <w:rPr>
          <w:rFonts w:ascii="Calibri" w:eastAsia="SimSun" w:hAnsi="Calibri" w:cs="Arial"/>
          <w:snapToGrid/>
          <w:spacing w:val="-3"/>
          <w:sz w:val="24"/>
          <w:szCs w:val="24"/>
        </w:rPr>
        <w:t>You will also be able to view programme specific information including:</w:t>
      </w:r>
    </w:p>
    <w:p w14:paraId="1541297A" w14:textId="77777777" w:rsidR="00150684" w:rsidRPr="00150684" w:rsidRDefault="00150684" w:rsidP="00A335DC">
      <w:pPr>
        <w:widowControl/>
        <w:numPr>
          <w:ilvl w:val="0"/>
          <w:numId w:val="6"/>
        </w:numPr>
        <w:tabs>
          <w:tab w:val="left" w:pos="-720"/>
        </w:tabs>
        <w:suppressAutoHyphens/>
        <w:autoSpaceDE w:val="0"/>
        <w:autoSpaceDN w:val="0"/>
        <w:adjustRightInd w:val="0"/>
        <w:contextualSpacing/>
        <w:rPr>
          <w:rFonts w:ascii="Calibri" w:eastAsia="SimSun" w:hAnsi="Calibri" w:cs="Arial"/>
          <w:snapToGrid/>
          <w:spacing w:val="-3"/>
          <w:sz w:val="24"/>
          <w:szCs w:val="24"/>
        </w:rPr>
      </w:pPr>
      <w:r w:rsidRPr="00150684">
        <w:rPr>
          <w:rFonts w:ascii="Calibri" w:eastAsia="SimSun" w:hAnsi="Calibri" w:cs="Arial"/>
          <w:snapToGrid/>
          <w:spacing w:val="-3"/>
          <w:sz w:val="24"/>
          <w:szCs w:val="24"/>
        </w:rPr>
        <w:t>Academic Advisor Contact Info</w:t>
      </w:r>
    </w:p>
    <w:p w14:paraId="7FE0EF7A" w14:textId="77777777" w:rsidR="00150684" w:rsidRPr="00150684" w:rsidRDefault="00150684" w:rsidP="00A335DC">
      <w:pPr>
        <w:widowControl/>
        <w:numPr>
          <w:ilvl w:val="0"/>
          <w:numId w:val="6"/>
        </w:numPr>
        <w:tabs>
          <w:tab w:val="left" w:pos="-720"/>
        </w:tabs>
        <w:suppressAutoHyphens/>
        <w:autoSpaceDE w:val="0"/>
        <w:autoSpaceDN w:val="0"/>
        <w:adjustRightInd w:val="0"/>
        <w:contextualSpacing/>
        <w:rPr>
          <w:rFonts w:ascii="Calibri" w:eastAsia="SimSun" w:hAnsi="Calibri" w:cs="Arial"/>
          <w:snapToGrid/>
          <w:spacing w:val="-3"/>
          <w:sz w:val="24"/>
          <w:szCs w:val="24"/>
        </w:rPr>
      </w:pPr>
      <w:r w:rsidRPr="00150684">
        <w:rPr>
          <w:rFonts w:ascii="Calibri" w:eastAsia="SimSun" w:hAnsi="Calibri" w:cs="Arial"/>
          <w:snapToGrid/>
          <w:spacing w:val="-3"/>
          <w:sz w:val="24"/>
          <w:szCs w:val="24"/>
        </w:rPr>
        <w:t>Programme Handbooks</w:t>
      </w:r>
    </w:p>
    <w:p w14:paraId="73502A6E" w14:textId="77777777" w:rsidR="00150684" w:rsidRPr="00150684" w:rsidRDefault="00150684" w:rsidP="00A335DC">
      <w:pPr>
        <w:widowControl/>
        <w:numPr>
          <w:ilvl w:val="0"/>
          <w:numId w:val="6"/>
        </w:numPr>
        <w:tabs>
          <w:tab w:val="left" w:pos="-720"/>
        </w:tabs>
        <w:suppressAutoHyphens/>
        <w:autoSpaceDE w:val="0"/>
        <w:autoSpaceDN w:val="0"/>
        <w:adjustRightInd w:val="0"/>
        <w:contextualSpacing/>
        <w:rPr>
          <w:rFonts w:ascii="Calibri" w:eastAsia="SimSun" w:hAnsi="Calibri" w:cs="Arial"/>
          <w:snapToGrid/>
          <w:spacing w:val="-3"/>
          <w:sz w:val="24"/>
          <w:szCs w:val="24"/>
        </w:rPr>
      </w:pPr>
      <w:r w:rsidRPr="00150684">
        <w:rPr>
          <w:rFonts w:ascii="Calibri" w:eastAsia="SimSun" w:hAnsi="Calibri" w:cs="Arial"/>
          <w:snapToGrid/>
          <w:spacing w:val="-3"/>
          <w:sz w:val="24"/>
          <w:szCs w:val="24"/>
        </w:rPr>
        <w:t>Peer Mentor Contact Info and Events</w:t>
      </w:r>
    </w:p>
    <w:p w14:paraId="6578BBC3" w14:textId="77777777" w:rsidR="00150684" w:rsidRPr="00150684" w:rsidRDefault="00150684" w:rsidP="00A335DC">
      <w:pPr>
        <w:widowControl/>
        <w:numPr>
          <w:ilvl w:val="0"/>
          <w:numId w:val="6"/>
        </w:numPr>
        <w:tabs>
          <w:tab w:val="left" w:pos="-720"/>
        </w:tabs>
        <w:suppressAutoHyphens/>
        <w:autoSpaceDE w:val="0"/>
        <w:autoSpaceDN w:val="0"/>
        <w:adjustRightInd w:val="0"/>
        <w:contextualSpacing/>
        <w:rPr>
          <w:rFonts w:ascii="Calibri" w:eastAsia="SimSun" w:hAnsi="Calibri" w:cs="Arial"/>
          <w:snapToGrid/>
          <w:spacing w:val="-3"/>
          <w:sz w:val="24"/>
          <w:szCs w:val="24"/>
        </w:rPr>
      </w:pPr>
      <w:r w:rsidRPr="00150684">
        <w:rPr>
          <w:rFonts w:ascii="Calibri" w:eastAsia="SimSun" w:hAnsi="Calibri" w:cs="Arial"/>
          <w:snapToGrid/>
          <w:spacing w:val="-3"/>
          <w:sz w:val="24"/>
          <w:szCs w:val="24"/>
        </w:rPr>
        <w:t xml:space="preserve">Student Reps Info </w:t>
      </w:r>
    </w:p>
    <w:p w14:paraId="63C82724" w14:textId="77777777" w:rsidR="00150684" w:rsidRPr="00B55821" w:rsidRDefault="00150684" w:rsidP="00150684">
      <w:pPr>
        <w:widowControl/>
        <w:tabs>
          <w:tab w:val="left" w:pos="-720"/>
        </w:tabs>
        <w:suppressAutoHyphens/>
        <w:ind w:left="720"/>
        <w:rPr>
          <w:rFonts w:ascii="Calibri" w:eastAsia="SimSun" w:hAnsi="Calibri" w:cs="Arial"/>
          <w:snapToGrid/>
          <w:spacing w:val="-3"/>
          <w:sz w:val="12"/>
          <w:szCs w:val="12"/>
        </w:rPr>
      </w:pPr>
    </w:p>
    <w:p w14:paraId="10928139" w14:textId="77777777" w:rsidR="00150684" w:rsidRPr="00150684" w:rsidRDefault="00150684" w:rsidP="00150684">
      <w:pPr>
        <w:widowControl/>
        <w:tabs>
          <w:tab w:val="left" w:pos="-720"/>
        </w:tabs>
        <w:suppressAutoHyphens/>
        <w:jc w:val="both"/>
        <w:rPr>
          <w:rFonts w:ascii="Calibri" w:eastAsia="SimSun" w:hAnsi="Calibri" w:cs="Arial"/>
          <w:snapToGrid/>
          <w:spacing w:val="-3"/>
          <w:sz w:val="24"/>
          <w:szCs w:val="24"/>
        </w:rPr>
      </w:pPr>
      <w:r w:rsidRPr="00150684">
        <w:rPr>
          <w:rFonts w:ascii="Calibri" w:eastAsia="SimSun" w:hAnsi="Calibri" w:cs="Arial"/>
          <w:snapToGrid/>
          <w:spacing w:val="-3"/>
          <w:sz w:val="24"/>
          <w:szCs w:val="24"/>
        </w:rPr>
        <w:t xml:space="preserve">You can access the Politics Hub from your Blackboard homepage under the ‘My communities’ tab.  </w:t>
      </w:r>
    </w:p>
    <w:p w14:paraId="5F7425D2" w14:textId="77777777" w:rsidR="00150684" w:rsidRPr="00B55821" w:rsidRDefault="00150684" w:rsidP="00150684">
      <w:pPr>
        <w:widowControl/>
        <w:tabs>
          <w:tab w:val="left" w:pos="-720"/>
        </w:tabs>
        <w:suppressAutoHyphens/>
        <w:jc w:val="both"/>
        <w:rPr>
          <w:rFonts w:ascii="Calibri" w:eastAsia="SimSun" w:hAnsi="Calibri" w:cs="Arial"/>
          <w:snapToGrid/>
          <w:spacing w:val="-3"/>
          <w:sz w:val="12"/>
          <w:szCs w:val="12"/>
        </w:rPr>
      </w:pPr>
    </w:p>
    <w:p w14:paraId="05DBD963" w14:textId="77777777" w:rsidR="00150684" w:rsidRPr="00150684" w:rsidRDefault="00150684" w:rsidP="00150684">
      <w:pPr>
        <w:widowControl/>
        <w:jc w:val="both"/>
        <w:rPr>
          <w:rFonts w:ascii="Calibri" w:eastAsia="SimSun" w:hAnsi="Calibri" w:cs="Arial"/>
          <w:snapToGrid/>
          <w:spacing w:val="-3"/>
          <w:sz w:val="24"/>
          <w:szCs w:val="24"/>
        </w:rPr>
      </w:pPr>
      <w:r w:rsidRPr="00150684">
        <w:rPr>
          <w:rFonts w:ascii="Calibri" w:eastAsia="SimSun" w:hAnsi="Calibri" w:cs="Arial"/>
          <w:snapToGrid/>
          <w:spacing w:val="-3"/>
          <w:sz w:val="24"/>
          <w:szCs w:val="24"/>
        </w:rPr>
        <w:t xml:space="preserve">See </w:t>
      </w:r>
      <w:hyperlink r:id="rId29" w:history="1">
        <w:r w:rsidRPr="00150684">
          <w:rPr>
            <w:rFonts w:ascii="Calibri" w:eastAsia="SimSun" w:hAnsi="Calibri"/>
            <w:snapToGrid/>
            <w:color w:val="0000FF"/>
            <w:spacing w:val="-3"/>
            <w:sz w:val="24"/>
            <w:szCs w:val="24"/>
            <w:u w:val="single"/>
          </w:rPr>
          <w:t>http://www.studentnet.manchester.ac.uk/blackboard</w:t>
        </w:r>
      </w:hyperlink>
      <w:r w:rsidRPr="00150684">
        <w:rPr>
          <w:rFonts w:ascii="Calibri" w:eastAsia="SimSun" w:hAnsi="Calibri" w:cs="Arial"/>
          <w:snapToGrid/>
          <w:spacing w:val="-3"/>
          <w:sz w:val="24"/>
          <w:szCs w:val="24"/>
        </w:rPr>
        <w:t xml:space="preserve"> for further Blackboard advice and guidance. </w:t>
      </w:r>
    </w:p>
    <w:p w14:paraId="5E2F5440" w14:textId="77777777" w:rsidR="00CE3B9A" w:rsidRPr="00B55821" w:rsidRDefault="00CE3B9A" w:rsidP="00CE3B9A">
      <w:pPr>
        <w:jc w:val="both"/>
        <w:rPr>
          <w:rFonts w:ascii="Calibri" w:hAnsi="Calibri" w:cs="Arial"/>
          <w:b/>
          <w:bCs/>
          <w:sz w:val="12"/>
          <w:szCs w:val="12"/>
          <w:u w:val="single"/>
        </w:rPr>
      </w:pPr>
    </w:p>
    <w:p w14:paraId="58BFF84F" w14:textId="77777777" w:rsidR="007276FB" w:rsidRPr="00CE3B9A" w:rsidRDefault="007276FB" w:rsidP="00CE3B9A">
      <w:pPr>
        <w:jc w:val="both"/>
        <w:rPr>
          <w:rFonts w:asciiTheme="minorHAnsi" w:hAnsiTheme="minorHAnsi" w:cs="Arial"/>
          <w:sz w:val="24"/>
          <w:szCs w:val="24"/>
        </w:rPr>
      </w:pPr>
      <w:r w:rsidRPr="00E70740">
        <w:rPr>
          <w:rFonts w:ascii="Calibri" w:hAnsi="Calibri" w:cs="Arial"/>
          <w:b/>
          <w:bCs/>
          <w:sz w:val="24"/>
          <w:szCs w:val="24"/>
          <w:u w:val="single"/>
        </w:rPr>
        <w:t xml:space="preserve">Turnitin </w:t>
      </w:r>
    </w:p>
    <w:p w14:paraId="57A5DF77" w14:textId="77777777" w:rsidR="007276FB" w:rsidRPr="003F20CD" w:rsidRDefault="007276FB" w:rsidP="007276FB">
      <w:pPr>
        <w:jc w:val="lowKashida"/>
        <w:rPr>
          <w:rFonts w:ascii="Calibri" w:hAnsi="Calibri"/>
          <w:color w:val="000000"/>
          <w:sz w:val="22"/>
          <w:szCs w:val="22"/>
        </w:rPr>
      </w:pPr>
      <w:r w:rsidRPr="0079561F">
        <w:rPr>
          <w:rFonts w:ascii="Calibri" w:hAnsi="Calibri"/>
          <w:color w:val="000000"/>
          <w:sz w:val="24"/>
          <w:szCs w:val="24"/>
        </w:rPr>
        <w:t>The University uses electronic systems for the purposes of detecting plagiarism and other forms of academic malpractice and for marking.  Such systems include TurnitinUK, the plagiarism detection service used by the University</w:t>
      </w:r>
      <w:r w:rsidRPr="0079561F">
        <w:rPr>
          <w:rFonts w:ascii="Calibri" w:hAnsi="Calibri"/>
          <w:color w:val="000000"/>
          <w:sz w:val="22"/>
          <w:szCs w:val="22"/>
        </w:rPr>
        <w:t>.</w:t>
      </w:r>
    </w:p>
    <w:p w14:paraId="117AC03C" w14:textId="77777777" w:rsidR="007276FB" w:rsidRPr="0079561F" w:rsidRDefault="007276FB" w:rsidP="007276FB">
      <w:pPr>
        <w:jc w:val="lowKashida"/>
        <w:rPr>
          <w:rFonts w:ascii="Calibri" w:hAnsi="Calibri"/>
          <w:color w:val="000000"/>
          <w:sz w:val="12"/>
          <w:szCs w:val="12"/>
        </w:rPr>
      </w:pPr>
    </w:p>
    <w:p w14:paraId="2D2D75C5" w14:textId="77777777" w:rsidR="007276FB" w:rsidRPr="0079561F" w:rsidRDefault="007276FB" w:rsidP="007276FB">
      <w:pPr>
        <w:jc w:val="lowKashida"/>
        <w:rPr>
          <w:rFonts w:ascii="Calibri" w:hAnsi="Calibri"/>
          <w:color w:val="000000"/>
          <w:sz w:val="24"/>
          <w:szCs w:val="24"/>
        </w:rPr>
      </w:pPr>
      <w:r w:rsidRPr="0079561F">
        <w:rPr>
          <w:rFonts w:ascii="Calibri" w:hAnsi="Calibri"/>
          <w:color w:val="000000"/>
          <w:sz w:val="24"/>
          <w:szCs w:val="24"/>
        </w:rPr>
        <w:t xml:space="preserve">The School also reserves the right to submit work handed in by you for formative or summative assessment to TurnitinUK and/or other electronic systems used by the University. </w:t>
      </w:r>
    </w:p>
    <w:p w14:paraId="440BD458" w14:textId="77777777" w:rsidR="007276FB" w:rsidRPr="0079561F" w:rsidRDefault="007276FB" w:rsidP="007276FB">
      <w:pPr>
        <w:jc w:val="lowKashida"/>
        <w:rPr>
          <w:rFonts w:ascii="Calibri" w:hAnsi="Calibri"/>
          <w:color w:val="000000"/>
          <w:sz w:val="12"/>
          <w:szCs w:val="12"/>
        </w:rPr>
      </w:pPr>
    </w:p>
    <w:p w14:paraId="14DDFC47" w14:textId="4625A7DA" w:rsidR="007276FB" w:rsidRDefault="007276FB" w:rsidP="00A5719E">
      <w:pPr>
        <w:jc w:val="lowKashida"/>
        <w:rPr>
          <w:rFonts w:ascii="Calibri" w:hAnsi="Calibri"/>
          <w:color w:val="000000"/>
          <w:sz w:val="22"/>
          <w:szCs w:val="22"/>
        </w:rPr>
      </w:pPr>
      <w:r w:rsidRPr="0079561F">
        <w:rPr>
          <w:rFonts w:ascii="Calibri" w:hAnsi="Calibri"/>
          <w:color w:val="000000"/>
          <w:sz w:val="24"/>
          <w:szCs w:val="24"/>
        </w:rPr>
        <w:t xml:space="preserve">Please note that when work is submitted to the relevant electronic systems, it may be </w:t>
      </w:r>
      <w:r w:rsidRPr="0079561F">
        <w:rPr>
          <w:rFonts w:ascii="Calibri" w:hAnsi="Calibri"/>
          <w:color w:val="000000"/>
          <w:sz w:val="24"/>
          <w:szCs w:val="24"/>
        </w:rPr>
        <w:lastRenderedPageBreak/>
        <w:t>copied and then stored in a database to allow appropriate checks to be made</w:t>
      </w:r>
      <w:r w:rsidRPr="0079561F">
        <w:rPr>
          <w:rFonts w:ascii="Calibri" w:hAnsi="Calibri"/>
          <w:color w:val="000000"/>
          <w:sz w:val="22"/>
          <w:szCs w:val="22"/>
        </w:rPr>
        <w:t>.</w:t>
      </w:r>
    </w:p>
    <w:p w14:paraId="2DA53462" w14:textId="3FBE36E4" w:rsidR="00377F7D" w:rsidRDefault="00377F7D" w:rsidP="00A5719E">
      <w:pPr>
        <w:jc w:val="lowKashida"/>
        <w:rPr>
          <w:rFonts w:ascii="Calibri" w:hAnsi="Calibri"/>
          <w:color w:val="000000"/>
          <w:sz w:val="22"/>
          <w:szCs w:val="22"/>
        </w:rPr>
      </w:pPr>
    </w:p>
    <w:p w14:paraId="3ED8178A" w14:textId="77777777" w:rsidR="00377F7D" w:rsidRPr="00D06D2B" w:rsidRDefault="00377F7D" w:rsidP="00377F7D">
      <w:pPr>
        <w:pBdr>
          <w:top w:val="single" w:sz="4" w:space="1" w:color="auto"/>
          <w:left w:val="single" w:sz="4" w:space="4" w:color="auto"/>
          <w:bottom w:val="single" w:sz="4" w:space="0" w:color="auto"/>
          <w:right w:val="single" w:sz="4" w:space="5" w:color="auto"/>
        </w:pBdr>
        <w:jc w:val="both"/>
        <w:rPr>
          <w:rFonts w:asciiTheme="minorHAnsi" w:hAnsiTheme="minorHAnsi" w:cs="Arial"/>
          <w:bCs/>
          <w:sz w:val="24"/>
          <w:szCs w:val="24"/>
        </w:rPr>
      </w:pPr>
      <w:r>
        <w:rPr>
          <w:rFonts w:asciiTheme="minorHAnsi" w:hAnsiTheme="minorHAnsi" w:cs="Arial"/>
          <w:bCs/>
          <w:sz w:val="4"/>
          <w:szCs w:val="4"/>
        </w:rPr>
        <w:t xml:space="preserve">       </w:t>
      </w:r>
      <w:r w:rsidRPr="00B64926">
        <w:rPr>
          <w:rFonts w:asciiTheme="minorHAnsi" w:hAnsiTheme="minorHAnsi" w:cs="Arial"/>
          <w:bCs/>
          <w:sz w:val="24"/>
          <w:szCs w:val="24"/>
        </w:rPr>
        <w:t>Please note that sometimes course convenors may require alternative submission e.g. they will ask you to submit in class. If this is the case you will be informed by the course convenor in class and through the course Blackboard site.</w:t>
      </w:r>
    </w:p>
    <w:p w14:paraId="7F4CA19D" w14:textId="046678A1" w:rsidR="00377F7D" w:rsidRDefault="00377F7D" w:rsidP="00A5719E">
      <w:pPr>
        <w:jc w:val="lowKashida"/>
        <w:rPr>
          <w:rFonts w:ascii="Calibri" w:hAnsi="Calibri"/>
          <w:color w:val="000000"/>
          <w:sz w:val="22"/>
          <w:szCs w:val="22"/>
        </w:rPr>
      </w:pPr>
    </w:p>
    <w:p w14:paraId="6A2E58C8" w14:textId="5527B2F6" w:rsidR="00377F7D" w:rsidRDefault="00377F7D" w:rsidP="00A5719E">
      <w:pPr>
        <w:jc w:val="lowKashida"/>
        <w:rPr>
          <w:rFonts w:ascii="Calibri" w:hAnsi="Calibri"/>
          <w:color w:val="000000"/>
          <w:sz w:val="22"/>
          <w:szCs w:val="22"/>
        </w:rPr>
      </w:pPr>
    </w:p>
    <w:p w14:paraId="6F097223" w14:textId="4D39E924" w:rsidR="00377F7D" w:rsidRDefault="00377F7D" w:rsidP="00A5719E">
      <w:pPr>
        <w:jc w:val="lowKashida"/>
        <w:rPr>
          <w:rFonts w:ascii="Calibri" w:hAnsi="Calibri"/>
          <w:color w:val="000000"/>
          <w:sz w:val="22"/>
          <w:szCs w:val="22"/>
        </w:rPr>
      </w:pPr>
    </w:p>
    <w:p w14:paraId="41B1DFDF" w14:textId="1885DE30" w:rsidR="00377F7D" w:rsidRDefault="00377F7D" w:rsidP="00A5719E">
      <w:pPr>
        <w:jc w:val="lowKashida"/>
        <w:rPr>
          <w:rFonts w:ascii="Calibri" w:hAnsi="Calibri"/>
          <w:color w:val="000000"/>
          <w:sz w:val="22"/>
          <w:szCs w:val="22"/>
        </w:rPr>
      </w:pPr>
    </w:p>
    <w:p w14:paraId="62A9855E" w14:textId="1DD21090" w:rsidR="00377F7D" w:rsidRDefault="00377F7D" w:rsidP="00A5719E">
      <w:pPr>
        <w:jc w:val="lowKashida"/>
        <w:rPr>
          <w:rFonts w:ascii="Calibri" w:hAnsi="Calibri"/>
          <w:color w:val="000000"/>
          <w:sz w:val="22"/>
          <w:szCs w:val="22"/>
        </w:rPr>
      </w:pPr>
    </w:p>
    <w:p w14:paraId="1ED22DAB" w14:textId="11093646" w:rsidR="00377F7D" w:rsidRDefault="00377F7D" w:rsidP="00A5719E">
      <w:pPr>
        <w:jc w:val="lowKashida"/>
        <w:rPr>
          <w:rFonts w:ascii="Calibri" w:hAnsi="Calibri"/>
          <w:color w:val="000000"/>
          <w:sz w:val="22"/>
          <w:szCs w:val="22"/>
        </w:rPr>
      </w:pPr>
    </w:p>
    <w:p w14:paraId="2973E2C3" w14:textId="7EDBF284" w:rsidR="00377F7D" w:rsidRDefault="00377F7D" w:rsidP="00A5719E">
      <w:pPr>
        <w:jc w:val="lowKashida"/>
        <w:rPr>
          <w:rFonts w:ascii="Calibri" w:hAnsi="Calibri"/>
          <w:color w:val="000000"/>
          <w:sz w:val="22"/>
          <w:szCs w:val="22"/>
        </w:rPr>
      </w:pPr>
    </w:p>
    <w:p w14:paraId="56F3AC63" w14:textId="11CD1838" w:rsidR="00377F7D" w:rsidRDefault="00377F7D" w:rsidP="00A5719E">
      <w:pPr>
        <w:jc w:val="lowKashida"/>
        <w:rPr>
          <w:rFonts w:ascii="Calibri" w:hAnsi="Calibri"/>
          <w:color w:val="000000"/>
          <w:sz w:val="22"/>
          <w:szCs w:val="22"/>
        </w:rPr>
      </w:pPr>
    </w:p>
    <w:p w14:paraId="0426C76E" w14:textId="56B23CA2" w:rsidR="00377F7D" w:rsidRDefault="00377F7D" w:rsidP="00A5719E">
      <w:pPr>
        <w:jc w:val="lowKashida"/>
        <w:rPr>
          <w:rFonts w:ascii="Calibri" w:hAnsi="Calibri"/>
          <w:color w:val="000000"/>
          <w:sz w:val="22"/>
          <w:szCs w:val="22"/>
        </w:rPr>
      </w:pPr>
    </w:p>
    <w:p w14:paraId="0ECCEECB" w14:textId="66B97DA3" w:rsidR="00377F7D" w:rsidRDefault="00377F7D" w:rsidP="00A5719E">
      <w:pPr>
        <w:jc w:val="lowKashida"/>
        <w:rPr>
          <w:rFonts w:ascii="Calibri" w:hAnsi="Calibri"/>
          <w:color w:val="000000"/>
          <w:sz w:val="22"/>
          <w:szCs w:val="22"/>
        </w:rPr>
      </w:pPr>
    </w:p>
    <w:p w14:paraId="7515BDD6" w14:textId="36D9EBB1" w:rsidR="00377F7D" w:rsidRDefault="00377F7D" w:rsidP="00A5719E">
      <w:pPr>
        <w:jc w:val="lowKashida"/>
        <w:rPr>
          <w:rFonts w:ascii="Calibri" w:hAnsi="Calibri"/>
          <w:color w:val="000000"/>
          <w:sz w:val="22"/>
          <w:szCs w:val="22"/>
        </w:rPr>
      </w:pPr>
    </w:p>
    <w:p w14:paraId="6133A5E3" w14:textId="77777777" w:rsidR="00377F7D" w:rsidRDefault="00377F7D" w:rsidP="00A5719E">
      <w:pPr>
        <w:jc w:val="lowKashida"/>
        <w:rPr>
          <w:rFonts w:ascii="Calibri" w:hAnsi="Calibri"/>
          <w:color w:val="000000"/>
          <w:sz w:val="22"/>
          <w:szCs w:val="22"/>
        </w:rPr>
      </w:pPr>
    </w:p>
    <w:p w14:paraId="37F6B3E3" w14:textId="77777777" w:rsidR="00377F7D" w:rsidRPr="00A5719E" w:rsidRDefault="00377F7D" w:rsidP="00A5719E">
      <w:pPr>
        <w:jc w:val="lowKashida"/>
        <w:rPr>
          <w:rFonts w:ascii="Calibri" w:hAnsi="Calibri"/>
          <w:color w:val="000000"/>
          <w:sz w:val="22"/>
          <w:szCs w:val="22"/>
        </w:rPr>
      </w:pPr>
    </w:p>
    <w:p w14:paraId="2323EE23" w14:textId="77777777" w:rsidR="007276FB" w:rsidRPr="00A812C3" w:rsidRDefault="007276FB" w:rsidP="007276FB">
      <w:pPr>
        <w:pStyle w:val="BodyText2"/>
        <w:jc w:val="left"/>
        <w:rPr>
          <w:rFonts w:asciiTheme="minorHAnsi" w:hAnsiTheme="minorHAnsi" w:cs="Arial"/>
          <w:b/>
          <w:bCs/>
          <w:sz w:val="12"/>
          <w:szCs w:val="12"/>
        </w:rPr>
      </w:pPr>
    </w:p>
    <w:p w14:paraId="34736CFD" w14:textId="77777777" w:rsidR="007276FB" w:rsidRDefault="007276FB" w:rsidP="007276FB">
      <w:pPr>
        <w:jc w:val="both"/>
        <w:rPr>
          <w:rFonts w:asciiTheme="minorHAnsi" w:hAnsiTheme="minorHAnsi" w:cs="Arial"/>
          <w:bCs/>
          <w:sz w:val="4"/>
          <w:szCs w:val="4"/>
        </w:rPr>
      </w:pPr>
      <w:r>
        <w:rPr>
          <w:rFonts w:asciiTheme="minorHAnsi" w:hAnsiTheme="minorHAnsi" w:cs="Arial"/>
          <w:bCs/>
          <w:sz w:val="24"/>
          <w:szCs w:val="24"/>
        </w:rPr>
        <w:t xml:space="preserve">  </w:t>
      </w:r>
    </w:p>
    <w:p w14:paraId="7B870158" w14:textId="77777777" w:rsidR="00CE3B9A" w:rsidRPr="00B55821" w:rsidRDefault="00CE3B9A" w:rsidP="00AC4F1D">
      <w:pPr>
        <w:jc w:val="center"/>
        <w:rPr>
          <w:rFonts w:asciiTheme="minorHAnsi" w:hAnsiTheme="minorHAnsi" w:cs="Arial"/>
          <w:b/>
          <w:spacing w:val="-3"/>
          <w:sz w:val="12"/>
          <w:szCs w:val="12"/>
        </w:rPr>
      </w:pPr>
    </w:p>
    <w:p w14:paraId="054B998A" w14:textId="507643E2" w:rsidR="00AC4F1D" w:rsidRPr="00AC4F1D" w:rsidRDefault="001B728F" w:rsidP="00C46904">
      <w:pPr>
        <w:shd w:val="clear" w:color="auto" w:fill="B6DDE8" w:themeFill="accent5" w:themeFillTint="66"/>
        <w:jc w:val="center"/>
        <w:rPr>
          <w:rFonts w:asciiTheme="minorHAnsi" w:hAnsiTheme="minorHAnsi" w:cs="Arial"/>
          <w:b/>
          <w:spacing w:val="-3"/>
          <w:sz w:val="32"/>
          <w:szCs w:val="32"/>
        </w:rPr>
      </w:pPr>
      <w:r w:rsidRPr="00D06D2B">
        <w:rPr>
          <w:rFonts w:asciiTheme="minorHAnsi" w:hAnsiTheme="minorHAnsi" w:cs="Arial"/>
          <w:b/>
          <w:spacing w:val="-3"/>
          <w:sz w:val="32"/>
          <w:szCs w:val="32"/>
        </w:rPr>
        <w:t>Assessment Advice and Guidelines</w:t>
      </w:r>
    </w:p>
    <w:p w14:paraId="404DED51" w14:textId="77777777" w:rsidR="00E94524" w:rsidRPr="00B55821" w:rsidRDefault="00E94524" w:rsidP="00AC4F1D">
      <w:pPr>
        <w:rPr>
          <w:rFonts w:asciiTheme="minorHAnsi" w:hAnsiTheme="minorHAnsi" w:cs="Arial"/>
          <w:b/>
          <w:bCs/>
          <w:sz w:val="12"/>
          <w:szCs w:val="12"/>
        </w:rPr>
      </w:pPr>
    </w:p>
    <w:p w14:paraId="08962062" w14:textId="77777777" w:rsidR="00CE3B9A" w:rsidRDefault="00B55821" w:rsidP="00CE3B9A">
      <w:pPr>
        <w:rPr>
          <w:rFonts w:asciiTheme="minorHAnsi" w:hAnsiTheme="minorHAnsi" w:cs="Arial"/>
          <w:b/>
          <w:sz w:val="28"/>
          <w:szCs w:val="28"/>
          <w:u w:val="single"/>
        </w:rPr>
      </w:pPr>
      <w:r>
        <w:rPr>
          <w:rFonts w:cs="Arial"/>
          <w:bCs/>
          <w:noProof/>
          <w:snapToGrid/>
          <w:lang w:eastAsia="en-GB"/>
        </w:rPr>
        <w:drawing>
          <wp:anchor distT="0" distB="0" distL="114300" distR="114300" simplePos="0" relativeHeight="251760640" behindDoc="1" locked="0" layoutInCell="1" allowOverlap="1" wp14:anchorId="6CE7FAC4" wp14:editId="1A8C263E">
            <wp:simplePos x="0" y="0"/>
            <wp:positionH relativeFrom="column">
              <wp:posOffset>-167005</wp:posOffset>
            </wp:positionH>
            <wp:positionV relativeFrom="paragraph">
              <wp:posOffset>199390</wp:posOffset>
            </wp:positionV>
            <wp:extent cx="533400" cy="541020"/>
            <wp:effectExtent l="0" t="0" r="0" b="0"/>
            <wp:wrapNone/>
            <wp:docPr id="2" name="Picture 2"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C90043475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3400" cy="541020"/>
                    </a:xfrm>
                    <a:prstGeom prst="rect">
                      <a:avLst/>
                    </a:prstGeom>
                    <a:noFill/>
                  </pic:spPr>
                </pic:pic>
              </a:graphicData>
            </a:graphic>
          </wp:anchor>
        </w:drawing>
      </w:r>
      <w:r w:rsidR="00CE3B9A" w:rsidRPr="007C7148">
        <w:rPr>
          <w:rFonts w:asciiTheme="minorHAnsi" w:hAnsiTheme="minorHAnsi" w:cs="Arial"/>
          <w:b/>
          <w:sz w:val="28"/>
          <w:szCs w:val="28"/>
          <w:u w:val="single"/>
        </w:rPr>
        <w:t>Essay and Coursework Submission</w:t>
      </w:r>
    </w:p>
    <w:p w14:paraId="02650EEC" w14:textId="77777777" w:rsidR="00CE3B9A" w:rsidRPr="004C465F" w:rsidRDefault="00CE3B9A" w:rsidP="00CE3B9A">
      <w:pPr>
        <w:rPr>
          <w:rFonts w:asciiTheme="minorHAnsi" w:hAnsiTheme="minorHAnsi" w:cs="Arial"/>
          <w:sz w:val="28"/>
          <w:szCs w:val="28"/>
        </w:rPr>
      </w:pPr>
      <w:r>
        <w:rPr>
          <w:rFonts w:asciiTheme="minorHAnsi" w:hAnsiTheme="minorHAnsi" w:cs="Arial"/>
          <w:sz w:val="28"/>
          <w:szCs w:val="28"/>
        </w:rPr>
        <w:tab/>
        <w:t>Politics</w:t>
      </w:r>
      <w:r w:rsidRPr="004C465F">
        <w:rPr>
          <w:rFonts w:asciiTheme="minorHAnsi" w:hAnsiTheme="minorHAnsi" w:cs="Arial"/>
          <w:sz w:val="28"/>
          <w:szCs w:val="28"/>
        </w:rPr>
        <w:t xml:space="preserve"> uses electronic submission </w:t>
      </w:r>
      <w:r w:rsidRPr="00091D2B">
        <w:rPr>
          <w:rFonts w:asciiTheme="minorHAnsi" w:hAnsiTheme="minorHAnsi" w:cs="Arial"/>
          <w:b/>
          <w:sz w:val="28"/>
          <w:szCs w:val="28"/>
          <w:u w:val="single"/>
        </w:rPr>
        <w:t>only</w:t>
      </w:r>
      <w:r w:rsidRPr="00091D2B">
        <w:rPr>
          <w:rFonts w:asciiTheme="minorHAnsi" w:hAnsiTheme="minorHAnsi" w:cs="Arial"/>
          <w:sz w:val="28"/>
          <w:szCs w:val="28"/>
          <w:u w:val="single"/>
        </w:rPr>
        <w:t xml:space="preserve"> </w:t>
      </w:r>
      <w:r>
        <w:rPr>
          <w:rFonts w:asciiTheme="minorHAnsi" w:hAnsiTheme="minorHAnsi" w:cs="Arial"/>
          <w:sz w:val="28"/>
          <w:szCs w:val="28"/>
        </w:rPr>
        <w:t>for</w:t>
      </w:r>
      <w:r w:rsidRPr="004C465F">
        <w:rPr>
          <w:rFonts w:asciiTheme="minorHAnsi" w:hAnsiTheme="minorHAnsi" w:cs="Arial"/>
          <w:sz w:val="28"/>
          <w:szCs w:val="28"/>
        </w:rPr>
        <w:t xml:space="preserve"> all assessed </w:t>
      </w:r>
      <w:r w:rsidR="00150684">
        <w:rPr>
          <w:rFonts w:asciiTheme="minorHAnsi" w:hAnsiTheme="minorHAnsi" w:cs="Arial"/>
          <w:sz w:val="28"/>
          <w:szCs w:val="28"/>
        </w:rPr>
        <w:t>work</w:t>
      </w:r>
      <w:r w:rsidRPr="004C465F">
        <w:rPr>
          <w:rFonts w:asciiTheme="minorHAnsi" w:hAnsiTheme="minorHAnsi" w:cs="Arial"/>
          <w:sz w:val="28"/>
          <w:szCs w:val="28"/>
        </w:rPr>
        <w:t xml:space="preserve"> and</w:t>
      </w:r>
    </w:p>
    <w:p w14:paraId="79FA1380" w14:textId="008ACF9A" w:rsidR="00CE3B9A" w:rsidRDefault="00CE3B9A" w:rsidP="00CE3B9A">
      <w:pPr>
        <w:rPr>
          <w:rFonts w:asciiTheme="minorHAnsi" w:hAnsiTheme="minorHAnsi" w:cs="Arial"/>
          <w:b/>
          <w:sz w:val="28"/>
          <w:szCs w:val="28"/>
        </w:rPr>
      </w:pPr>
      <w:r w:rsidRPr="004C465F">
        <w:rPr>
          <w:rFonts w:asciiTheme="minorHAnsi" w:hAnsiTheme="minorHAnsi" w:cs="Arial"/>
          <w:sz w:val="28"/>
          <w:szCs w:val="28"/>
        </w:rPr>
        <w:t xml:space="preserve"> </w:t>
      </w:r>
      <w:r>
        <w:rPr>
          <w:rFonts w:asciiTheme="minorHAnsi" w:hAnsiTheme="minorHAnsi" w:cs="Arial"/>
          <w:sz w:val="28"/>
          <w:szCs w:val="28"/>
        </w:rPr>
        <w:tab/>
      </w:r>
      <w:r w:rsidRPr="004C465F">
        <w:rPr>
          <w:rFonts w:asciiTheme="minorHAnsi" w:hAnsiTheme="minorHAnsi" w:cs="Arial"/>
          <w:sz w:val="28"/>
          <w:szCs w:val="28"/>
        </w:rPr>
        <w:t xml:space="preserve">the </w:t>
      </w:r>
      <w:r w:rsidRPr="004C465F">
        <w:rPr>
          <w:rFonts w:asciiTheme="minorHAnsi" w:hAnsiTheme="minorHAnsi" w:cs="Arial"/>
          <w:b/>
          <w:sz w:val="32"/>
          <w:szCs w:val="32"/>
        </w:rPr>
        <w:t xml:space="preserve">deadline is </w:t>
      </w:r>
      <w:r w:rsidR="00D071DD">
        <w:rPr>
          <w:rFonts w:asciiTheme="minorHAnsi" w:hAnsiTheme="minorHAnsi" w:cs="Arial"/>
          <w:b/>
          <w:sz w:val="32"/>
          <w:szCs w:val="32"/>
        </w:rPr>
        <w:t xml:space="preserve">always </w:t>
      </w:r>
      <w:r w:rsidRPr="004C465F">
        <w:rPr>
          <w:rFonts w:asciiTheme="minorHAnsi" w:hAnsiTheme="minorHAnsi" w:cs="Arial"/>
          <w:b/>
          <w:sz w:val="32"/>
          <w:szCs w:val="32"/>
        </w:rPr>
        <w:t>2pm</w:t>
      </w:r>
      <w:r w:rsidR="00D071DD">
        <w:rPr>
          <w:rFonts w:asciiTheme="minorHAnsi" w:hAnsiTheme="minorHAnsi" w:cs="Arial"/>
          <w:b/>
          <w:sz w:val="28"/>
          <w:szCs w:val="28"/>
        </w:rPr>
        <w:t xml:space="preserve"> </w:t>
      </w:r>
      <w:r w:rsidR="00F26F3A">
        <w:rPr>
          <w:rFonts w:asciiTheme="minorHAnsi" w:hAnsiTheme="minorHAnsi" w:cs="Arial"/>
          <w:b/>
          <w:sz w:val="28"/>
          <w:szCs w:val="28"/>
        </w:rPr>
        <w:t xml:space="preserve">(UK time) </w:t>
      </w:r>
      <w:r w:rsidR="00D071DD">
        <w:rPr>
          <w:rFonts w:asciiTheme="minorHAnsi" w:hAnsiTheme="minorHAnsi" w:cs="Arial"/>
          <w:b/>
          <w:sz w:val="28"/>
          <w:szCs w:val="28"/>
        </w:rPr>
        <w:t>unless you are told otherwise by the course convenor.</w:t>
      </w:r>
    </w:p>
    <w:p w14:paraId="09CB164F" w14:textId="77777777" w:rsidR="00CE3B9A" w:rsidRPr="00034F92" w:rsidRDefault="00CE3B9A" w:rsidP="00CE3B9A">
      <w:pPr>
        <w:rPr>
          <w:rFonts w:asciiTheme="minorHAnsi" w:hAnsiTheme="minorHAnsi" w:cs="Arial"/>
          <w:sz w:val="12"/>
          <w:szCs w:val="12"/>
        </w:rPr>
      </w:pPr>
    </w:p>
    <w:p w14:paraId="4F238208" w14:textId="77777777" w:rsidR="00CE3B9A" w:rsidRDefault="002B4B6C" w:rsidP="00B12935">
      <w:pPr>
        <w:pStyle w:val="BodyText2"/>
        <w:rPr>
          <w:rFonts w:ascii="Helvetica" w:hAnsi="Helvetica"/>
          <w:color w:val="111111"/>
          <w:shd w:val="clear" w:color="auto" w:fill="F4F4F4"/>
        </w:rPr>
      </w:pPr>
      <w:r w:rsidRPr="002B4B6C">
        <w:rPr>
          <w:rFonts w:asciiTheme="minorHAnsi" w:hAnsiTheme="minorHAnsi" w:cs="Arial"/>
          <w:b/>
          <w:bCs/>
          <w:sz w:val="32"/>
          <w:szCs w:val="32"/>
        </w:rPr>
        <w:t>W</w:t>
      </w:r>
      <w:r w:rsidR="00CE3B9A" w:rsidRPr="002B4B6C">
        <w:rPr>
          <w:rFonts w:asciiTheme="minorHAnsi" w:hAnsiTheme="minorHAnsi" w:cs="Arial"/>
          <w:b/>
          <w:bCs/>
          <w:sz w:val="32"/>
          <w:szCs w:val="32"/>
        </w:rPr>
        <w:t>hen submitting to Turnitin</w:t>
      </w:r>
      <w:r w:rsidR="00034F92">
        <w:rPr>
          <w:rFonts w:asciiTheme="minorHAnsi" w:hAnsiTheme="minorHAnsi" w:cs="Arial"/>
          <w:b/>
          <w:bCs/>
          <w:sz w:val="32"/>
          <w:szCs w:val="32"/>
        </w:rPr>
        <w:t xml:space="preserve"> for the ‘Submission Title’ please ONLY enter your 7 or 8 digit ID number</w:t>
      </w:r>
      <w:r w:rsidR="00CE3B9A" w:rsidRPr="002B4B6C">
        <w:rPr>
          <w:rFonts w:asciiTheme="minorHAnsi" w:hAnsiTheme="minorHAnsi" w:cs="Arial"/>
          <w:b/>
          <w:bCs/>
          <w:sz w:val="32"/>
          <w:szCs w:val="32"/>
        </w:rPr>
        <w:t>.</w:t>
      </w:r>
      <w:r w:rsidR="00034F92">
        <w:rPr>
          <w:rFonts w:asciiTheme="minorHAnsi" w:hAnsiTheme="minorHAnsi" w:cs="Arial"/>
          <w:b/>
          <w:bCs/>
          <w:sz w:val="32"/>
          <w:szCs w:val="32"/>
        </w:rPr>
        <w:t xml:space="preserve"> DO NOT enter anything </w:t>
      </w:r>
      <w:r w:rsidR="00034F92">
        <w:rPr>
          <w:rFonts w:asciiTheme="minorHAnsi" w:hAnsiTheme="minorHAnsi" w:cs="Arial"/>
          <w:b/>
          <w:bCs/>
          <w:sz w:val="32"/>
          <w:szCs w:val="32"/>
        </w:rPr>
        <w:lastRenderedPageBreak/>
        <w:t>else in this box. If we are unable to identify your work by ID number you may be counted as not having submitted.</w:t>
      </w:r>
      <w:r w:rsidR="00034F92" w:rsidRPr="00034F92">
        <w:rPr>
          <w:rFonts w:ascii="Helvetica" w:hAnsi="Helvetica"/>
          <w:color w:val="111111"/>
          <w:shd w:val="clear" w:color="auto" w:fill="F4F4F4"/>
        </w:rPr>
        <w:t xml:space="preserve"> </w:t>
      </w:r>
    </w:p>
    <w:p w14:paraId="204042A0" w14:textId="77777777" w:rsidR="00B55821" w:rsidRPr="00B55821" w:rsidRDefault="00B55821" w:rsidP="00B12935">
      <w:pPr>
        <w:pStyle w:val="BodyText2"/>
        <w:rPr>
          <w:rFonts w:ascii="Helvetica" w:hAnsi="Helvetica"/>
          <w:color w:val="111111"/>
          <w:sz w:val="12"/>
          <w:szCs w:val="12"/>
          <w:shd w:val="clear" w:color="auto" w:fill="F4F4F4"/>
        </w:rPr>
      </w:pPr>
    </w:p>
    <w:p w14:paraId="6EE75BDA" w14:textId="77777777" w:rsidR="00CE3B9A" w:rsidRPr="00034F92" w:rsidRDefault="00CE3B9A" w:rsidP="00150684">
      <w:pPr>
        <w:pStyle w:val="BodyText2"/>
        <w:rPr>
          <w:rFonts w:asciiTheme="minorHAnsi" w:hAnsiTheme="minorHAnsi" w:cs="Arial"/>
          <w:bCs/>
          <w:sz w:val="12"/>
          <w:szCs w:val="12"/>
        </w:rPr>
      </w:pPr>
    </w:p>
    <w:p w14:paraId="3CBB9A2E" w14:textId="6DCD45FF" w:rsidR="00CE3B9A" w:rsidRDefault="00D06D2B" w:rsidP="00150684">
      <w:pPr>
        <w:pStyle w:val="BodyText2"/>
        <w:rPr>
          <w:rFonts w:asciiTheme="minorHAnsi" w:hAnsiTheme="minorHAnsi" w:cs="Arial"/>
          <w:sz w:val="24"/>
          <w:szCs w:val="24"/>
        </w:rPr>
      </w:pPr>
      <w:r>
        <w:rPr>
          <w:rFonts w:asciiTheme="minorHAnsi" w:hAnsiTheme="minorHAnsi" w:cs="Arial"/>
          <w:bCs/>
          <w:sz w:val="24"/>
          <w:szCs w:val="24"/>
        </w:rPr>
        <w:t xml:space="preserve">You should </w:t>
      </w:r>
      <w:r w:rsidR="00CE3B9A">
        <w:rPr>
          <w:rFonts w:asciiTheme="minorHAnsi" w:hAnsiTheme="minorHAnsi" w:cs="Arial"/>
          <w:sz w:val="24"/>
          <w:szCs w:val="24"/>
        </w:rPr>
        <w:t>c</w:t>
      </w:r>
      <w:r w:rsidR="00CE3B9A" w:rsidRPr="006F6701">
        <w:rPr>
          <w:rFonts w:asciiTheme="minorHAnsi" w:hAnsiTheme="minorHAnsi" w:cs="Arial"/>
          <w:sz w:val="24"/>
          <w:szCs w:val="24"/>
        </w:rPr>
        <w:t>onsult your course Blackboard site for the submission deadline dates and submission details</w:t>
      </w:r>
      <w:r w:rsidR="00CE3B9A">
        <w:rPr>
          <w:rFonts w:asciiTheme="minorHAnsi" w:hAnsiTheme="minorHAnsi" w:cs="Arial"/>
          <w:sz w:val="24"/>
          <w:szCs w:val="24"/>
        </w:rPr>
        <w:t>.</w:t>
      </w:r>
    </w:p>
    <w:p w14:paraId="0416A46A" w14:textId="77777777" w:rsidR="00D071DD" w:rsidRPr="00D071DD" w:rsidRDefault="00D071DD" w:rsidP="00150684">
      <w:pPr>
        <w:pStyle w:val="BodyText2"/>
        <w:rPr>
          <w:rFonts w:asciiTheme="minorHAnsi" w:hAnsiTheme="minorHAnsi" w:cs="Arial"/>
          <w:sz w:val="12"/>
          <w:szCs w:val="12"/>
        </w:rPr>
      </w:pPr>
    </w:p>
    <w:p w14:paraId="73AE37D8" w14:textId="77777777" w:rsidR="00CE3B9A" w:rsidRPr="00E70740" w:rsidRDefault="00CE3B9A" w:rsidP="00CE3B9A">
      <w:pPr>
        <w:rPr>
          <w:rFonts w:asciiTheme="minorHAnsi" w:hAnsiTheme="minorHAnsi" w:cs="Arial"/>
          <w:b/>
          <w:i/>
          <w:spacing w:val="-3"/>
          <w:sz w:val="24"/>
          <w:szCs w:val="24"/>
        </w:rPr>
      </w:pPr>
      <w:r w:rsidRPr="00E70740">
        <w:rPr>
          <w:rFonts w:asciiTheme="minorHAnsi" w:hAnsiTheme="minorHAnsi" w:cs="Arial"/>
          <w:b/>
          <w:i/>
          <w:spacing w:val="-3"/>
          <w:sz w:val="24"/>
          <w:szCs w:val="24"/>
        </w:rPr>
        <w:t>How to submit your work:</w:t>
      </w:r>
    </w:p>
    <w:p w14:paraId="7DA1424A" w14:textId="77777777" w:rsidR="00CE3B9A" w:rsidRDefault="00CE3B9A" w:rsidP="00A335DC">
      <w:pPr>
        <w:pStyle w:val="ListParagraph"/>
        <w:numPr>
          <w:ilvl w:val="0"/>
          <w:numId w:val="7"/>
        </w:numPr>
        <w:jc w:val="both"/>
        <w:rPr>
          <w:rFonts w:asciiTheme="minorHAnsi" w:hAnsiTheme="minorHAnsi" w:cs="Arial"/>
          <w:spacing w:val="-3"/>
          <w:sz w:val="24"/>
          <w:szCs w:val="24"/>
        </w:rPr>
      </w:pPr>
      <w:r w:rsidRPr="00B626E5">
        <w:rPr>
          <w:rFonts w:asciiTheme="minorHAnsi" w:hAnsiTheme="minorHAnsi" w:cs="Arial"/>
          <w:spacing w:val="-3"/>
          <w:sz w:val="24"/>
          <w:szCs w:val="24"/>
        </w:rPr>
        <w:t xml:space="preserve">Log into Blackboard via My Manchester at: </w:t>
      </w:r>
      <w:hyperlink r:id="rId31" w:history="1">
        <w:r w:rsidRPr="00B626E5">
          <w:rPr>
            <w:rStyle w:val="Hyperlink"/>
            <w:rFonts w:asciiTheme="minorHAnsi" w:hAnsiTheme="minorHAnsi" w:cs="Arial"/>
            <w:spacing w:val="-3"/>
            <w:sz w:val="24"/>
            <w:szCs w:val="24"/>
          </w:rPr>
          <w:t>https://login.manchester.ac.uk</w:t>
        </w:r>
      </w:hyperlink>
      <w:r w:rsidRPr="00B626E5">
        <w:rPr>
          <w:rFonts w:asciiTheme="minorHAnsi" w:hAnsiTheme="minorHAnsi" w:cs="Arial"/>
          <w:spacing w:val="-3"/>
          <w:sz w:val="24"/>
          <w:szCs w:val="24"/>
        </w:rPr>
        <w:t xml:space="preserve">  and go to the course unit site.</w:t>
      </w:r>
    </w:p>
    <w:p w14:paraId="2E791595" w14:textId="77777777" w:rsidR="00CE3B9A" w:rsidRPr="00014FD6" w:rsidRDefault="00CE3B9A" w:rsidP="00CE3B9A">
      <w:pPr>
        <w:jc w:val="both"/>
        <w:rPr>
          <w:rFonts w:asciiTheme="minorHAnsi" w:hAnsiTheme="minorHAnsi" w:cs="Arial"/>
          <w:spacing w:val="-3"/>
          <w:sz w:val="12"/>
          <w:szCs w:val="12"/>
        </w:rPr>
      </w:pPr>
    </w:p>
    <w:p w14:paraId="763DC2FA" w14:textId="77777777" w:rsidR="00CE3B9A" w:rsidRPr="00014FD6" w:rsidRDefault="00CE3B9A" w:rsidP="00A335DC">
      <w:pPr>
        <w:pStyle w:val="ListParagraph"/>
        <w:numPr>
          <w:ilvl w:val="0"/>
          <w:numId w:val="7"/>
        </w:numPr>
        <w:jc w:val="both"/>
        <w:rPr>
          <w:rFonts w:asciiTheme="minorHAnsi" w:eastAsia="Times New Roman" w:hAnsiTheme="minorHAnsi" w:cs="Arial"/>
          <w:snapToGrid w:val="0"/>
          <w:spacing w:val="-3"/>
          <w:sz w:val="24"/>
          <w:szCs w:val="24"/>
          <w:lang w:eastAsia="en-US"/>
        </w:rPr>
      </w:pPr>
      <w:r w:rsidRPr="00B626E5">
        <w:rPr>
          <w:rFonts w:asciiTheme="minorHAnsi" w:hAnsiTheme="minorHAnsi" w:cs="Arial"/>
          <w:spacing w:val="-3"/>
          <w:sz w:val="24"/>
          <w:szCs w:val="24"/>
        </w:rPr>
        <w:t xml:space="preserve">Click on the ‘Assessment’ folder from the menu on the left hand side.  </w:t>
      </w:r>
    </w:p>
    <w:p w14:paraId="3A6DE675" w14:textId="77777777" w:rsidR="00CE3B9A" w:rsidRPr="00014FD6" w:rsidRDefault="00CE3B9A" w:rsidP="00CE3B9A">
      <w:pPr>
        <w:jc w:val="both"/>
        <w:rPr>
          <w:rFonts w:asciiTheme="minorHAnsi" w:hAnsiTheme="minorHAnsi" w:cs="Arial"/>
          <w:spacing w:val="-3"/>
          <w:sz w:val="12"/>
          <w:szCs w:val="12"/>
        </w:rPr>
      </w:pPr>
    </w:p>
    <w:p w14:paraId="252EF73D" w14:textId="77777777" w:rsidR="00CE3B9A" w:rsidRDefault="00CE3B9A" w:rsidP="00A335DC">
      <w:pPr>
        <w:pStyle w:val="ListParagraph"/>
        <w:numPr>
          <w:ilvl w:val="0"/>
          <w:numId w:val="7"/>
        </w:numPr>
        <w:jc w:val="both"/>
        <w:rPr>
          <w:rFonts w:asciiTheme="minorHAnsi" w:hAnsiTheme="minorHAnsi" w:cs="Arial"/>
          <w:spacing w:val="-3"/>
          <w:sz w:val="24"/>
          <w:szCs w:val="24"/>
        </w:rPr>
      </w:pPr>
      <w:r w:rsidRPr="00B626E5">
        <w:rPr>
          <w:rFonts w:asciiTheme="minorHAnsi" w:hAnsiTheme="minorHAnsi" w:cs="Arial"/>
          <w:spacing w:val="-3"/>
          <w:sz w:val="24"/>
          <w:szCs w:val="24"/>
        </w:rPr>
        <w:t>You will then see a folder named ‘Coursework Submission’. Click on thi</w:t>
      </w:r>
      <w:r w:rsidRPr="00B626E5">
        <w:rPr>
          <w:rFonts w:asciiTheme="minorHAnsi" w:eastAsia="Times New Roman" w:hAnsiTheme="minorHAnsi" w:cs="Arial"/>
          <w:snapToGrid w:val="0"/>
          <w:spacing w:val="-3"/>
          <w:sz w:val="24"/>
          <w:szCs w:val="24"/>
          <w:lang w:eastAsia="en-US"/>
        </w:rPr>
        <w:t>s</w:t>
      </w:r>
      <w:r w:rsidRPr="00B626E5">
        <w:rPr>
          <w:rFonts w:asciiTheme="minorHAnsi" w:hAnsiTheme="minorHAnsi" w:cs="Arial"/>
          <w:spacing w:val="-3"/>
          <w:sz w:val="24"/>
          <w:szCs w:val="24"/>
        </w:rPr>
        <w:t xml:space="preserve"> and you will be taken to the coursework folder which contains full instructions for online submission.</w:t>
      </w:r>
    </w:p>
    <w:p w14:paraId="15CFA5BF" w14:textId="77777777" w:rsidR="00CE3B9A" w:rsidRPr="00014FD6" w:rsidRDefault="00CE3B9A" w:rsidP="00CE3B9A">
      <w:pPr>
        <w:jc w:val="both"/>
        <w:rPr>
          <w:rFonts w:asciiTheme="minorHAnsi" w:hAnsiTheme="minorHAnsi" w:cs="Arial"/>
          <w:spacing w:val="-3"/>
          <w:sz w:val="12"/>
          <w:szCs w:val="12"/>
        </w:rPr>
      </w:pPr>
    </w:p>
    <w:p w14:paraId="5A1647E8" w14:textId="77777777" w:rsidR="00CE3B9A" w:rsidRPr="00B626E5" w:rsidRDefault="00CE3B9A" w:rsidP="00A335DC">
      <w:pPr>
        <w:pStyle w:val="ListParagraph"/>
        <w:numPr>
          <w:ilvl w:val="0"/>
          <w:numId w:val="7"/>
        </w:numPr>
        <w:jc w:val="both"/>
        <w:rPr>
          <w:rFonts w:asciiTheme="minorHAnsi" w:hAnsiTheme="minorHAnsi" w:cs="Arial"/>
          <w:spacing w:val="-3"/>
          <w:sz w:val="24"/>
          <w:szCs w:val="24"/>
        </w:rPr>
      </w:pPr>
      <w:r w:rsidRPr="00B626E5">
        <w:rPr>
          <w:rFonts w:asciiTheme="minorHAnsi" w:hAnsiTheme="minorHAnsi" w:cs="Arial"/>
          <w:spacing w:val="-3"/>
          <w:sz w:val="24"/>
          <w:szCs w:val="24"/>
        </w:rPr>
        <w:t xml:space="preserve">Click on ‘Submit your POLIXXXXX Assessed Coursework here’. </w:t>
      </w:r>
    </w:p>
    <w:p w14:paraId="23D17FFA" w14:textId="77777777" w:rsidR="00CE3B9A" w:rsidRPr="00B55821" w:rsidRDefault="00CE3B9A" w:rsidP="00CE3B9A">
      <w:pPr>
        <w:jc w:val="both"/>
        <w:rPr>
          <w:rFonts w:asciiTheme="minorHAnsi" w:hAnsiTheme="minorHAnsi" w:cs="Arial"/>
          <w:spacing w:val="-3"/>
          <w:sz w:val="12"/>
          <w:szCs w:val="12"/>
        </w:rPr>
      </w:pPr>
    </w:p>
    <w:p w14:paraId="3727547D" w14:textId="77777777" w:rsidR="00CE3B9A" w:rsidRPr="00E70740" w:rsidRDefault="00CE3B9A" w:rsidP="00CE3B9A">
      <w:pPr>
        <w:jc w:val="both"/>
        <w:rPr>
          <w:rFonts w:asciiTheme="minorHAnsi" w:hAnsiTheme="minorHAnsi" w:cs="Arial"/>
          <w:b/>
          <w:bCs/>
          <w:i/>
          <w:spacing w:val="-3"/>
          <w:sz w:val="24"/>
          <w:szCs w:val="24"/>
        </w:rPr>
      </w:pPr>
      <w:r w:rsidRPr="00E70740">
        <w:rPr>
          <w:rFonts w:asciiTheme="minorHAnsi" w:hAnsiTheme="minorHAnsi" w:cs="Arial"/>
          <w:b/>
          <w:bCs/>
          <w:i/>
          <w:spacing w:val="-3"/>
          <w:sz w:val="24"/>
          <w:szCs w:val="24"/>
        </w:rPr>
        <w:t>Before Submitting Remember:</w:t>
      </w:r>
    </w:p>
    <w:p w14:paraId="7AE121DD" w14:textId="77777777" w:rsidR="00CE3B9A" w:rsidRDefault="00CE3B9A" w:rsidP="00A335DC">
      <w:pPr>
        <w:pStyle w:val="ListParagraph"/>
        <w:numPr>
          <w:ilvl w:val="0"/>
          <w:numId w:val="24"/>
        </w:numPr>
        <w:contextualSpacing/>
        <w:jc w:val="both"/>
        <w:rPr>
          <w:rFonts w:asciiTheme="minorHAnsi" w:eastAsia="Times New Roman" w:hAnsiTheme="minorHAnsi" w:cs="Arial"/>
          <w:snapToGrid w:val="0"/>
          <w:spacing w:val="-3"/>
          <w:sz w:val="24"/>
          <w:szCs w:val="24"/>
          <w:lang w:eastAsia="en-US"/>
        </w:rPr>
      </w:pPr>
      <w:r w:rsidRPr="0079561F">
        <w:rPr>
          <w:rFonts w:asciiTheme="minorHAnsi" w:eastAsia="Times New Roman" w:hAnsiTheme="minorHAnsi" w:cs="Arial"/>
          <w:snapToGrid w:val="0"/>
          <w:spacing w:val="-3"/>
          <w:sz w:val="24"/>
          <w:szCs w:val="24"/>
          <w:lang w:eastAsia="en-US"/>
        </w:rPr>
        <w:t>When submitting online please ensure you submit the correct version of your work.</w:t>
      </w:r>
    </w:p>
    <w:p w14:paraId="29DD0F0D" w14:textId="77777777" w:rsidR="00CE3B9A" w:rsidRPr="008458C8" w:rsidRDefault="00CE3B9A" w:rsidP="00A335DC">
      <w:pPr>
        <w:pStyle w:val="BodyText2"/>
        <w:numPr>
          <w:ilvl w:val="0"/>
          <w:numId w:val="24"/>
        </w:numPr>
        <w:rPr>
          <w:rFonts w:asciiTheme="minorHAnsi" w:hAnsiTheme="minorHAnsi" w:cs="Arial"/>
          <w:sz w:val="24"/>
          <w:szCs w:val="24"/>
        </w:rPr>
      </w:pPr>
      <w:r w:rsidRPr="006C47C3">
        <w:rPr>
          <w:rFonts w:asciiTheme="minorHAnsi" w:hAnsiTheme="minorHAnsi" w:cs="Arial"/>
          <w:sz w:val="24"/>
          <w:szCs w:val="24"/>
        </w:rPr>
        <w:t>Essays must be double-spaced and 12 point type.</w:t>
      </w:r>
    </w:p>
    <w:p w14:paraId="209731A1" w14:textId="77777777" w:rsidR="00CE3B9A" w:rsidRPr="008458C8" w:rsidRDefault="00CE3B9A" w:rsidP="00A335DC">
      <w:pPr>
        <w:pStyle w:val="BodyText2"/>
        <w:numPr>
          <w:ilvl w:val="0"/>
          <w:numId w:val="24"/>
        </w:numPr>
        <w:rPr>
          <w:rFonts w:asciiTheme="minorHAnsi" w:hAnsiTheme="minorHAnsi" w:cs="Arial"/>
          <w:sz w:val="24"/>
          <w:szCs w:val="24"/>
        </w:rPr>
      </w:pPr>
      <w:r>
        <w:rPr>
          <w:rFonts w:asciiTheme="minorHAnsi" w:hAnsiTheme="minorHAnsi" w:cs="Arial"/>
          <w:sz w:val="24"/>
          <w:szCs w:val="24"/>
        </w:rPr>
        <w:t xml:space="preserve">Ensure </w:t>
      </w:r>
      <w:r w:rsidRPr="006C47C3">
        <w:rPr>
          <w:rFonts w:asciiTheme="minorHAnsi" w:hAnsiTheme="minorHAnsi" w:cs="Arial"/>
          <w:sz w:val="24"/>
          <w:szCs w:val="24"/>
        </w:rPr>
        <w:t xml:space="preserve">pages are numbered and that your </w:t>
      </w:r>
      <w:r>
        <w:rPr>
          <w:rFonts w:asciiTheme="minorHAnsi" w:hAnsiTheme="minorHAnsi" w:cs="Arial"/>
          <w:sz w:val="24"/>
          <w:szCs w:val="24"/>
        </w:rPr>
        <w:t xml:space="preserve">University ID </w:t>
      </w:r>
      <w:r w:rsidRPr="006C47C3">
        <w:rPr>
          <w:rFonts w:asciiTheme="minorHAnsi" w:hAnsiTheme="minorHAnsi" w:cs="Arial"/>
          <w:sz w:val="24"/>
          <w:szCs w:val="24"/>
        </w:rPr>
        <w:t xml:space="preserve">number </w:t>
      </w:r>
      <w:r>
        <w:rPr>
          <w:rFonts w:asciiTheme="minorHAnsi" w:hAnsiTheme="minorHAnsi" w:cs="Arial"/>
          <w:sz w:val="24"/>
          <w:szCs w:val="24"/>
        </w:rPr>
        <w:t>(seven</w:t>
      </w:r>
      <w:r w:rsidR="00BD7F16">
        <w:rPr>
          <w:rFonts w:asciiTheme="minorHAnsi" w:hAnsiTheme="minorHAnsi" w:cs="Arial"/>
          <w:sz w:val="24"/>
          <w:szCs w:val="24"/>
        </w:rPr>
        <w:t>/eight</w:t>
      </w:r>
      <w:r>
        <w:rPr>
          <w:rFonts w:asciiTheme="minorHAnsi" w:hAnsiTheme="minorHAnsi" w:cs="Arial"/>
          <w:sz w:val="24"/>
          <w:szCs w:val="24"/>
        </w:rPr>
        <w:t xml:space="preserve"> digit library card number) </w:t>
      </w:r>
      <w:r w:rsidRPr="006C47C3">
        <w:rPr>
          <w:rFonts w:asciiTheme="minorHAnsi" w:hAnsiTheme="minorHAnsi" w:cs="Arial"/>
          <w:sz w:val="24"/>
          <w:szCs w:val="24"/>
        </w:rPr>
        <w:t xml:space="preserve">and the relevant course code (POLI----) appear on each page.  </w:t>
      </w:r>
    </w:p>
    <w:p w14:paraId="6357A10A" w14:textId="77777777" w:rsidR="00CE3B9A" w:rsidRPr="00B12935" w:rsidRDefault="00CE3B9A" w:rsidP="00A335DC">
      <w:pPr>
        <w:pStyle w:val="BodyText2"/>
        <w:numPr>
          <w:ilvl w:val="0"/>
          <w:numId w:val="24"/>
        </w:numPr>
        <w:rPr>
          <w:rFonts w:asciiTheme="minorHAnsi" w:hAnsiTheme="minorHAnsi" w:cs="Arial"/>
          <w:sz w:val="24"/>
          <w:szCs w:val="24"/>
        </w:rPr>
      </w:pPr>
      <w:r w:rsidRPr="006C47C3">
        <w:rPr>
          <w:rFonts w:asciiTheme="minorHAnsi" w:hAnsiTheme="minorHAnsi" w:cs="Arial"/>
          <w:sz w:val="24"/>
          <w:szCs w:val="24"/>
        </w:rPr>
        <w:t>The total number of words (excluding the bibliography/final list of references, but including any footnotes) must be printed at the end of the essay.</w:t>
      </w:r>
    </w:p>
    <w:p w14:paraId="33C9D546" w14:textId="77777777" w:rsidR="00CE3B9A" w:rsidRPr="0079561F" w:rsidRDefault="00CE3B9A" w:rsidP="00A335DC">
      <w:pPr>
        <w:pStyle w:val="ListParagraph"/>
        <w:numPr>
          <w:ilvl w:val="0"/>
          <w:numId w:val="24"/>
        </w:numPr>
        <w:contextualSpacing/>
        <w:jc w:val="both"/>
        <w:rPr>
          <w:rFonts w:asciiTheme="minorHAnsi" w:eastAsia="Times New Roman" w:hAnsiTheme="minorHAnsi" w:cs="Arial"/>
          <w:snapToGrid w:val="0"/>
          <w:spacing w:val="-3"/>
          <w:sz w:val="28"/>
          <w:szCs w:val="28"/>
          <w:lang w:eastAsia="en-US"/>
        </w:rPr>
      </w:pPr>
      <w:r w:rsidRPr="0079561F">
        <w:rPr>
          <w:rFonts w:asciiTheme="minorHAnsi" w:eastAsia="Times New Roman" w:hAnsiTheme="minorHAnsi" w:cs="Arial"/>
          <w:snapToGrid w:val="0"/>
          <w:spacing w:val="-3"/>
          <w:sz w:val="24"/>
          <w:szCs w:val="24"/>
          <w:lang w:eastAsia="en-US"/>
        </w:rPr>
        <w:t>Even though your name is automatically entered when submitting your coursework (step 1 of 2), assignments are marked anonymously so your name will not be visible to the marker</w:t>
      </w:r>
      <w:r w:rsidRPr="0079561F">
        <w:rPr>
          <w:rFonts w:asciiTheme="minorHAnsi" w:eastAsia="Times New Roman" w:hAnsiTheme="minorHAnsi" w:cs="Arial"/>
          <w:snapToGrid w:val="0"/>
          <w:spacing w:val="-3"/>
          <w:sz w:val="28"/>
          <w:szCs w:val="28"/>
          <w:lang w:eastAsia="en-US"/>
        </w:rPr>
        <w:t xml:space="preserve">. </w:t>
      </w:r>
    </w:p>
    <w:p w14:paraId="6107B3B2" w14:textId="77777777" w:rsidR="00CE3B9A" w:rsidRPr="00A812C3" w:rsidRDefault="00CE3B9A" w:rsidP="00CE3B9A">
      <w:pPr>
        <w:jc w:val="both"/>
        <w:rPr>
          <w:rFonts w:asciiTheme="minorHAnsi" w:hAnsiTheme="minorHAnsi" w:cs="Arial"/>
          <w:spacing w:val="-3"/>
          <w:sz w:val="12"/>
          <w:szCs w:val="12"/>
        </w:rPr>
      </w:pPr>
    </w:p>
    <w:p w14:paraId="7F85A8A0" w14:textId="77777777" w:rsidR="00CE3B9A" w:rsidRDefault="00CE3B9A" w:rsidP="00CE3B9A">
      <w:pPr>
        <w:jc w:val="both"/>
        <w:rPr>
          <w:rFonts w:asciiTheme="minorHAnsi" w:hAnsiTheme="minorHAnsi" w:cs="Arial"/>
          <w:spacing w:val="-3"/>
          <w:sz w:val="24"/>
          <w:szCs w:val="24"/>
        </w:rPr>
      </w:pPr>
      <w:r w:rsidRPr="00A812C3">
        <w:rPr>
          <w:rFonts w:asciiTheme="minorHAnsi" w:hAnsiTheme="minorHAnsi" w:cs="Arial"/>
          <w:spacing w:val="-3"/>
          <w:sz w:val="24"/>
          <w:szCs w:val="24"/>
        </w:rPr>
        <w:t xml:space="preserve">For further information please see </w:t>
      </w:r>
      <w:r w:rsidRPr="00A812C3">
        <w:rPr>
          <w:rFonts w:asciiTheme="minorHAnsi" w:hAnsiTheme="minorHAnsi" w:cs="Arial"/>
          <w:i/>
          <w:spacing w:val="-3"/>
          <w:sz w:val="24"/>
          <w:szCs w:val="24"/>
        </w:rPr>
        <w:t>“A Student Guide to Submitting an Assignment via Turnitin”</w:t>
      </w:r>
      <w:r w:rsidRPr="00A812C3">
        <w:rPr>
          <w:sz w:val="24"/>
          <w:szCs w:val="24"/>
        </w:rPr>
        <w:t xml:space="preserve"> </w:t>
      </w:r>
      <w:hyperlink r:id="rId32" w:history="1">
        <w:r w:rsidR="00091D2B" w:rsidRPr="00FE6235">
          <w:rPr>
            <w:rStyle w:val="Hyperlink"/>
            <w:rFonts w:asciiTheme="minorHAnsi" w:hAnsiTheme="minorHAnsi" w:cs="Arial"/>
            <w:spacing w:val="-3"/>
            <w:sz w:val="24"/>
            <w:szCs w:val="24"/>
          </w:rPr>
          <w:t>http://documents.manchester.ac.uk/display.aspx?DocID=13010</w:t>
        </w:r>
      </w:hyperlink>
      <w:r w:rsidR="00091D2B">
        <w:rPr>
          <w:rFonts w:asciiTheme="minorHAnsi" w:hAnsiTheme="minorHAnsi" w:cs="Arial"/>
          <w:spacing w:val="-3"/>
          <w:sz w:val="24"/>
          <w:szCs w:val="24"/>
        </w:rPr>
        <w:t xml:space="preserve"> </w:t>
      </w:r>
      <w:r w:rsidRPr="00A812C3">
        <w:rPr>
          <w:rFonts w:asciiTheme="minorHAnsi" w:hAnsiTheme="minorHAnsi" w:cs="Arial"/>
          <w:spacing w:val="-3"/>
          <w:sz w:val="24"/>
          <w:szCs w:val="24"/>
        </w:rPr>
        <w:t xml:space="preserve"> </w:t>
      </w:r>
    </w:p>
    <w:p w14:paraId="45A2F0B8" w14:textId="77777777" w:rsidR="00CE3B9A" w:rsidRPr="00AE50FA" w:rsidRDefault="00CE3B9A" w:rsidP="00CE3B9A">
      <w:pPr>
        <w:jc w:val="both"/>
        <w:rPr>
          <w:rFonts w:asciiTheme="minorHAnsi" w:hAnsiTheme="minorHAnsi" w:cs="Arial"/>
          <w:b/>
          <w:sz w:val="12"/>
          <w:szCs w:val="12"/>
          <w:u w:val="single"/>
        </w:rPr>
      </w:pPr>
    </w:p>
    <w:p w14:paraId="16F9A095" w14:textId="77777777" w:rsidR="00CE3B9A" w:rsidRPr="00AE50FA" w:rsidRDefault="00CE3B9A" w:rsidP="00CE3B9A">
      <w:pPr>
        <w:jc w:val="both"/>
        <w:rPr>
          <w:rFonts w:asciiTheme="minorHAnsi" w:hAnsiTheme="minorHAnsi" w:cs="Arial"/>
          <w:spacing w:val="-3"/>
          <w:sz w:val="28"/>
          <w:szCs w:val="28"/>
          <w:u w:val="single"/>
        </w:rPr>
      </w:pPr>
      <w:r w:rsidRPr="00AE50FA">
        <w:rPr>
          <w:rFonts w:asciiTheme="minorHAnsi" w:hAnsiTheme="minorHAnsi" w:cs="Arial"/>
          <w:b/>
          <w:sz w:val="28"/>
          <w:szCs w:val="28"/>
          <w:u w:val="single"/>
        </w:rPr>
        <w:t>Late Submission of Essays</w:t>
      </w:r>
    </w:p>
    <w:p w14:paraId="01923086" w14:textId="77777777" w:rsidR="00B12935" w:rsidRPr="00D071DD" w:rsidRDefault="00B12935" w:rsidP="00B12935">
      <w:pPr>
        <w:widowControl/>
        <w:jc w:val="both"/>
        <w:rPr>
          <w:rFonts w:asciiTheme="minorHAnsi" w:eastAsia="SimSun" w:hAnsiTheme="minorHAnsi"/>
          <w:b/>
          <w:bCs/>
          <w:snapToGrid/>
          <w:color w:val="FF0000"/>
          <w:sz w:val="28"/>
          <w:szCs w:val="28"/>
        </w:rPr>
      </w:pPr>
      <w:r w:rsidRPr="00D071DD">
        <w:rPr>
          <w:rFonts w:asciiTheme="minorHAnsi" w:eastAsia="SimSun" w:hAnsiTheme="minorHAnsi"/>
          <w:b/>
          <w:bCs/>
          <w:snapToGrid/>
          <w:color w:val="FF0000"/>
          <w:sz w:val="28"/>
          <w:szCs w:val="28"/>
        </w:rPr>
        <w:t>Late Submission of Essays and Other Coursework will be penalised.</w:t>
      </w:r>
    </w:p>
    <w:p w14:paraId="605C4797" w14:textId="77777777" w:rsidR="00D071DD" w:rsidRPr="00D071DD" w:rsidRDefault="00D071DD" w:rsidP="00D071DD">
      <w:pPr>
        <w:jc w:val="both"/>
        <w:rPr>
          <w:rFonts w:asciiTheme="minorHAnsi" w:hAnsiTheme="minorHAnsi"/>
          <w:color w:val="000000"/>
          <w:sz w:val="24"/>
          <w:szCs w:val="24"/>
          <w14:cntxtAlts/>
        </w:rPr>
      </w:pPr>
      <w:r w:rsidRPr="00D071DD">
        <w:rPr>
          <w:rFonts w:asciiTheme="minorHAnsi" w:hAnsiTheme="minorHAnsi"/>
          <w:color w:val="000000"/>
          <w:sz w:val="24"/>
          <w:szCs w:val="24"/>
          <w14:cntxtAlts/>
        </w:rPr>
        <w:t>There will be a penalty of 10 points per day for up to 5 days (including weekends) for any assessed work submitted after the specified submission date, unless the students Home School grants an extension</w:t>
      </w:r>
      <w:r>
        <w:rPr>
          <w:rFonts w:asciiTheme="minorHAnsi" w:hAnsiTheme="minorHAnsi"/>
          <w:color w:val="000000"/>
          <w:sz w:val="24"/>
          <w:szCs w:val="24"/>
          <w14:cntxtAlts/>
        </w:rPr>
        <w:t xml:space="preserve"> or the student is in receipt of the DASS Auto Extension</w:t>
      </w:r>
      <w:r w:rsidRPr="00D071DD">
        <w:rPr>
          <w:rFonts w:asciiTheme="minorHAnsi" w:hAnsiTheme="minorHAnsi"/>
          <w:color w:val="000000"/>
          <w:sz w:val="24"/>
          <w:szCs w:val="24"/>
          <w14:cntxtAlts/>
        </w:rPr>
        <w:t xml:space="preserve">. After 5 days a mark of 0 will be assigned. </w:t>
      </w:r>
    </w:p>
    <w:p w14:paraId="4F334D90" w14:textId="77777777" w:rsidR="00D071DD" w:rsidRPr="00D071DD" w:rsidRDefault="00D071DD" w:rsidP="00D071DD">
      <w:pPr>
        <w:jc w:val="both"/>
        <w:rPr>
          <w:rFonts w:asciiTheme="minorHAnsi" w:hAnsiTheme="minorHAnsi"/>
          <w:color w:val="000000"/>
          <w:sz w:val="12"/>
          <w:szCs w:val="12"/>
          <w14:cntxtAlts/>
        </w:rPr>
      </w:pPr>
    </w:p>
    <w:p w14:paraId="7E336D38" w14:textId="77777777" w:rsidR="00D071DD" w:rsidRPr="00D071DD" w:rsidRDefault="00D071DD" w:rsidP="00D071DD">
      <w:pPr>
        <w:jc w:val="both"/>
        <w:rPr>
          <w:rFonts w:asciiTheme="minorHAnsi" w:hAnsiTheme="minorHAnsi"/>
          <w:color w:val="000000"/>
          <w:sz w:val="24"/>
          <w:szCs w:val="24"/>
          <w:lang w:val="en-US"/>
          <w14:cntxtAlts/>
        </w:rPr>
      </w:pPr>
      <w:r w:rsidRPr="00D071DD">
        <w:rPr>
          <w:rFonts w:asciiTheme="minorHAnsi" w:hAnsiTheme="minorHAnsi"/>
          <w:b/>
          <w:bCs/>
          <w:color w:val="FF0000"/>
          <w:sz w:val="24"/>
          <w:szCs w:val="24"/>
          <w14:cntxtAlts/>
        </w:rPr>
        <w:t>Please note a</w:t>
      </w:r>
      <w:r w:rsidRPr="00D071DD">
        <w:rPr>
          <w:rFonts w:asciiTheme="minorHAnsi" w:hAnsiTheme="minorHAnsi"/>
          <w:b/>
          <w:bCs/>
          <w:color w:val="FF0000"/>
          <w:spacing w:val="-3"/>
          <w:sz w:val="24"/>
          <w:szCs w:val="24"/>
          <w14:cntxtAlts/>
        </w:rPr>
        <w:t xml:space="preserve"> "day" is 24 hours, i.e. the clock starts ticking as soon as the submission deadline has passed</w:t>
      </w:r>
      <w:r w:rsidRPr="00D071DD">
        <w:rPr>
          <w:rFonts w:asciiTheme="minorHAnsi" w:hAnsiTheme="minorHAnsi"/>
          <w:color w:val="FF0000"/>
          <w:spacing w:val="-3"/>
          <w:sz w:val="24"/>
          <w:szCs w:val="24"/>
          <w14:cntxtAlts/>
        </w:rPr>
        <w:t>.</w:t>
      </w:r>
      <w:r w:rsidRPr="00D071DD">
        <w:rPr>
          <w:rFonts w:asciiTheme="minorHAnsi" w:hAnsiTheme="minorHAnsi"/>
          <w:color w:val="FF0000"/>
          <w:sz w:val="24"/>
          <w:szCs w:val="24"/>
          <w14:cntxtAlts/>
        </w:rPr>
        <w:t xml:space="preserve">  </w:t>
      </w:r>
      <w:r w:rsidRPr="00D071DD">
        <w:rPr>
          <w:rFonts w:asciiTheme="minorHAnsi" w:hAnsiTheme="minorHAnsi"/>
          <w:b/>
          <w:bCs/>
          <w:color w:val="FF0000"/>
          <w:sz w:val="24"/>
          <w:szCs w:val="24"/>
          <w:lang w:val="en-US"/>
          <w14:cntxtAlts/>
        </w:rPr>
        <w:t xml:space="preserve">There are </w:t>
      </w:r>
      <w:r w:rsidRPr="00D071DD">
        <w:rPr>
          <w:rFonts w:asciiTheme="minorHAnsi" w:hAnsiTheme="minorHAnsi"/>
          <w:b/>
          <w:bCs/>
          <w:color w:val="FF0000"/>
          <w:spacing w:val="-1"/>
          <w:sz w:val="24"/>
          <w:szCs w:val="24"/>
          <w:lang w:val="en-US"/>
          <w14:cntxtAlts/>
        </w:rPr>
        <w:t>n</w:t>
      </w:r>
      <w:r w:rsidRPr="00D071DD">
        <w:rPr>
          <w:rFonts w:asciiTheme="minorHAnsi" w:hAnsiTheme="minorHAnsi"/>
          <w:b/>
          <w:bCs/>
          <w:color w:val="FF0000"/>
          <w:sz w:val="24"/>
          <w:szCs w:val="24"/>
          <w:lang w:val="en-US"/>
          <w14:cntxtAlts/>
        </w:rPr>
        <w:t>o</w:t>
      </w:r>
      <w:r w:rsidRPr="00D071DD">
        <w:rPr>
          <w:rFonts w:asciiTheme="minorHAnsi" w:hAnsiTheme="minorHAnsi"/>
          <w:b/>
          <w:bCs/>
          <w:color w:val="FF0000"/>
          <w:spacing w:val="3"/>
          <w:sz w:val="24"/>
          <w:szCs w:val="24"/>
          <w:lang w:val="en-US"/>
          <w14:cntxtAlts/>
        </w:rPr>
        <w:t xml:space="preserve"> </w:t>
      </w:r>
      <w:r w:rsidRPr="00D071DD">
        <w:rPr>
          <w:rFonts w:asciiTheme="minorHAnsi" w:hAnsiTheme="minorHAnsi"/>
          <w:b/>
          <w:bCs/>
          <w:color w:val="FF0000"/>
          <w:spacing w:val="-1"/>
          <w:sz w:val="24"/>
          <w:szCs w:val="24"/>
          <w:lang w:val="en-US"/>
          <w14:cntxtAlts/>
        </w:rPr>
        <w:t>d</w:t>
      </w:r>
      <w:r w:rsidRPr="00D071DD">
        <w:rPr>
          <w:rFonts w:asciiTheme="minorHAnsi" w:hAnsiTheme="minorHAnsi"/>
          <w:b/>
          <w:bCs/>
          <w:color w:val="FF0000"/>
          <w:sz w:val="24"/>
          <w:szCs w:val="24"/>
          <w:lang w:val="en-US"/>
          <w14:cntxtAlts/>
        </w:rPr>
        <w:t>iscret</w:t>
      </w:r>
      <w:r w:rsidRPr="00D071DD">
        <w:rPr>
          <w:rFonts w:asciiTheme="minorHAnsi" w:hAnsiTheme="minorHAnsi"/>
          <w:b/>
          <w:bCs/>
          <w:color w:val="FF0000"/>
          <w:spacing w:val="-2"/>
          <w:sz w:val="24"/>
          <w:szCs w:val="24"/>
          <w:lang w:val="en-US"/>
          <w14:cntxtAlts/>
        </w:rPr>
        <w:t>i</w:t>
      </w:r>
      <w:r w:rsidRPr="00D071DD">
        <w:rPr>
          <w:rFonts w:asciiTheme="minorHAnsi" w:hAnsiTheme="minorHAnsi"/>
          <w:b/>
          <w:bCs/>
          <w:color w:val="FF0000"/>
          <w:spacing w:val="1"/>
          <w:sz w:val="24"/>
          <w:szCs w:val="24"/>
          <w:lang w:val="en-US"/>
          <w14:cntxtAlts/>
        </w:rPr>
        <w:t>o</w:t>
      </w:r>
      <w:r w:rsidRPr="00D071DD">
        <w:rPr>
          <w:rFonts w:asciiTheme="minorHAnsi" w:hAnsiTheme="minorHAnsi"/>
          <w:b/>
          <w:bCs/>
          <w:color w:val="FF0000"/>
          <w:spacing w:val="-1"/>
          <w:sz w:val="24"/>
          <w:szCs w:val="24"/>
          <w:lang w:val="en-US"/>
          <w14:cntxtAlts/>
        </w:rPr>
        <w:t>n</w:t>
      </w:r>
      <w:r w:rsidRPr="00D071DD">
        <w:rPr>
          <w:rFonts w:asciiTheme="minorHAnsi" w:hAnsiTheme="minorHAnsi"/>
          <w:b/>
          <w:bCs/>
          <w:color w:val="FF0000"/>
          <w:sz w:val="24"/>
          <w:szCs w:val="24"/>
          <w:lang w:val="en-US"/>
          <w14:cntxtAlts/>
        </w:rPr>
        <w:t>a</w:t>
      </w:r>
      <w:r w:rsidRPr="00D071DD">
        <w:rPr>
          <w:rFonts w:asciiTheme="minorHAnsi" w:hAnsiTheme="minorHAnsi"/>
          <w:b/>
          <w:bCs/>
          <w:color w:val="FF0000"/>
          <w:spacing w:val="-3"/>
          <w:sz w:val="24"/>
          <w:szCs w:val="24"/>
          <w:lang w:val="en-US"/>
          <w14:cntxtAlts/>
        </w:rPr>
        <w:t>r</w:t>
      </w:r>
      <w:r w:rsidRPr="00D071DD">
        <w:rPr>
          <w:rFonts w:asciiTheme="minorHAnsi" w:hAnsiTheme="minorHAnsi"/>
          <w:b/>
          <w:bCs/>
          <w:color w:val="FF0000"/>
          <w:sz w:val="24"/>
          <w:szCs w:val="24"/>
          <w:lang w:val="en-US"/>
          <w14:cntxtAlts/>
        </w:rPr>
        <w:t>y</w:t>
      </w:r>
      <w:r w:rsidRPr="00D071DD">
        <w:rPr>
          <w:rFonts w:asciiTheme="minorHAnsi" w:hAnsiTheme="minorHAnsi"/>
          <w:b/>
          <w:bCs/>
          <w:color w:val="FF0000"/>
          <w:spacing w:val="3"/>
          <w:sz w:val="24"/>
          <w:szCs w:val="24"/>
          <w:lang w:val="en-US"/>
          <w14:cntxtAlts/>
        </w:rPr>
        <w:t xml:space="preserve"> </w:t>
      </w:r>
      <w:r w:rsidRPr="00D071DD">
        <w:rPr>
          <w:rFonts w:asciiTheme="minorHAnsi" w:hAnsiTheme="minorHAnsi"/>
          <w:b/>
          <w:bCs/>
          <w:color w:val="FF0000"/>
          <w:spacing w:val="-1"/>
          <w:sz w:val="24"/>
          <w:szCs w:val="24"/>
          <w:lang w:val="en-US"/>
          <w14:cntxtAlts/>
        </w:rPr>
        <w:t>p</w:t>
      </w:r>
      <w:r w:rsidRPr="00D071DD">
        <w:rPr>
          <w:rFonts w:asciiTheme="minorHAnsi" w:hAnsiTheme="minorHAnsi"/>
          <w:b/>
          <w:bCs/>
          <w:color w:val="FF0000"/>
          <w:sz w:val="24"/>
          <w:szCs w:val="24"/>
          <w:lang w:val="en-US"/>
          <w14:cntxtAlts/>
        </w:rPr>
        <w:t>er</w:t>
      </w:r>
      <w:r w:rsidRPr="00D071DD">
        <w:rPr>
          <w:rFonts w:asciiTheme="minorHAnsi" w:hAnsiTheme="minorHAnsi"/>
          <w:b/>
          <w:bCs/>
          <w:color w:val="FF0000"/>
          <w:spacing w:val="-2"/>
          <w:sz w:val="24"/>
          <w:szCs w:val="24"/>
          <w:lang w:val="en-US"/>
          <w14:cntxtAlts/>
        </w:rPr>
        <w:t>i</w:t>
      </w:r>
      <w:r w:rsidRPr="00D071DD">
        <w:rPr>
          <w:rFonts w:asciiTheme="minorHAnsi" w:hAnsiTheme="minorHAnsi"/>
          <w:b/>
          <w:bCs/>
          <w:color w:val="FF0000"/>
          <w:spacing w:val="1"/>
          <w:sz w:val="24"/>
          <w:szCs w:val="24"/>
          <w:lang w:val="en-US"/>
          <w14:cntxtAlts/>
        </w:rPr>
        <w:t>o</w:t>
      </w:r>
      <w:r w:rsidRPr="00D071DD">
        <w:rPr>
          <w:rFonts w:asciiTheme="minorHAnsi" w:hAnsiTheme="minorHAnsi"/>
          <w:b/>
          <w:bCs/>
          <w:color w:val="FF0000"/>
          <w:spacing w:val="-1"/>
          <w:sz w:val="24"/>
          <w:szCs w:val="24"/>
          <w:lang w:val="en-US"/>
          <w14:cntxtAlts/>
        </w:rPr>
        <w:t>d</w:t>
      </w:r>
      <w:r w:rsidRPr="00D071DD">
        <w:rPr>
          <w:rFonts w:asciiTheme="minorHAnsi" w:hAnsiTheme="minorHAnsi"/>
          <w:b/>
          <w:bCs/>
          <w:color w:val="FF0000"/>
          <w:sz w:val="24"/>
          <w:szCs w:val="24"/>
          <w:lang w:val="en-US"/>
          <w14:cntxtAlts/>
        </w:rPr>
        <w:t>s</w:t>
      </w:r>
      <w:r w:rsidRPr="00D071DD">
        <w:rPr>
          <w:rFonts w:asciiTheme="minorHAnsi" w:hAnsiTheme="minorHAnsi"/>
          <w:b/>
          <w:bCs/>
          <w:color w:val="FF0000"/>
          <w:spacing w:val="2"/>
          <w:sz w:val="24"/>
          <w:szCs w:val="24"/>
          <w:lang w:val="en-US"/>
          <w14:cntxtAlts/>
        </w:rPr>
        <w:t xml:space="preserve"> </w:t>
      </w:r>
      <w:r w:rsidRPr="00D071DD">
        <w:rPr>
          <w:rFonts w:asciiTheme="minorHAnsi" w:hAnsiTheme="minorHAnsi"/>
          <w:b/>
          <w:bCs/>
          <w:color w:val="FF0000"/>
          <w:spacing w:val="-1"/>
          <w:sz w:val="24"/>
          <w:szCs w:val="24"/>
          <w:lang w:val="en-US"/>
          <w14:cntxtAlts/>
        </w:rPr>
        <w:t>o</w:t>
      </w:r>
      <w:r w:rsidRPr="00D071DD">
        <w:rPr>
          <w:rFonts w:asciiTheme="minorHAnsi" w:hAnsiTheme="minorHAnsi"/>
          <w:b/>
          <w:bCs/>
          <w:color w:val="FF0000"/>
          <w:sz w:val="24"/>
          <w:szCs w:val="24"/>
          <w:lang w:val="en-US"/>
          <w14:cntxtAlts/>
        </w:rPr>
        <w:t>r</w:t>
      </w:r>
      <w:r w:rsidRPr="00D071DD">
        <w:rPr>
          <w:rFonts w:asciiTheme="minorHAnsi" w:hAnsiTheme="minorHAnsi"/>
          <w:b/>
          <w:bCs/>
          <w:color w:val="FF0000"/>
          <w:spacing w:val="2"/>
          <w:sz w:val="24"/>
          <w:szCs w:val="24"/>
          <w:lang w:val="en-US"/>
          <w14:cntxtAlts/>
        </w:rPr>
        <w:t xml:space="preserve"> </w:t>
      </w:r>
      <w:r w:rsidRPr="00D071DD">
        <w:rPr>
          <w:rFonts w:asciiTheme="minorHAnsi" w:hAnsiTheme="minorHAnsi"/>
          <w:b/>
          <w:bCs/>
          <w:color w:val="FF0000"/>
          <w:spacing w:val="-1"/>
          <w:sz w:val="24"/>
          <w:szCs w:val="24"/>
          <w:lang w:val="en-US"/>
          <w14:cntxtAlts/>
        </w:rPr>
        <w:t>p</w:t>
      </w:r>
      <w:r w:rsidRPr="00D071DD">
        <w:rPr>
          <w:rFonts w:asciiTheme="minorHAnsi" w:hAnsiTheme="minorHAnsi"/>
          <w:b/>
          <w:bCs/>
          <w:color w:val="FF0000"/>
          <w:sz w:val="24"/>
          <w:szCs w:val="24"/>
          <w:lang w:val="en-US"/>
          <w14:cntxtAlts/>
        </w:rPr>
        <w:t>eri</w:t>
      </w:r>
      <w:r w:rsidRPr="00D071DD">
        <w:rPr>
          <w:rFonts w:asciiTheme="minorHAnsi" w:hAnsiTheme="minorHAnsi"/>
          <w:b/>
          <w:bCs/>
          <w:color w:val="FF0000"/>
          <w:spacing w:val="1"/>
          <w:sz w:val="24"/>
          <w:szCs w:val="24"/>
          <w:lang w:val="en-US"/>
          <w14:cntxtAlts/>
        </w:rPr>
        <w:t>o</w:t>
      </w:r>
      <w:r w:rsidRPr="00D071DD">
        <w:rPr>
          <w:rFonts w:asciiTheme="minorHAnsi" w:hAnsiTheme="minorHAnsi"/>
          <w:b/>
          <w:bCs/>
          <w:color w:val="FF0000"/>
          <w:spacing w:val="-1"/>
          <w:sz w:val="24"/>
          <w:szCs w:val="24"/>
          <w:lang w:val="en-US"/>
          <w14:cntxtAlts/>
        </w:rPr>
        <w:t>d</w:t>
      </w:r>
      <w:r w:rsidRPr="00D071DD">
        <w:rPr>
          <w:rFonts w:asciiTheme="minorHAnsi" w:hAnsiTheme="minorHAnsi"/>
          <w:b/>
          <w:bCs/>
          <w:color w:val="FF0000"/>
          <w:sz w:val="24"/>
          <w:szCs w:val="24"/>
          <w:lang w:val="en-US"/>
          <w14:cntxtAlts/>
        </w:rPr>
        <w:t xml:space="preserve">s </w:t>
      </w:r>
      <w:r w:rsidRPr="00D071DD">
        <w:rPr>
          <w:rFonts w:asciiTheme="minorHAnsi" w:hAnsiTheme="minorHAnsi"/>
          <w:b/>
          <w:bCs/>
          <w:color w:val="FF0000"/>
          <w:spacing w:val="1"/>
          <w:sz w:val="24"/>
          <w:szCs w:val="24"/>
          <w:lang w:val="en-US"/>
          <w14:cntxtAlts/>
        </w:rPr>
        <w:t>o</w:t>
      </w:r>
      <w:r w:rsidRPr="00D071DD">
        <w:rPr>
          <w:rFonts w:asciiTheme="minorHAnsi" w:hAnsiTheme="minorHAnsi"/>
          <w:b/>
          <w:bCs/>
          <w:color w:val="FF0000"/>
          <w:sz w:val="24"/>
          <w:szCs w:val="24"/>
          <w:lang w:val="en-US"/>
          <w14:cntxtAlts/>
        </w:rPr>
        <w:t>f</w:t>
      </w:r>
      <w:r w:rsidRPr="00D071DD">
        <w:rPr>
          <w:rFonts w:asciiTheme="minorHAnsi" w:hAnsiTheme="minorHAnsi"/>
          <w:b/>
          <w:bCs/>
          <w:color w:val="FF0000"/>
          <w:spacing w:val="2"/>
          <w:sz w:val="24"/>
          <w:szCs w:val="24"/>
          <w:lang w:val="en-US"/>
          <w14:cntxtAlts/>
        </w:rPr>
        <w:t xml:space="preserve"> </w:t>
      </w:r>
      <w:r w:rsidRPr="00D071DD">
        <w:rPr>
          <w:rFonts w:asciiTheme="minorHAnsi" w:hAnsiTheme="minorHAnsi"/>
          <w:b/>
          <w:bCs/>
          <w:color w:val="FF0000"/>
          <w:spacing w:val="-1"/>
          <w:sz w:val="24"/>
          <w:szCs w:val="24"/>
          <w:lang w:val="en-US"/>
          <w14:cntxtAlts/>
        </w:rPr>
        <w:t>g</w:t>
      </w:r>
      <w:r w:rsidRPr="00D071DD">
        <w:rPr>
          <w:rFonts w:asciiTheme="minorHAnsi" w:hAnsiTheme="minorHAnsi"/>
          <w:b/>
          <w:bCs/>
          <w:color w:val="FF0000"/>
          <w:sz w:val="24"/>
          <w:szCs w:val="24"/>
          <w:lang w:val="en-US"/>
          <w14:cntxtAlts/>
        </w:rPr>
        <w:t>rac</w:t>
      </w:r>
      <w:r w:rsidRPr="00D071DD">
        <w:rPr>
          <w:rFonts w:asciiTheme="minorHAnsi" w:hAnsiTheme="minorHAnsi"/>
          <w:b/>
          <w:bCs/>
          <w:color w:val="FF0000"/>
          <w:spacing w:val="3"/>
          <w:sz w:val="24"/>
          <w:szCs w:val="24"/>
          <w:lang w:val="en-US"/>
          <w14:cntxtAlts/>
        </w:rPr>
        <w:t>e</w:t>
      </w:r>
      <w:r w:rsidRPr="00D071DD">
        <w:rPr>
          <w:rFonts w:asciiTheme="minorHAnsi" w:hAnsiTheme="minorHAnsi"/>
          <w:b/>
          <w:bCs/>
          <w:color w:val="FF0000"/>
          <w:sz w:val="24"/>
          <w:szCs w:val="24"/>
          <w:lang w:val="en-US"/>
          <w14:cntxtAlts/>
        </w:rPr>
        <w:t>.</w:t>
      </w:r>
      <w:r w:rsidRPr="00D071DD">
        <w:rPr>
          <w:rFonts w:asciiTheme="minorHAnsi" w:hAnsiTheme="minorHAnsi"/>
          <w:color w:val="FF0000"/>
          <w:sz w:val="24"/>
          <w:szCs w:val="24"/>
          <w:lang w:val="en-US"/>
          <w14:cntxtAlts/>
        </w:rPr>
        <w:t xml:space="preserve"> </w:t>
      </w:r>
      <w:r w:rsidRPr="00D071DD">
        <w:rPr>
          <w:rFonts w:asciiTheme="minorHAnsi" w:hAnsiTheme="minorHAnsi"/>
          <w:color w:val="000000"/>
          <w:sz w:val="24"/>
          <w:szCs w:val="24"/>
          <w:lang w:val="en-US"/>
          <w14:cntxtAlts/>
        </w:rPr>
        <w:t>A</w:t>
      </w:r>
      <w:r w:rsidRPr="00D071DD">
        <w:rPr>
          <w:rFonts w:asciiTheme="minorHAnsi" w:hAnsiTheme="minorHAnsi"/>
          <w:color w:val="000000"/>
          <w:spacing w:val="2"/>
          <w:sz w:val="24"/>
          <w:szCs w:val="24"/>
          <w:lang w:val="en-US"/>
          <w14:cntxtAlts/>
        </w:rPr>
        <w:t xml:space="preserve"> </w:t>
      </w:r>
      <w:r w:rsidRPr="00D071DD">
        <w:rPr>
          <w:rFonts w:asciiTheme="minorHAnsi" w:hAnsiTheme="minorHAnsi"/>
          <w:color w:val="000000"/>
          <w:spacing w:val="-2"/>
          <w:sz w:val="24"/>
          <w:szCs w:val="24"/>
          <w:lang w:val="en-US"/>
          <w14:cntxtAlts/>
        </w:rPr>
        <w:t>s</w:t>
      </w:r>
      <w:r w:rsidRPr="00D071DD">
        <w:rPr>
          <w:rFonts w:asciiTheme="minorHAnsi" w:hAnsiTheme="minorHAnsi"/>
          <w:color w:val="000000"/>
          <w:sz w:val="24"/>
          <w:szCs w:val="24"/>
          <w:lang w:val="en-US"/>
          <w14:cntxtAlts/>
        </w:rPr>
        <w:t>tu</w:t>
      </w:r>
      <w:r w:rsidRPr="00D071DD">
        <w:rPr>
          <w:rFonts w:asciiTheme="minorHAnsi" w:hAnsiTheme="minorHAnsi"/>
          <w:color w:val="000000"/>
          <w:spacing w:val="-1"/>
          <w:sz w:val="24"/>
          <w:szCs w:val="24"/>
          <w:lang w:val="en-US"/>
          <w14:cntxtAlts/>
        </w:rPr>
        <w:t>d</w:t>
      </w:r>
      <w:r w:rsidRPr="00D071DD">
        <w:rPr>
          <w:rFonts w:asciiTheme="minorHAnsi" w:hAnsiTheme="minorHAnsi"/>
          <w:color w:val="000000"/>
          <w:sz w:val="24"/>
          <w:szCs w:val="24"/>
          <w:lang w:val="en-US"/>
          <w14:cntxtAlts/>
        </w:rPr>
        <w:t>ent who</w:t>
      </w:r>
      <w:r w:rsidRPr="00D071DD">
        <w:rPr>
          <w:rFonts w:asciiTheme="minorHAnsi" w:hAnsiTheme="minorHAnsi"/>
          <w:color w:val="000000"/>
          <w:spacing w:val="-5"/>
          <w:sz w:val="24"/>
          <w:szCs w:val="24"/>
          <w:lang w:val="en-US"/>
          <w14:cntxtAlts/>
        </w:rPr>
        <w:t xml:space="preserve"> </w:t>
      </w:r>
      <w:r w:rsidRPr="00D071DD">
        <w:rPr>
          <w:rFonts w:asciiTheme="minorHAnsi" w:hAnsiTheme="minorHAnsi"/>
          <w:color w:val="000000"/>
          <w:sz w:val="24"/>
          <w:szCs w:val="24"/>
          <w:lang w:val="en-US"/>
          <w14:cntxtAlts/>
        </w:rPr>
        <w:t>su</w:t>
      </w:r>
      <w:r w:rsidRPr="00D071DD">
        <w:rPr>
          <w:rFonts w:asciiTheme="minorHAnsi" w:hAnsiTheme="minorHAnsi"/>
          <w:color w:val="000000"/>
          <w:spacing w:val="-2"/>
          <w:sz w:val="24"/>
          <w:szCs w:val="24"/>
          <w:lang w:val="en-US"/>
          <w14:cntxtAlts/>
        </w:rPr>
        <w:t>b</w:t>
      </w:r>
      <w:r w:rsidRPr="00D071DD">
        <w:rPr>
          <w:rFonts w:asciiTheme="minorHAnsi" w:hAnsiTheme="minorHAnsi"/>
          <w:color w:val="000000"/>
          <w:spacing w:val="1"/>
          <w:sz w:val="24"/>
          <w:szCs w:val="24"/>
          <w:lang w:val="en-US"/>
          <w14:cntxtAlts/>
        </w:rPr>
        <w:t>m</w:t>
      </w:r>
      <w:r w:rsidRPr="00D071DD">
        <w:rPr>
          <w:rFonts w:asciiTheme="minorHAnsi" w:hAnsiTheme="minorHAnsi"/>
          <w:color w:val="000000"/>
          <w:spacing w:val="-3"/>
          <w:sz w:val="24"/>
          <w:szCs w:val="24"/>
          <w:lang w:val="en-US"/>
          <w14:cntxtAlts/>
        </w:rPr>
        <w:t>i</w:t>
      </w:r>
      <w:r w:rsidRPr="00D071DD">
        <w:rPr>
          <w:rFonts w:asciiTheme="minorHAnsi" w:hAnsiTheme="minorHAnsi"/>
          <w:color w:val="000000"/>
          <w:sz w:val="24"/>
          <w:szCs w:val="24"/>
          <w:lang w:val="en-US"/>
          <w14:cntxtAlts/>
        </w:rPr>
        <w:t>ts</w:t>
      </w:r>
      <w:r w:rsidRPr="00D071DD">
        <w:rPr>
          <w:rFonts w:asciiTheme="minorHAnsi" w:hAnsiTheme="minorHAnsi"/>
          <w:color w:val="000000"/>
          <w:spacing w:val="-6"/>
          <w:sz w:val="24"/>
          <w:szCs w:val="24"/>
          <w:lang w:val="en-US"/>
          <w14:cntxtAlts/>
        </w:rPr>
        <w:t xml:space="preserve"> </w:t>
      </w:r>
      <w:r w:rsidRPr="00D071DD">
        <w:rPr>
          <w:rFonts w:asciiTheme="minorHAnsi" w:hAnsiTheme="minorHAnsi"/>
          <w:color w:val="000000"/>
          <w:sz w:val="24"/>
          <w:szCs w:val="24"/>
          <w:lang w:val="en-US"/>
          <w14:cntxtAlts/>
        </w:rPr>
        <w:t>wo</w:t>
      </w:r>
      <w:r w:rsidRPr="00D071DD">
        <w:rPr>
          <w:rFonts w:asciiTheme="minorHAnsi" w:hAnsiTheme="minorHAnsi"/>
          <w:color w:val="000000"/>
          <w:spacing w:val="-1"/>
          <w:sz w:val="24"/>
          <w:szCs w:val="24"/>
          <w:lang w:val="en-US"/>
          <w14:cntxtAlts/>
        </w:rPr>
        <w:t>r</w:t>
      </w:r>
      <w:r w:rsidRPr="00D071DD">
        <w:rPr>
          <w:rFonts w:asciiTheme="minorHAnsi" w:hAnsiTheme="minorHAnsi"/>
          <w:color w:val="000000"/>
          <w:sz w:val="24"/>
          <w:szCs w:val="24"/>
          <w:lang w:val="en-US"/>
          <w14:cntxtAlts/>
        </w:rPr>
        <w:t>k</w:t>
      </w:r>
      <w:r w:rsidRPr="00D071DD">
        <w:rPr>
          <w:rFonts w:asciiTheme="minorHAnsi" w:hAnsiTheme="minorHAnsi"/>
          <w:color w:val="000000"/>
          <w:spacing w:val="-6"/>
          <w:sz w:val="24"/>
          <w:szCs w:val="24"/>
          <w:lang w:val="en-US"/>
          <w14:cntxtAlts/>
        </w:rPr>
        <w:t xml:space="preserve"> </w:t>
      </w:r>
      <w:r w:rsidRPr="00D071DD">
        <w:rPr>
          <w:rFonts w:asciiTheme="minorHAnsi" w:hAnsiTheme="minorHAnsi"/>
          <w:color w:val="000000"/>
          <w:sz w:val="24"/>
          <w:szCs w:val="24"/>
          <w:lang w:val="en-US"/>
          <w14:cntxtAlts/>
        </w:rPr>
        <w:t>at</w:t>
      </w:r>
      <w:r w:rsidRPr="00D071DD">
        <w:rPr>
          <w:rFonts w:asciiTheme="minorHAnsi" w:hAnsiTheme="minorHAnsi"/>
          <w:color w:val="000000"/>
          <w:spacing w:val="-6"/>
          <w:sz w:val="24"/>
          <w:szCs w:val="24"/>
          <w:lang w:val="en-US"/>
          <w14:cntxtAlts/>
        </w:rPr>
        <w:t xml:space="preserve"> </w:t>
      </w:r>
      <w:r w:rsidRPr="00D071DD">
        <w:rPr>
          <w:rFonts w:asciiTheme="minorHAnsi" w:hAnsiTheme="minorHAnsi"/>
          <w:color w:val="000000"/>
          <w:sz w:val="24"/>
          <w:szCs w:val="24"/>
          <w:lang w:val="en-US"/>
          <w14:cntxtAlts/>
        </w:rPr>
        <w:t>1</w:t>
      </w:r>
      <w:r w:rsidRPr="00D071DD">
        <w:rPr>
          <w:rFonts w:asciiTheme="minorHAnsi" w:hAnsiTheme="minorHAnsi"/>
          <w:color w:val="000000"/>
          <w:spacing w:val="-5"/>
          <w:sz w:val="24"/>
          <w:szCs w:val="24"/>
          <w:lang w:val="en-US"/>
          <w14:cntxtAlts/>
        </w:rPr>
        <w:t xml:space="preserve"> </w:t>
      </w:r>
      <w:r w:rsidRPr="00D071DD">
        <w:rPr>
          <w:rFonts w:asciiTheme="minorHAnsi" w:hAnsiTheme="minorHAnsi"/>
          <w:color w:val="000000"/>
          <w:sz w:val="24"/>
          <w:szCs w:val="24"/>
          <w:lang w:val="en-US"/>
          <w14:cntxtAlts/>
        </w:rPr>
        <w:t>s</w:t>
      </w:r>
      <w:r w:rsidRPr="00D071DD">
        <w:rPr>
          <w:rFonts w:asciiTheme="minorHAnsi" w:hAnsiTheme="minorHAnsi"/>
          <w:color w:val="000000"/>
          <w:spacing w:val="-2"/>
          <w:sz w:val="24"/>
          <w:szCs w:val="24"/>
          <w:lang w:val="en-US"/>
          <w14:cntxtAlts/>
        </w:rPr>
        <w:t>ec</w:t>
      </w:r>
      <w:r w:rsidRPr="00D071DD">
        <w:rPr>
          <w:rFonts w:asciiTheme="minorHAnsi" w:hAnsiTheme="minorHAnsi"/>
          <w:color w:val="000000"/>
          <w:spacing w:val="1"/>
          <w:sz w:val="24"/>
          <w:szCs w:val="24"/>
          <w:lang w:val="en-US"/>
          <w14:cntxtAlts/>
        </w:rPr>
        <w:t>o</w:t>
      </w:r>
      <w:r w:rsidRPr="00D071DD">
        <w:rPr>
          <w:rFonts w:asciiTheme="minorHAnsi" w:hAnsiTheme="minorHAnsi"/>
          <w:color w:val="000000"/>
          <w:spacing w:val="-1"/>
          <w:sz w:val="24"/>
          <w:szCs w:val="24"/>
          <w:lang w:val="en-US"/>
          <w14:cntxtAlts/>
        </w:rPr>
        <w:t>n</w:t>
      </w:r>
      <w:r w:rsidRPr="00D071DD">
        <w:rPr>
          <w:rFonts w:asciiTheme="minorHAnsi" w:hAnsiTheme="minorHAnsi"/>
          <w:color w:val="000000"/>
          <w:sz w:val="24"/>
          <w:szCs w:val="24"/>
          <w:lang w:val="en-US"/>
          <w14:cntxtAlts/>
        </w:rPr>
        <w:t>d</w:t>
      </w:r>
      <w:r w:rsidRPr="00D071DD">
        <w:rPr>
          <w:rFonts w:asciiTheme="minorHAnsi" w:hAnsiTheme="minorHAnsi"/>
          <w:color w:val="000000"/>
          <w:spacing w:val="-4"/>
          <w:sz w:val="24"/>
          <w:szCs w:val="24"/>
          <w:lang w:val="en-US"/>
          <w14:cntxtAlts/>
        </w:rPr>
        <w:t xml:space="preserve"> </w:t>
      </w:r>
      <w:r w:rsidRPr="00D071DD">
        <w:rPr>
          <w:rFonts w:asciiTheme="minorHAnsi" w:hAnsiTheme="minorHAnsi"/>
          <w:color w:val="000000"/>
          <w:spacing w:val="-1"/>
          <w:sz w:val="24"/>
          <w:szCs w:val="24"/>
          <w:lang w:val="en-US"/>
          <w14:cntxtAlts/>
        </w:rPr>
        <w:t>p</w:t>
      </w:r>
      <w:r w:rsidRPr="00D071DD">
        <w:rPr>
          <w:rFonts w:asciiTheme="minorHAnsi" w:hAnsiTheme="minorHAnsi"/>
          <w:color w:val="000000"/>
          <w:sz w:val="24"/>
          <w:szCs w:val="24"/>
          <w:lang w:val="en-US"/>
          <w14:cntxtAlts/>
        </w:rPr>
        <w:t>ast</w:t>
      </w:r>
      <w:r w:rsidRPr="00D071DD">
        <w:rPr>
          <w:rFonts w:asciiTheme="minorHAnsi" w:hAnsiTheme="minorHAnsi"/>
          <w:color w:val="000000"/>
          <w:spacing w:val="-6"/>
          <w:sz w:val="24"/>
          <w:szCs w:val="24"/>
          <w:lang w:val="en-US"/>
          <w14:cntxtAlts/>
        </w:rPr>
        <w:t xml:space="preserve"> </w:t>
      </w:r>
      <w:r w:rsidRPr="00D071DD">
        <w:rPr>
          <w:rFonts w:asciiTheme="minorHAnsi" w:hAnsiTheme="minorHAnsi"/>
          <w:color w:val="000000"/>
          <w:sz w:val="24"/>
          <w:szCs w:val="24"/>
          <w:lang w:val="en-US"/>
          <w14:cntxtAlts/>
        </w:rPr>
        <w:t>a</w:t>
      </w:r>
      <w:r w:rsidRPr="00D071DD">
        <w:rPr>
          <w:rFonts w:asciiTheme="minorHAnsi" w:hAnsiTheme="minorHAnsi"/>
          <w:color w:val="000000"/>
          <w:spacing w:val="-7"/>
          <w:sz w:val="24"/>
          <w:szCs w:val="24"/>
          <w:lang w:val="en-US"/>
          <w14:cntxtAlts/>
        </w:rPr>
        <w:t xml:space="preserve"> </w:t>
      </w:r>
      <w:r w:rsidRPr="00D071DD">
        <w:rPr>
          <w:rFonts w:asciiTheme="minorHAnsi" w:hAnsiTheme="minorHAnsi"/>
          <w:color w:val="000000"/>
          <w:spacing w:val="-1"/>
          <w:sz w:val="24"/>
          <w:szCs w:val="24"/>
          <w:lang w:val="en-US"/>
          <w14:cntxtAlts/>
        </w:rPr>
        <w:t>d</w:t>
      </w:r>
      <w:r w:rsidRPr="00D071DD">
        <w:rPr>
          <w:rFonts w:asciiTheme="minorHAnsi" w:hAnsiTheme="minorHAnsi"/>
          <w:color w:val="000000"/>
          <w:sz w:val="24"/>
          <w:szCs w:val="24"/>
          <w:lang w:val="en-US"/>
          <w14:cntxtAlts/>
        </w:rPr>
        <w:t>ead</w:t>
      </w:r>
      <w:r w:rsidRPr="00D071DD">
        <w:rPr>
          <w:rFonts w:asciiTheme="minorHAnsi" w:hAnsiTheme="minorHAnsi"/>
          <w:color w:val="000000"/>
          <w:spacing w:val="-1"/>
          <w:sz w:val="24"/>
          <w:szCs w:val="24"/>
          <w:lang w:val="en-US"/>
          <w14:cntxtAlts/>
        </w:rPr>
        <w:t>l</w:t>
      </w:r>
      <w:r w:rsidRPr="00D071DD">
        <w:rPr>
          <w:rFonts w:asciiTheme="minorHAnsi" w:hAnsiTheme="minorHAnsi"/>
          <w:color w:val="000000"/>
          <w:sz w:val="24"/>
          <w:szCs w:val="24"/>
          <w:lang w:val="en-US"/>
          <w14:cntxtAlts/>
        </w:rPr>
        <w:t>i</w:t>
      </w:r>
      <w:r w:rsidRPr="00D071DD">
        <w:rPr>
          <w:rFonts w:asciiTheme="minorHAnsi" w:hAnsiTheme="minorHAnsi"/>
          <w:color w:val="000000"/>
          <w:spacing w:val="-1"/>
          <w:sz w:val="24"/>
          <w:szCs w:val="24"/>
          <w:lang w:val="en-US"/>
          <w14:cntxtAlts/>
        </w:rPr>
        <w:t>n</w:t>
      </w:r>
      <w:r w:rsidRPr="00D071DD">
        <w:rPr>
          <w:rFonts w:asciiTheme="minorHAnsi" w:hAnsiTheme="minorHAnsi"/>
          <w:color w:val="000000"/>
          <w:sz w:val="24"/>
          <w:szCs w:val="24"/>
          <w:lang w:val="en-US"/>
          <w14:cntxtAlts/>
        </w:rPr>
        <w:t>e</w:t>
      </w:r>
      <w:r w:rsidRPr="00D071DD">
        <w:rPr>
          <w:rFonts w:asciiTheme="minorHAnsi" w:hAnsiTheme="minorHAnsi"/>
          <w:color w:val="000000"/>
          <w:spacing w:val="-9"/>
          <w:sz w:val="24"/>
          <w:szCs w:val="24"/>
          <w:lang w:val="en-US"/>
          <w14:cntxtAlts/>
        </w:rPr>
        <w:t xml:space="preserve"> </w:t>
      </w:r>
      <w:r w:rsidRPr="00D071DD">
        <w:rPr>
          <w:rFonts w:asciiTheme="minorHAnsi" w:hAnsiTheme="minorHAnsi"/>
          <w:color w:val="000000"/>
          <w:spacing w:val="1"/>
          <w:sz w:val="24"/>
          <w:szCs w:val="24"/>
          <w:lang w:val="en-US"/>
          <w14:cntxtAlts/>
        </w:rPr>
        <w:t>o</w:t>
      </w:r>
      <w:r w:rsidRPr="00D071DD">
        <w:rPr>
          <w:rFonts w:asciiTheme="minorHAnsi" w:hAnsiTheme="minorHAnsi"/>
          <w:color w:val="000000"/>
          <w:sz w:val="24"/>
          <w:szCs w:val="24"/>
          <w:lang w:val="en-US"/>
          <w14:cntxtAlts/>
        </w:rPr>
        <w:t>r</w:t>
      </w:r>
      <w:r w:rsidRPr="00D071DD">
        <w:rPr>
          <w:rFonts w:asciiTheme="minorHAnsi" w:hAnsiTheme="minorHAnsi"/>
          <w:color w:val="000000"/>
          <w:spacing w:val="-4"/>
          <w:sz w:val="24"/>
          <w:szCs w:val="24"/>
          <w:lang w:val="en-US"/>
          <w14:cntxtAlts/>
        </w:rPr>
        <w:t xml:space="preserve"> </w:t>
      </w:r>
      <w:r w:rsidRPr="00D071DD">
        <w:rPr>
          <w:rFonts w:asciiTheme="minorHAnsi" w:hAnsiTheme="minorHAnsi"/>
          <w:color w:val="000000"/>
          <w:sz w:val="24"/>
          <w:szCs w:val="24"/>
          <w:lang w:val="en-US"/>
          <w14:cntxtAlts/>
        </w:rPr>
        <w:t>l</w:t>
      </w:r>
      <w:r w:rsidRPr="00D071DD">
        <w:rPr>
          <w:rFonts w:asciiTheme="minorHAnsi" w:hAnsiTheme="minorHAnsi"/>
          <w:color w:val="000000"/>
          <w:spacing w:val="-3"/>
          <w:sz w:val="24"/>
          <w:szCs w:val="24"/>
          <w:lang w:val="en-US"/>
          <w14:cntxtAlts/>
        </w:rPr>
        <w:t>a</w:t>
      </w:r>
      <w:r w:rsidRPr="00D071DD">
        <w:rPr>
          <w:rFonts w:asciiTheme="minorHAnsi" w:hAnsiTheme="minorHAnsi"/>
          <w:color w:val="000000"/>
          <w:sz w:val="24"/>
          <w:szCs w:val="24"/>
          <w:lang w:val="en-US"/>
          <w14:cntxtAlts/>
        </w:rPr>
        <w:t>t</w:t>
      </w:r>
      <w:r w:rsidRPr="00D071DD">
        <w:rPr>
          <w:rFonts w:asciiTheme="minorHAnsi" w:hAnsiTheme="minorHAnsi"/>
          <w:color w:val="000000"/>
          <w:spacing w:val="1"/>
          <w:sz w:val="24"/>
          <w:szCs w:val="24"/>
          <w:lang w:val="en-US"/>
          <w14:cntxtAlts/>
        </w:rPr>
        <w:t>e</w:t>
      </w:r>
      <w:r w:rsidRPr="00D071DD">
        <w:rPr>
          <w:rFonts w:asciiTheme="minorHAnsi" w:hAnsiTheme="minorHAnsi"/>
          <w:color w:val="000000"/>
          <w:sz w:val="24"/>
          <w:szCs w:val="24"/>
          <w:lang w:val="en-US"/>
          <w14:cntxtAlts/>
        </w:rPr>
        <w:t>r</w:t>
      </w:r>
      <w:r w:rsidRPr="00D071DD">
        <w:rPr>
          <w:rFonts w:asciiTheme="minorHAnsi" w:hAnsiTheme="minorHAnsi"/>
          <w:color w:val="000000"/>
          <w:spacing w:val="-6"/>
          <w:sz w:val="24"/>
          <w:szCs w:val="24"/>
          <w:lang w:val="en-US"/>
          <w14:cntxtAlts/>
        </w:rPr>
        <w:t xml:space="preserve"> </w:t>
      </w:r>
      <w:r w:rsidRPr="00D071DD">
        <w:rPr>
          <w:rFonts w:asciiTheme="minorHAnsi" w:hAnsiTheme="minorHAnsi"/>
          <w:color w:val="000000"/>
          <w:sz w:val="24"/>
          <w:szCs w:val="24"/>
          <w:lang w:val="en-US"/>
          <w14:cntxtAlts/>
        </w:rPr>
        <w:t>will</w:t>
      </w:r>
      <w:r w:rsidRPr="00D071DD">
        <w:rPr>
          <w:rFonts w:asciiTheme="minorHAnsi" w:hAnsiTheme="minorHAnsi"/>
          <w:color w:val="000000"/>
          <w:spacing w:val="-7"/>
          <w:sz w:val="24"/>
          <w:szCs w:val="24"/>
          <w:lang w:val="en-US"/>
          <w14:cntxtAlts/>
        </w:rPr>
        <w:t xml:space="preserve"> </w:t>
      </w:r>
      <w:r w:rsidRPr="00D071DD">
        <w:rPr>
          <w:rFonts w:asciiTheme="minorHAnsi" w:hAnsiTheme="minorHAnsi"/>
          <w:color w:val="000000"/>
          <w:sz w:val="24"/>
          <w:szCs w:val="24"/>
          <w:lang w:val="en-US"/>
          <w14:cntxtAlts/>
        </w:rPr>
        <w:t>the</w:t>
      </w:r>
      <w:r w:rsidRPr="00D071DD">
        <w:rPr>
          <w:rFonts w:asciiTheme="minorHAnsi" w:hAnsiTheme="minorHAnsi"/>
          <w:color w:val="000000"/>
          <w:spacing w:val="-2"/>
          <w:sz w:val="24"/>
          <w:szCs w:val="24"/>
          <w:lang w:val="en-US"/>
          <w14:cntxtAlts/>
        </w:rPr>
        <w:t>r</w:t>
      </w:r>
      <w:r w:rsidRPr="00D071DD">
        <w:rPr>
          <w:rFonts w:asciiTheme="minorHAnsi" w:hAnsiTheme="minorHAnsi"/>
          <w:color w:val="000000"/>
          <w:sz w:val="24"/>
          <w:szCs w:val="24"/>
          <w:lang w:val="en-US"/>
          <w14:cntxtAlts/>
        </w:rPr>
        <w:t>ef</w:t>
      </w:r>
      <w:r w:rsidRPr="00D071DD">
        <w:rPr>
          <w:rFonts w:asciiTheme="minorHAnsi" w:hAnsiTheme="minorHAnsi"/>
          <w:color w:val="000000"/>
          <w:spacing w:val="1"/>
          <w:sz w:val="24"/>
          <w:szCs w:val="24"/>
          <w:lang w:val="en-US"/>
          <w14:cntxtAlts/>
        </w:rPr>
        <w:t>o</w:t>
      </w:r>
      <w:r w:rsidRPr="00D071DD">
        <w:rPr>
          <w:rFonts w:asciiTheme="minorHAnsi" w:hAnsiTheme="minorHAnsi"/>
          <w:color w:val="000000"/>
          <w:spacing w:val="-3"/>
          <w:sz w:val="24"/>
          <w:szCs w:val="24"/>
          <w:lang w:val="en-US"/>
          <w14:cntxtAlts/>
        </w:rPr>
        <w:t>r</w:t>
      </w:r>
      <w:r w:rsidRPr="00D071DD">
        <w:rPr>
          <w:rFonts w:asciiTheme="minorHAnsi" w:hAnsiTheme="minorHAnsi"/>
          <w:color w:val="000000"/>
          <w:sz w:val="24"/>
          <w:szCs w:val="24"/>
          <w:lang w:val="en-US"/>
          <w14:cntxtAlts/>
        </w:rPr>
        <w:t>e</w:t>
      </w:r>
      <w:r w:rsidRPr="00D071DD">
        <w:rPr>
          <w:rFonts w:asciiTheme="minorHAnsi" w:hAnsiTheme="minorHAnsi"/>
          <w:color w:val="000000"/>
          <w:spacing w:val="-6"/>
          <w:sz w:val="24"/>
          <w:szCs w:val="24"/>
          <w:lang w:val="en-US"/>
          <w14:cntxtAlts/>
        </w:rPr>
        <w:t xml:space="preserve"> </w:t>
      </w:r>
      <w:r w:rsidRPr="00D071DD">
        <w:rPr>
          <w:rFonts w:asciiTheme="minorHAnsi" w:hAnsiTheme="minorHAnsi"/>
          <w:color w:val="000000"/>
          <w:spacing w:val="-1"/>
          <w:sz w:val="24"/>
          <w:szCs w:val="24"/>
          <w:lang w:val="en-US"/>
          <w14:cntxtAlts/>
        </w:rPr>
        <w:t>b</w:t>
      </w:r>
      <w:r w:rsidRPr="00D071DD">
        <w:rPr>
          <w:rFonts w:asciiTheme="minorHAnsi" w:hAnsiTheme="minorHAnsi"/>
          <w:color w:val="000000"/>
          <w:sz w:val="24"/>
          <w:szCs w:val="24"/>
          <w:lang w:val="en-US"/>
          <w14:cntxtAlts/>
        </w:rPr>
        <w:t>e</w:t>
      </w:r>
      <w:r w:rsidRPr="00D071DD">
        <w:rPr>
          <w:rFonts w:asciiTheme="minorHAnsi" w:hAnsiTheme="minorHAnsi"/>
          <w:color w:val="000000"/>
          <w:spacing w:val="-6"/>
          <w:sz w:val="24"/>
          <w:szCs w:val="24"/>
          <w:lang w:val="en-US"/>
          <w14:cntxtAlts/>
        </w:rPr>
        <w:t xml:space="preserve"> </w:t>
      </w:r>
      <w:r w:rsidRPr="00D071DD">
        <w:rPr>
          <w:rFonts w:asciiTheme="minorHAnsi" w:hAnsiTheme="minorHAnsi"/>
          <w:color w:val="000000"/>
          <w:sz w:val="24"/>
          <w:szCs w:val="24"/>
          <w:lang w:val="en-US"/>
          <w14:cntxtAlts/>
        </w:rPr>
        <w:t>su</w:t>
      </w:r>
      <w:r w:rsidRPr="00D071DD">
        <w:rPr>
          <w:rFonts w:asciiTheme="minorHAnsi" w:hAnsiTheme="minorHAnsi"/>
          <w:color w:val="000000"/>
          <w:spacing w:val="-2"/>
          <w:sz w:val="24"/>
          <w:szCs w:val="24"/>
          <w:lang w:val="en-US"/>
          <w14:cntxtAlts/>
        </w:rPr>
        <w:t>b</w:t>
      </w:r>
      <w:r w:rsidRPr="00D071DD">
        <w:rPr>
          <w:rFonts w:asciiTheme="minorHAnsi" w:hAnsiTheme="minorHAnsi"/>
          <w:color w:val="000000"/>
          <w:sz w:val="24"/>
          <w:szCs w:val="24"/>
          <w:lang w:val="en-US"/>
          <w14:cntxtAlts/>
        </w:rPr>
        <w:t>je</w:t>
      </w:r>
      <w:r w:rsidRPr="00D071DD">
        <w:rPr>
          <w:rFonts w:asciiTheme="minorHAnsi" w:hAnsiTheme="minorHAnsi"/>
          <w:color w:val="000000"/>
          <w:spacing w:val="1"/>
          <w:sz w:val="24"/>
          <w:szCs w:val="24"/>
          <w:lang w:val="en-US"/>
          <w14:cntxtAlts/>
        </w:rPr>
        <w:t>c</w:t>
      </w:r>
      <w:r w:rsidRPr="00D071DD">
        <w:rPr>
          <w:rFonts w:asciiTheme="minorHAnsi" w:hAnsiTheme="minorHAnsi"/>
          <w:color w:val="000000"/>
          <w:sz w:val="24"/>
          <w:szCs w:val="24"/>
          <w:lang w:val="en-US"/>
          <w14:cntxtAlts/>
        </w:rPr>
        <w:t>t</w:t>
      </w:r>
      <w:r w:rsidRPr="00D071DD">
        <w:rPr>
          <w:rFonts w:asciiTheme="minorHAnsi" w:hAnsiTheme="minorHAnsi"/>
          <w:color w:val="000000"/>
          <w:spacing w:val="-6"/>
          <w:sz w:val="24"/>
          <w:szCs w:val="24"/>
          <w:lang w:val="en-US"/>
          <w14:cntxtAlts/>
        </w:rPr>
        <w:t xml:space="preserve"> </w:t>
      </w:r>
      <w:r w:rsidRPr="00D071DD">
        <w:rPr>
          <w:rFonts w:asciiTheme="minorHAnsi" w:hAnsiTheme="minorHAnsi"/>
          <w:color w:val="000000"/>
          <w:spacing w:val="-2"/>
          <w:sz w:val="24"/>
          <w:szCs w:val="24"/>
          <w:lang w:val="en-US"/>
          <w14:cntxtAlts/>
        </w:rPr>
        <w:t>t</w:t>
      </w:r>
      <w:r w:rsidRPr="00D071DD">
        <w:rPr>
          <w:rFonts w:asciiTheme="minorHAnsi" w:hAnsiTheme="minorHAnsi"/>
          <w:color w:val="000000"/>
          <w:sz w:val="24"/>
          <w:szCs w:val="24"/>
          <w:lang w:val="en-US"/>
          <w14:cntxtAlts/>
        </w:rPr>
        <w:t>o</w:t>
      </w:r>
      <w:r w:rsidRPr="00D071DD">
        <w:rPr>
          <w:rFonts w:asciiTheme="minorHAnsi" w:hAnsiTheme="minorHAnsi"/>
          <w:color w:val="000000"/>
          <w:spacing w:val="-5"/>
          <w:sz w:val="24"/>
          <w:szCs w:val="24"/>
          <w:lang w:val="en-US"/>
          <w14:cntxtAlts/>
        </w:rPr>
        <w:t xml:space="preserve"> </w:t>
      </w:r>
      <w:r w:rsidRPr="00D071DD">
        <w:rPr>
          <w:rFonts w:asciiTheme="minorHAnsi" w:hAnsiTheme="minorHAnsi"/>
          <w:color w:val="000000"/>
          <w:sz w:val="24"/>
          <w:szCs w:val="24"/>
          <w:lang w:val="en-US"/>
          <w14:cntxtAlts/>
        </w:rPr>
        <w:t>a</w:t>
      </w:r>
      <w:r w:rsidRPr="00D071DD">
        <w:rPr>
          <w:rFonts w:asciiTheme="minorHAnsi" w:hAnsiTheme="minorHAnsi"/>
          <w:color w:val="000000"/>
          <w:spacing w:val="-4"/>
          <w:sz w:val="24"/>
          <w:szCs w:val="24"/>
          <w:lang w:val="en-US"/>
          <w14:cntxtAlts/>
        </w:rPr>
        <w:t xml:space="preserve"> </w:t>
      </w:r>
      <w:r w:rsidRPr="00D071DD">
        <w:rPr>
          <w:rFonts w:asciiTheme="minorHAnsi" w:hAnsiTheme="minorHAnsi"/>
          <w:color w:val="000000"/>
          <w:spacing w:val="-3"/>
          <w:sz w:val="24"/>
          <w:szCs w:val="24"/>
          <w:lang w:val="en-US"/>
          <w14:cntxtAlts/>
        </w:rPr>
        <w:t>p</w:t>
      </w:r>
      <w:r w:rsidRPr="00D071DD">
        <w:rPr>
          <w:rFonts w:asciiTheme="minorHAnsi" w:hAnsiTheme="minorHAnsi"/>
          <w:color w:val="000000"/>
          <w:sz w:val="24"/>
          <w:szCs w:val="24"/>
          <w:lang w:val="en-US"/>
          <w14:cntxtAlts/>
        </w:rPr>
        <w:t>ena</w:t>
      </w:r>
      <w:r w:rsidRPr="00D071DD">
        <w:rPr>
          <w:rFonts w:asciiTheme="minorHAnsi" w:hAnsiTheme="minorHAnsi"/>
          <w:color w:val="000000"/>
          <w:spacing w:val="-1"/>
          <w:sz w:val="24"/>
          <w:szCs w:val="24"/>
          <w:lang w:val="en-US"/>
          <w14:cntxtAlts/>
        </w:rPr>
        <w:t>l</w:t>
      </w:r>
      <w:r w:rsidRPr="00D071DD">
        <w:rPr>
          <w:rFonts w:asciiTheme="minorHAnsi" w:hAnsiTheme="minorHAnsi"/>
          <w:color w:val="000000"/>
          <w:sz w:val="24"/>
          <w:szCs w:val="24"/>
          <w:lang w:val="en-US"/>
          <w14:cntxtAlts/>
        </w:rPr>
        <w:t>ty</w:t>
      </w:r>
      <w:r w:rsidRPr="00D071DD">
        <w:rPr>
          <w:rFonts w:asciiTheme="minorHAnsi" w:hAnsiTheme="minorHAnsi"/>
          <w:color w:val="000000"/>
          <w:spacing w:val="-5"/>
          <w:sz w:val="24"/>
          <w:szCs w:val="24"/>
          <w:lang w:val="en-US"/>
          <w14:cntxtAlts/>
        </w:rPr>
        <w:t xml:space="preserve"> </w:t>
      </w:r>
      <w:r w:rsidRPr="00D071DD">
        <w:rPr>
          <w:rFonts w:asciiTheme="minorHAnsi" w:hAnsiTheme="minorHAnsi"/>
          <w:color w:val="000000"/>
          <w:spacing w:val="-3"/>
          <w:sz w:val="24"/>
          <w:szCs w:val="24"/>
          <w:lang w:val="en-US"/>
          <w14:cntxtAlts/>
        </w:rPr>
        <w:t>f</w:t>
      </w:r>
      <w:r w:rsidRPr="00D071DD">
        <w:rPr>
          <w:rFonts w:asciiTheme="minorHAnsi" w:hAnsiTheme="minorHAnsi"/>
          <w:color w:val="000000"/>
          <w:spacing w:val="1"/>
          <w:sz w:val="24"/>
          <w:szCs w:val="24"/>
          <w:lang w:val="en-US"/>
          <w14:cntxtAlts/>
        </w:rPr>
        <w:t>o</w:t>
      </w:r>
      <w:r w:rsidRPr="00D071DD">
        <w:rPr>
          <w:rFonts w:asciiTheme="minorHAnsi" w:hAnsiTheme="minorHAnsi"/>
          <w:color w:val="000000"/>
          <w:sz w:val="24"/>
          <w:szCs w:val="24"/>
          <w:lang w:val="en-US"/>
          <w14:cntxtAlts/>
        </w:rPr>
        <w:t>r</w:t>
      </w:r>
      <w:r w:rsidRPr="00D071DD">
        <w:rPr>
          <w:rFonts w:asciiTheme="minorHAnsi" w:hAnsiTheme="minorHAnsi"/>
          <w:color w:val="000000"/>
          <w:spacing w:val="-7"/>
          <w:sz w:val="24"/>
          <w:szCs w:val="24"/>
          <w:lang w:val="en-US"/>
          <w14:cntxtAlts/>
        </w:rPr>
        <w:t xml:space="preserve"> </w:t>
      </w:r>
      <w:r w:rsidRPr="00D071DD">
        <w:rPr>
          <w:rFonts w:asciiTheme="minorHAnsi" w:hAnsiTheme="minorHAnsi"/>
          <w:color w:val="000000"/>
          <w:sz w:val="24"/>
          <w:szCs w:val="24"/>
          <w:lang w:val="en-US"/>
          <w14:cntxtAlts/>
        </w:rPr>
        <w:t>late</w:t>
      </w:r>
      <w:r w:rsidRPr="00D071DD">
        <w:rPr>
          <w:rFonts w:asciiTheme="minorHAnsi" w:hAnsiTheme="minorHAnsi"/>
          <w:color w:val="000000"/>
          <w:spacing w:val="-6"/>
          <w:sz w:val="24"/>
          <w:szCs w:val="24"/>
          <w:lang w:val="en-US"/>
          <w14:cntxtAlts/>
        </w:rPr>
        <w:t xml:space="preserve"> </w:t>
      </w:r>
      <w:r w:rsidRPr="00D071DD">
        <w:rPr>
          <w:rFonts w:asciiTheme="minorHAnsi" w:hAnsiTheme="minorHAnsi"/>
          <w:color w:val="000000"/>
          <w:sz w:val="24"/>
          <w:szCs w:val="24"/>
          <w:lang w:val="en-US"/>
          <w14:cntxtAlts/>
        </w:rPr>
        <w:t>su</w:t>
      </w:r>
      <w:r w:rsidRPr="00D071DD">
        <w:rPr>
          <w:rFonts w:asciiTheme="minorHAnsi" w:hAnsiTheme="minorHAnsi"/>
          <w:color w:val="000000"/>
          <w:spacing w:val="-4"/>
          <w:sz w:val="24"/>
          <w:szCs w:val="24"/>
          <w:lang w:val="en-US"/>
          <w14:cntxtAlts/>
        </w:rPr>
        <w:t>b</w:t>
      </w:r>
      <w:r w:rsidRPr="00D071DD">
        <w:rPr>
          <w:rFonts w:asciiTheme="minorHAnsi" w:hAnsiTheme="minorHAnsi"/>
          <w:color w:val="000000"/>
          <w:spacing w:val="1"/>
          <w:sz w:val="24"/>
          <w:szCs w:val="24"/>
          <w:lang w:val="en-US"/>
          <w14:cntxtAlts/>
        </w:rPr>
        <w:t>m</w:t>
      </w:r>
      <w:r w:rsidRPr="00D071DD">
        <w:rPr>
          <w:rFonts w:asciiTheme="minorHAnsi" w:hAnsiTheme="minorHAnsi"/>
          <w:color w:val="000000"/>
          <w:sz w:val="24"/>
          <w:szCs w:val="24"/>
          <w:lang w:val="en-US"/>
          <w14:cntxtAlts/>
        </w:rPr>
        <w:t>iss</w:t>
      </w:r>
      <w:r w:rsidRPr="00D071DD">
        <w:rPr>
          <w:rFonts w:asciiTheme="minorHAnsi" w:hAnsiTheme="minorHAnsi"/>
          <w:color w:val="000000"/>
          <w:spacing w:val="-3"/>
          <w:sz w:val="24"/>
          <w:szCs w:val="24"/>
          <w:lang w:val="en-US"/>
          <w14:cntxtAlts/>
        </w:rPr>
        <w:t>i</w:t>
      </w:r>
      <w:r w:rsidRPr="00D071DD">
        <w:rPr>
          <w:rFonts w:asciiTheme="minorHAnsi" w:hAnsiTheme="minorHAnsi"/>
          <w:color w:val="000000"/>
          <w:spacing w:val="1"/>
          <w:sz w:val="24"/>
          <w:szCs w:val="24"/>
          <w:lang w:val="en-US"/>
          <w14:cntxtAlts/>
        </w:rPr>
        <w:t>o</w:t>
      </w:r>
      <w:r w:rsidRPr="00D071DD">
        <w:rPr>
          <w:rFonts w:asciiTheme="minorHAnsi" w:hAnsiTheme="minorHAnsi"/>
          <w:color w:val="000000"/>
          <w:spacing w:val="-1"/>
          <w:sz w:val="24"/>
          <w:szCs w:val="24"/>
          <w:lang w:val="en-US"/>
          <w14:cntxtAlts/>
        </w:rPr>
        <w:t>n</w:t>
      </w:r>
      <w:r w:rsidRPr="00D071DD">
        <w:rPr>
          <w:rFonts w:asciiTheme="minorHAnsi" w:hAnsiTheme="minorHAnsi"/>
          <w:color w:val="000000"/>
          <w:sz w:val="24"/>
          <w:szCs w:val="24"/>
          <w:lang w:val="en-US"/>
          <w14:cntxtAlts/>
        </w:rPr>
        <w:t>.</w:t>
      </w:r>
    </w:p>
    <w:p w14:paraId="15F1EA5E" w14:textId="77777777" w:rsidR="00D071DD" w:rsidRPr="00B55821" w:rsidRDefault="00D071DD" w:rsidP="00D071DD">
      <w:pPr>
        <w:widowControl/>
        <w:jc w:val="both"/>
        <w:rPr>
          <w:rFonts w:asciiTheme="minorHAnsi" w:eastAsia="SimSun" w:hAnsiTheme="minorHAnsi"/>
          <w:snapToGrid/>
          <w:sz w:val="12"/>
          <w:szCs w:val="12"/>
          <w:lang w:val="en-US"/>
        </w:rPr>
      </w:pPr>
    </w:p>
    <w:p w14:paraId="7CB8D6B6" w14:textId="77777777" w:rsidR="00B12935" w:rsidRPr="00B12935" w:rsidRDefault="00B12935" w:rsidP="00D071DD">
      <w:pPr>
        <w:widowControl/>
        <w:jc w:val="both"/>
        <w:rPr>
          <w:rFonts w:asciiTheme="minorHAnsi" w:eastAsia="SimSun" w:hAnsiTheme="minorHAnsi"/>
          <w:b/>
          <w:bCs/>
          <w:snapToGrid/>
          <w:sz w:val="22"/>
          <w:szCs w:val="22"/>
        </w:rPr>
      </w:pPr>
      <w:r>
        <w:rPr>
          <w:rFonts w:asciiTheme="minorHAnsi" w:eastAsia="SimSun" w:hAnsiTheme="minorHAnsi"/>
          <w:snapToGrid/>
          <w:sz w:val="22"/>
          <w:szCs w:val="22"/>
        </w:rPr>
        <w:t>More information on</w:t>
      </w:r>
      <w:r w:rsidRPr="00B12935">
        <w:rPr>
          <w:rFonts w:asciiTheme="minorHAnsi" w:eastAsia="SimSun" w:hAnsiTheme="minorHAnsi"/>
          <w:snapToGrid/>
          <w:sz w:val="22"/>
          <w:szCs w:val="22"/>
        </w:rPr>
        <w:t xml:space="preserve"> the Policy on Submission of Work for Summative Assessment on Taught Programmes </w:t>
      </w:r>
      <w:r>
        <w:rPr>
          <w:rFonts w:asciiTheme="minorHAnsi" w:eastAsia="SimSun" w:hAnsiTheme="minorHAnsi"/>
          <w:snapToGrid/>
          <w:sz w:val="22"/>
          <w:szCs w:val="22"/>
        </w:rPr>
        <w:t xml:space="preserve">can be found on the Teaching and Learning Support Office website </w:t>
      </w:r>
      <w:r w:rsidRPr="00B12935">
        <w:rPr>
          <w:rFonts w:asciiTheme="minorHAnsi" w:eastAsia="SimSun" w:hAnsiTheme="minorHAnsi"/>
          <w:snapToGrid/>
          <w:sz w:val="22"/>
          <w:szCs w:val="22"/>
        </w:rPr>
        <w:t>at:</w:t>
      </w:r>
    </w:p>
    <w:p w14:paraId="5A11F7A8" w14:textId="77777777" w:rsidR="00B12935" w:rsidRPr="00B12935" w:rsidRDefault="008E58C4" w:rsidP="00B12935">
      <w:pPr>
        <w:widowControl/>
        <w:jc w:val="both"/>
        <w:rPr>
          <w:rFonts w:asciiTheme="minorHAnsi" w:eastAsia="SimSun" w:hAnsiTheme="minorHAnsi"/>
          <w:snapToGrid/>
          <w:sz w:val="22"/>
          <w:szCs w:val="22"/>
        </w:rPr>
      </w:pPr>
      <w:hyperlink r:id="rId33" w:history="1">
        <w:r w:rsidR="00B12935" w:rsidRPr="00B12935">
          <w:rPr>
            <w:rFonts w:asciiTheme="minorHAnsi" w:eastAsia="SimSun" w:hAnsiTheme="minorHAnsi"/>
            <w:snapToGrid/>
            <w:color w:val="0000FF"/>
            <w:sz w:val="22"/>
            <w:szCs w:val="22"/>
            <w:u w:val="single"/>
          </w:rPr>
          <w:t>http://www.tlso.manchester.ac.uk/map/teachinglearningassessment/assessment/sectionb-thepracticeofassessment/policyonsubmissionofworkforsummativeassessment/</w:t>
        </w:r>
      </w:hyperlink>
    </w:p>
    <w:p w14:paraId="7E56C577" w14:textId="77777777" w:rsidR="00B12935" w:rsidRPr="00B55821" w:rsidRDefault="00B12935" w:rsidP="00CE3B9A">
      <w:pPr>
        <w:pStyle w:val="PlainText"/>
        <w:jc w:val="both"/>
        <w:rPr>
          <w:rFonts w:asciiTheme="minorHAnsi" w:hAnsiTheme="minorHAnsi" w:cs="Arial"/>
          <w:bCs/>
          <w:sz w:val="12"/>
          <w:szCs w:val="12"/>
        </w:rPr>
      </w:pPr>
    </w:p>
    <w:p w14:paraId="61E25379" w14:textId="77777777" w:rsidR="00CE3B9A" w:rsidRPr="00AE50FA" w:rsidRDefault="00CE3B9A" w:rsidP="00CE3B9A">
      <w:pPr>
        <w:rPr>
          <w:rFonts w:asciiTheme="minorHAnsi" w:hAnsiTheme="minorHAnsi"/>
          <w:b/>
          <w:bCs/>
          <w:i/>
          <w:color w:val="000000"/>
          <w:sz w:val="24"/>
          <w:szCs w:val="24"/>
          <w:lang w:val="en-US"/>
        </w:rPr>
      </w:pPr>
      <w:r w:rsidRPr="00AE50FA">
        <w:rPr>
          <w:rFonts w:asciiTheme="minorHAnsi" w:hAnsiTheme="minorHAnsi"/>
          <w:b/>
          <w:bCs/>
          <w:i/>
          <w:color w:val="000000"/>
          <w:sz w:val="24"/>
          <w:szCs w:val="24"/>
          <w:lang w:val="en-US"/>
        </w:rPr>
        <w:t>Important:</w:t>
      </w:r>
    </w:p>
    <w:p w14:paraId="42A942DE" w14:textId="3D40D304" w:rsidR="00CE3B9A" w:rsidRDefault="00CE3B9A" w:rsidP="00CE3B9A">
      <w:pPr>
        <w:jc w:val="both"/>
        <w:rPr>
          <w:rFonts w:asciiTheme="minorHAnsi" w:hAnsiTheme="minorHAnsi"/>
          <w:color w:val="000000"/>
          <w:sz w:val="24"/>
          <w:szCs w:val="24"/>
          <w:lang w:val="en-US"/>
        </w:rPr>
      </w:pPr>
      <w:r w:rsidRPr="00AE50FA">
        <w:rPr>
          <w:rFonts w:asciiTheme="minorHAnsi" w:hAnsiTheme="minorHAnsi"/>
          <w:color w:val="000000"/>
          <w:sz w:val="24"/>
          <w:szCs w:val="24"/>
          <w:lang w:val="en-US"/>
        </w:rPr>
        <w:t>Submitted work counting for less than 15% of the overall mark will get a mark of 0 if it is submitted late. Please note that mitigating circumstances procedures would still apply and that these rules do not apply for marks given for participation and attendance.</w:t>
      </w:r>
      <w:r w:rsidRPr="006C47C3">
        <w:rPr>
          <w:rFonts w:asciiTheme="minorHAnsi" w:hAnsiTheme="minorHAnsi"/>
          <w:color w:val="000000"/>
          <w:sz w:val="24"/>
          <w:szCs w:val="24"/>
          <w:lang w:val="en-US"/>
        </w:rPr>
        <w:t xml:space="preserve"> </w:t>
      </w:r>
    </w:p>
    <w:p w14:paraId="7AEC060F" w14:textId="665F6B86" w:rsidR="00D06D2B" w:rsidRDefault="00D06D2B" w:rsidP="00CE3B9A">
      <w:pPr>
        <w:jc w:val="both"/>
        <w:rPr>
          <w:rFonts w:asciiTheme="minorHAnsi" w:hAnsiTheme="minorHAnsi"/>
          <w:color w:val="000000"/>
          <w:sz w:val="24"/>
          <w:szCs w:val="24"/>
          <w:lang w:val="en-US"/>
        </w:rPr>
      </w:pPr>
    </w:p>
    <w:p w14:paraId="75ACE57E" w14:textId="77777777" w:rsidR="00D06D2B" w:rsidRDefault="00D06D2B" w:rsidP="00CE3B9A">
      <w:pPr>
        <w:jc w:val="both"/>
        <w:rPr>
          <w:rFonts w:asciiTheme="minorHAnsi" w:hAnsiTheme="minorHAnsi"/>
          <w:color w:val="000000"/>
          <w:sz w:val="24"/>
          <w:szCs w:val="24"/>
          <w:lang w:val="en-US"/>
        </w:rPr>
      </w:pPr>
    </w:p>
    <w:p w14:paraId="7277066D" w14:textId="77777777" w:rsidR="00CE3B9A" w:rsidRDefault="00CE3B9A" w:rsidP="00D071DD">
      <w:pPr>
        <w:pStyle w:val="PlainText"/>
      </w:pPr>
      <w:r>
        <w:rPr>
          <w:noProof/>
          <w:lang w:eastAsia="en-GB"/>
        </w:rPr>
        <w:drawing>
          <wp:anchor distT="0" distB="0" distL="114300" distR="114300" simplePos="0" relativeHeight="251759616" behindDoc="1" locked="0" layoutInCell="1" allowOverlap="1" wp14:anchorId="0DA3E7E0" wp14:editId="64033D90">
            <wp:simplePos x="0" y="0"/>
            <wp:positionH relativeFrom="column">
              <wp:posOffset>-180975</wp:posOffset>
            </wp:positionH>
            <wp:positionV relativeFrom="paragraph">
              <wp:posOffset>34925</wp:posOffset>
            </wp:positionV>
            <wp:extent cx="753110" cy="762000"/>
            <wp:effectExtent l="0" t="0" r="8890" b="0"/>
            <wp:wrapTight wrapText="bothSides">
              <wp:wrapPolygon edited="0">
                <wp:start x="8742" y="0"/>
                <wp:lineTo x="3278" y="9180"/>
                <wp:lineTo x="0" y="17280"/>
                <wp:lineTo x="2185" y="20520"/>
                <wp:lineTo x="20762" y="20520"/>
                <wp:lineTo x="21309" y="17820"/>
                <wp:lineTo x="21309" y="15660"/>
                <wp:lineTo x="18030" y="8640"/>
                <wp:lineTo x="13113" y="1080"/>
                <wp:lineTo x="12020" y="0"/>
                <wp:lineTo x="8742" y="0"/>
              </wp:wrapPolygon>
            </wp:wrapTight>
            <wp:docPr id="9" name="Picture 9"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C90043475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3110" cy="762000"/>
                    </a:xfrm>
                    <a:prstGeom prst="rect">
                      <a:avLst/>
                    </a:prstGeom>
                    <a:noFill/>
                  </pic:spPr>
                </pic:pic>
              </a:graphicData>
            </a:graphic>
            <wp14:sizeRelH relativeFrom="margin">
              <wp14:pctWidth>0</wp14:pctWidth>
            </wp14:sizeRelH>
            <wp14:sizeRelV relativeFrom="margin">
              <wp14:pctHeight>0</wp14:pctHeight>
            </wp14:sizeRelV>
          </wp:anchor>
        </w:drawing>
      </w:r>
    </w:p>
    <w:p w14:paraId="5B3E8440" w14:textId="77777777" w:rsidR="00CE3B9A" w:rsidRPr="005D23FF" w:rsidRDefault="00CE3B9A" w:rsidP="00D071DD">
      <w:pPr>
        <w:pBdr>
          <w:top w:val="single" w:sz="4" w:space="1" w:color="auto"/>
          <w:left w:val="single" w:sz="4" w:space="4" w:color="auto"/>
          <w:bottom w:val="single" w:sz="4" w:space="1" w:color="auto"/>
          <w:right w:val="single" w:sz="4" w:space="4" w:color="auto"/>
        </w:pBdr>
        <w:jc w:val="center"/>
        <w:rPr>
          <w:rFonts w:asciiTheme="minorHAnsi" w:hAnsiTheme="minorHAnsi" w:cs="Arial"/>
          <w:b/>
          <w:bCs/>
          <w:sz w:val="32"/>
          <w:szCs w:val="32"/>
          <w:u w:val="single"/>
        </w:rPr>
      </w:pPr>
      <w:r w:rsidRPr="005D23FF">
        <w:rPr>
          <w:rFonts w:asciiTheme="minorHAnsi" w:hAnsiTheme="minorHAnsi" w:cs="Arial"/>
          <w:b/>
          <w:bCs/>
          <w:sz w:val="32"/>
          <w:szCs w:val="32"/>
          <w:u w:val="single"/>
        </w:rPr>
        <w:t>A note about coursework extensions</w:t>
      </w:r>
    </w:p>
    <w:p w14:paraId="08646072" w14:textId="77777777" w:rsidR="00D071DD" w:rsidRPr="005D23FF" w:rsidRDefault="002B4B6C" w:rsidP="00B55821">
      <w:pPr>
        <w:pBdr>
          <w:top w:val="single" w:sz="4" w:space="1" w:color="auto"/>
          <w:left w:val="single" w:sz="4" w:space="4" w:color="auto"/>
          <w:bottom w:val="single" w:sz="4" w:space="1" w:color="auto"/>
          <w:right w:val="single" w:sz="4" w:space="4" w:color="auto"/>
        </w:pBdr>
        <w:jc w:val="center"/>
        <w:rPr>
          <w:rFonts w:asciiTheme="minorHAnsi" w:hAnsiTheme="minorHAnsi" w:cs="Arial"/>
          <w:b/>
          <w:bCs/>
          <w:sz w:val="32"/>
          <w:szCs w:val="32"/>
        </w:rPr>
      </w:pPr>
      <w:r w:rsidRPr="005D23FF">
        <w:rPr>
          <w:rFonts w:asciiTheme="minorHAnsi" w:hAnsiTheme="minorHAnsi" w:cs="Arial"/>
          <w:b/>
          <w:bCs/>
          <w:sz w:val="32"/>
          <w:szCs w:val="32"/>
        </w:rPr>
        <w:t xml:space="preserve">You </w:t>
      </w:r>
      <w:r w:rsidRPr="00091D2B">
        <w:rPr>
          <w:rFonts w:asciiTheme="minorHAnsi" w:hAnsiTheme="minorHAnsi" w:cs="Arial"/>
          <w:b/>
          <w:bCs/>
          <w:sz w:val="32"/>
          <w:szCs w:val="32"/>
          <w:u w:val="single"/>
        </w:rPr>
        <w:t>must</w:t>
      </w:r>
      <w:r w:rsidRPr="005D23FF">
        <w:rPr>
          <w:rFonts w:asciiTheme="minorHAnsi" w:hAnsiTheme="minorHAnsi" w:cs="Arial"/>
          <w:b/>
          <w:bCs/>
          <w:sz w:val="32"/>
          <w:szCs w:val="32"/>
        </w:rPr>
        <w:t xml:space="preserve"> contact your Programme Administrator in your home school to request an extension on your Politi</w:t>
      </w:r>
      <w:r w:rsidR="00A335DC">
        <w:rPr>
          <w:rFonts w:asciiTheme="minorHAnsi" w:hAnsiTheme="minorHAnsi" w:cs="Arial"/>
          <w:b/>
          <w:bCs/>
          <w:sz w:val="32"/>
          <w:szCs w:val="32"/>
        </w:rPr>
        <w:t xml:space="preserve">cs assessed work and submit an application for mitigating circumstances using </w:t>
      </w:r>
      <w:r w:rsidR="00A335DC">
        <w:rPr>
          <w:rFonts w:asciiTheme="minorHAnsi" w:hAnsiTheme="minorHAnsi" w:cs="Arial"/>
          <w:b/>
          <w:bCs/>
          <w:sz w:val="32"/>
          <w:szCs w:val="32"/>
        </w:rPr>
        <w:lastRenderedPageBreak/>
        <w:t>their process.</w:t>
      </w:r>
    </w:p>
    <w:p w14:paraId="0DD4BD0D" w14:textId="77777777" w:rsidR="00B55821" w:rsidRDefault="00B55821" w:rsidP="00CE3B9A">
      <w:pPr>
        <w:jc w:val="both"/>
        <w:rPr>
          <w:rFonts w:asciiTheme="minorHAnsi" w:hAnsiTheme="minorHAnsi" w:cs="Arial"/>
          <w:b/>
          <w:sz w:val="28"/>
          <w:szCs w:val="28"/>
          <w:u w:val="single"/>
        </w:rPr>
      </w:pPr>
    </w:p>
    <w:p w14:paraId="3E7CD719" w14:textId="77777777" w:rsidR="00F26F3A" w:rsidRDefault="00F26F3A" w:rsidP="00CE3B9A">
      <w:pPr>
        <w:jc w:val="both"/>
        <w:rPr>
          <w:rFonts w:asciiTheme="minorHAnsi" w:hAnsiTheme="minorHAnsi" w:cs="Arial"/>
          <w:b/>
          <w:sz w:val="28"/>
          <w:szCs w:val="28"/>
          <w:u w:val="single"/>
        </w:rPr>
      </w:pPr>
    </w:p>
    <w:p w14:paraId="356541B6" w14:textId="2C972BEC" w:rsidR="00CE3B9A" w:rsidRPr="00CE3B9A" w:rsidRDefault="00CE3B9A" w:rsidP="00CE3B9A">
      <w:pPr>
        <w:jc w:val="both"/>
        <w:rPr>
          <w:rFonts w:asciiTheme="minorHAnsi" w:hAnsiTheme="minorHAnsi" w:cs="Arial"/>
          <w:b/>
          <w:sz w:val="28"/>
          <w:szCs w:val="28"/>
          <w:u w:val="single"/>
        </w:rPr>
      </w:pPr>
      <w:r w:rsidRPr="00CE3B9A">
        <w:rPr>
          <w:rFonts w:asciiTheme="minorHAnsi" w:hAnsiTheme="minorHAnsi" w:cs="Arial"/>
          <w:b/>
          <w:sz w:val="28"/>
          <w:szCs w:val="28"/>
          <w:u w:val="single"/>
        </w:rPr>
        <w:t>Word limits</w:t>
      </w:r>
    </w:p>
    <w:p w14:paraId="0896C07B" w14:textId="77777777" w:rsidR="00CE3B9A" w:rsidRDefault="00CE3B9A" w:rsidP="00CE3B9A">
      <w:pPr>
        <w:jc w:val="both"/>
        <w:rPr>
          <w:rFonts w:asciiTheme="minorHAnsi" w:hAnsiTheme="minorHAnsi" w:cs="Arial"/>
          <w:sz w:val="24"/>
          <w:szCs w:val="24"/>
        </w:rPr>
      </w:pPr>
      <w:r>
        <w:rPr>
          <w:rFonts w:asciiTheme="minorHAnsi" w:hAnsiTheme="minorHAnsi" w:cs="Arial"/>
          <w:sz w:val="24"/>
          <w:szCs w:val="24"/>
        </w:rPr>
        <w:t xml:space="preserve">For all assessed work, it is important to comply with the word limit given in the course guide. You may be penalised up to 5 points if your essay is significantly longer or shorter than specified. As a guide, an acceptable variation is 10 percent above or below the word limit. </w:t>
      </w:r>
    </w:p>
    <w:p w14:paraId="1A62EE9A" w14:textId="77777777" w:rsidR="00CE3B9A" w:rsidRPr="009F5C2F" w:rsidRDefault="00CE3B9A" w:rsidP="00CE3B9A">
      <w:pPr>
        <w:jc w:val="both"/>
        <w:rPr>
          <w:rFonts w:asciiTheme="minorHAnsi" w:hAnsiTheme="minorHAnsi" w:cs="Arial"/>
        </w:rPr>
      </w:pPr>
    </w:p>
    <w:p w14:paraId="60683B19" w14:textId="77777777" w:rsidR="00CE3B9A" w:rsidRDefault="00CE3B9A" w:rsidP="00CE3B9A">
      <w:pPr>
        <w:jc w:val="both"/>
        <w:rPr>
          <w:rFonts w:asciiTheme="minorHAnsi" w:hAnsiTheme="minorHAnsi" w:cs="Arial"/>
          <w:b/>
          <w:bCs/>
          <w:sz w:val="24"/>
          <w:szCs w:val="24"/>
        </w:rPr>
      </w:pPr>
      <w:r>
        <w:rPr>
          <w:rFonts w:asciiTheme="minorHAnsi" w:hAnsiTheme="minorHAnsi" w:cs="Arial"/>
          <w:sz w:val="24"/>
          <w:szCs w:val="24"/>
        </w:rPr>
        <w:t>Y</w:t>
      </w:r>
      <w:r w:rsidRPr="00014FD6">
        <w:rPr>
          <w:rFonts w:asciiTheme="minorHAnsi" w:hAnsiTheme="minorHAnsi" w:cs="Arial"/>
          <w:sz w:val="24"/>
          <w:szCs w:val="24"/>
        </w:rPr>
        <w:t xml:space="preserve">ou must indicate the word count at the end of your essay. </w:t>
      </w:r>
      <w:r w:rsidRPr="00014FD6">
        <w:rPr>
          <w:rFonts w:asciiTheme="minorHAnsi" w:hAnsiTheme="minorHAnsi" w:cs="Arial"/>
          <w:b/>
          <w:bCs/>
          <w:sz w:val="24"/>
          <w:szCs w:val="24"/>
        </w:rPr>
        <w:t>Failure to do so will result in a deduction of 2</w:t>
      </w:r>
      <w:r w:rsidR="00AE50FA">
        <w:rPr>
          <w:rFonts w:asciiTheme="minorHAnsi" w:hAnsiTheme="minorHAnsi" w:cs="Arial"/>
          <w:b/>
          <w:bCs/>
          <w:sz w:val="24"/>
          <w:szCs w:val="24"/>
        </w:rPr>
        <w:t xml:space="preserve"> marks</w:t>
      </w:r>
    </w:p>
    <w:p w14:paraId="19B00DEB" w14:textId="77777777" w:rsidR="00CE3B9A" w:rsidRPr="009F5C2F" w:rsidRDefault="00CE3B9A" w:rsidP="00CE3B9A">
      <w:pPr>
        <w:jc w:val="both"/>
        <w:rPr>
          <w:rFonts w:asciiTheme="minorHAnsi" w:hAnsiTheme="minorHAnsi" w:cs="Arial"/>
        </w:rPr>
      </w:pPr>
    </w:p>
    <w:p w14:paraId="1212B010" w14:textId="77777777" w:rsidR="00CE3B9A" w:rsidRDefault="00CE3B9A" w:rsidP="00CE3B9A">
      <w:pPr>
        <w:jc w:val="both"/>
        <w:rPr>
          <w:rFonts w:asciiTheme="minorHAnsi" w:hAnsiTheme="minorHAnsi" w:cs="Arial"/>
          <w:sz w:val="24"/>
          <w:szCs w:val="24"/>
        </w:rPr>
      </w:pPr>
      <w:r w:rsidRPr="0079561F">
        <w:rPr>
          <w:rFonts w:asciiTheme="minorHAnsi" w:hAnsiTheme="minorHAnsi" w:cs="Arial"/>
          <w:sz w:val="24"/>
          <w:szCs w:val="24"/>
        </w:rPr>
        <w:t>The bibliography/final list of references that is required for both the Harvard and Chicago referencing styles does not count towards the word limit of an essay/extended essay/dissertation.</w:t>
      </w:r>
    </w:p>
    <w:p w14:paraId="71F9186C" w14:textId="77777777" w:rsidR="00D071DD" w:rsidRPr="0079561F" w:rsidRDefault="00D071DD" w:rsidP="00CE3B9A">
      <w:pPr>
        <w:jc w:val="both"/>
        <w:rPr>
          <w:rFonts w:asciiTheme="minorHAnsi" w:hAnsiTheme="minorHAnsi" w:cs="Arial"/>
          <w:sz w:val="24"/>
          <w:szCs w:val="24"/>
        </w:rPr>
      </w:pPr>
    </w:p>
    <w:p w14:paraId="7C2AD36D" w14:textId="77777777" w:rsidR="00CE3B9A" w:rsidRPr="0079561F" w:rsidRDefault="00CE3B9A" w:rsidP="009F5C2F">
      <w:pPr>
        <w:jc w:val="both"/>
        <w:rPr>
          <w:rFonts w:asciiTheme="minorHAnsi" w:hAnsiTheme="minorHAnsi" w:cs="Arial"/>
          <w:sz w:val="24"/>
          <w:szCs w:val="24"/>
        </w:rPr>
      </w:pPr>
      <w:r w:rsidRPr="0079561F">
        <w:rPr>
          <w:rFonts w:asciiTheme="minorHAnsi" w:hAnsiTheme="minorHAnsi" w:cs="Arial"/>
          <w:sz w:val="24"/>
          <w:szCs w:val="24"/>
        </w:rPr>
        <w:t>All footnotes relating to the Chicago style, all references in the text relating to the Harvard style (e.g. Russell, 2012: 3), as well as all other footnote material and quotes, do</w:t>
      </w:r>
      <w:r w:rsidR="009F5C2F">
        <w:rPr>
          <w:rFonts w:asciiTheme="minorHAnsi" w:hAnsiTheme="minorHAnsi" w:cs="Arial"/>
          <w:sz w:val="24"/>
          <w:szCs w:val="24"/>
        </w:rPr>
        <w:t xml:space="preserve"> c</w:t>
      </w:r>
      <w:r w:rsidRPr="0079561F">
        <w:rPr>
          <w:rFonts w:asciiTheme="minorHAnsi" w:hAnsiTheme="minorHAnsi" w:cs="Arial"/>
          <w:sz w:val="24"/>
          <w:szCs w:val="24"/>
        </w:rPr>
        <w:t>ount toward the word limit.</w:t>
      </w:r>
    </w:p>
    <w:p w14:paraId="11FE07E4" w14:textId="77777777" w:rsidR="00CE3B9A" w:rsidRPr="0079561F" w:rsidRDefault="00CE3B9A" w:rsidP="00CE3B9A">
      <w:pPr>
        <w:rPr>
          <w:rFonts w:asciiTheme="minorHAnsi" w:hAnsiTheme="minorHAnsi" w:cs="Arial"/>
          <w:sz w:val="24"/>
          <w:szCs w:val="24"/>
        </w:rPr>
      </w:pPr>
      <w:r w:rsidRPr="0079561F">
        <w:rPr>
          <w:rFonts w:asciiTheme="minorHAnsi" w:hAnsiTheme="minorHAnsi" w:cs="Arial"/>
          <w:sz w:val="24"/>
          <w:szCs w:val="24"/>
        </w:rPr>
        <w:t> </w:t>
      </w:r>
    </w:p>
    <w:p w14:paraId="59818314" w14:textId="77777777" w:rsidR="00CE3B9A" w:rsidRDefault="00CE3B9A" w:rsidP="00CE3B9A">
      <w:pPr>
        <w:jc w:val="both"/>
        <w:rPr>
          <w:rFonts w:asciiTheme="minorHAnsi" w:hAnsiTheme="minorHAnsi" w:cs="Arial"/>
          <w:sz w:val="24"/>
          <w:szCs w:val="24"/>
        </w:rPr>
      </w:pPr>
      <w:r w:rsidRPr="0079561F">
        <w:rPr>
          <w:rFonts w:asciiTheme="minorHAnsi" w:hAnsiTheme="minorHAnsi" w:cs="Arial"/>
          <w:sz w:val="24"/>
          <w:szCs w:val="24"/>
        </w:rPr>
        <w:t>In addition, if appendixes are used (sometimes the case with dissertations, rarely with essays), these are not counted in the final word count.</w:t>
      </w:r>
    </w:p>
    <w:p w14:paraId="588E7A85" w14:textId="77777777" w:rsidR="00CE3B9A" w:rsidRDefault="00CE3B9A" w:rsidP="00AC4F1D">
      <w:pPr>
        <w:rPr>
          <w:rFonts w:asciiTheme="minorHAnsi" w:hAnsiTheme="minorHAnsi" w:cs="Arial"/>
          <w:b/>
          <w:bCs/>
          <w:sz w:val="28"/>
          <w:szCs w:val="28"/>
          <w:u w:val="single"/>
        </w:rPr>
      </w:pPr>
    </w:p>
    <w:p w14:paraId="6CFF1B80" w14:textId="77777777" w:rsidR="008942E2" w:rsidRPr="00A5719E" w:rsidRDefault="00AC4F1D" w:rsidP="00AC4F1D">
      <w:pPr>
        <w:rPr>
          <w:rFonts w:asciiTheme="minorHAnsi" w:hAnsiTheme="minorHAnsi" w:cs="Arial"/>
          <w:b/>
          <w:bCs/>
          <w:sz w:val="28"/>
          <w:szCs w:val="28"/>
          <w:u w:val="single"/>
        </w:rPr>
      </w:pPr>
      <w:r w:rsidRPr="00A5719E">
        <w:rPr>
          <w:rFonts w:asciiTheme="minorHAnsi" w:hAnsiTheme="minorHAnsi" w:cs="Arial"/>
          <w:b/>
          <w:bCs/>
          <w:sz w:val="28"/>
          <w:szCs w:val="28"/>
          <w:u w:val="single"/>
        </w:rPr>
        <w:t>Politics Essay Advice</w:t>
      </w:r>
    </w:p>
    <w:p w14:paraId="11CEFFE1" w14:textId="77777777" w:rsidR="008942E2" w:rsidRPr="0079561F" w:rsidRDefault="008942E2" w:rsidP="00BC76CB">
      <w:p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 xml:space="preserve">The following are intended to be broad, but helpful, guidelines on how to write a Politics essay. Understandably, given the range of different areas taught within Politics at Manchester – from Comparative Politics, to International Politics, and Political Theory – and </w:t>
      </w:r>
      <w:r w:rsidRPr="0079561F">
        <w:rPr>
          <w:rFonts w:asciiTheme="minorHAnsi" w:hAnsiTheme="minorHAnsi" w:cs="Lucida Sans Unicode"/>
          <w:color w:val="000000"/>
          <w:sz w:val="24"/>
          <w:szCs w:val="24"/>
        </w:rPr>
        <w:lastRenderedPageBreak/>
        <w:t>the different approaches to research – both quantitative and qualitative – a definitive guide is both impracticable and undesirable. For this reason you are advised to seek course specific guidance from course convenors and tutors when undertaking a particular essay in a particular module. That said, the following will provide some basic insight into the criteria used to assess your essay</w:t>
      </w:r>
      <w:r w:rsidR="00BD7F16">
        <w:rPr>
          <w:rFonts w:asciiTheme="minorHAnsi" w:hAnsiTheme="minorHAnsi" w:cs="Lucida Sans Unicode"/>
          <w:color w:val="000000"/>
          <w:sz w:val="24"/>
          <w:szCs w:val="24"/>
        </w:rPr>
        <w:t>.</w:t>
      </w:r>
      <w:r w:rsidR="00091D2B">
        <w:rPr>
          <w:rFonts w:asciiTheme="minorHAnsi" w:hAnsiTheme="minorHAnsi" w:cs="Lucida Sans Unicode"/>
          <w:color w:val="000000"/>
          <w:sz w:val="24"/>
          <w:szCs w:val="24"/>
        </w:rPr>
        <w:t xml:space="preserve"> </w:t>
      </w:r>
    </w:p>
    <w:p w14:paraId="4D3B1050" w14:textId="77777777" w:rsidR="008942E2" w:rsidRPr="00014FD6" w:rsidRDefault="008942E2" w:rsidP="008942E2">
      <w:pPr>
        <w:shd w:val="clear" w:color="auto" w:fill="FFFFFF"/>
        <w:jc w:val="both"/>
        <w:rPr>
          <w:rFonts w:asciiTheme="minorHAnsi" w:hAnsiTheme="minorHAnsi" w:cs="Lucida Sans Unicode"/>
          <w:color w:val="000000"/>
          <w:sz w:val="12"/>
          <w:szCs w:val="12"/>
        </w:rPr>
      </w:pPr>
    </w:p>
    <w:p w14:paraId="6DEDA207" w14:textId="77777777" w:rsidR="008942E2" w:rsidRPr="001B728F" w:rsidRDefault="008942E2" w:rsidP="008942E2">
      <w:pPr>
        <w:shd w:val="clear" w:color="auto" w:fill="FFFFFF"/>
        <w:jc w:val="both"/>
        <w:rPr>
          <w:rFonts w:asciiTheme="minorHAnsi" w:hAnsiTheme="minorHAnsi" w:cs="Lucida Sans Unicode"/>
          <w:b/>
          <w:i/>
          <w:color w:val="000000"/>
          <w:sz w:val="24"/>
          <w:szCs w:val="24"/>
        </w:rPr>
      </w:pPr>
      <w:r w:rsidRPr="001B728F">
        <w:rPr>
          <w:rFonts w:asciiTheme="minorHAnsi" w:hAnsiTheme="minorHAnsi" w:cs="Lucida Sans Unicode"/>
          <w:b/>
          <w:i/>
          <w:color w:val="000000"/>
          <w:sz w:val="24"/>
          <w:szCs w:val="24"/>
        </w:rPr>
        <w:t>Choosing a topic and assembling the materials</w:t>
      </w:r>
    </w:p>
    <w:p w14:paraId="506DE5FF" w14:textId="77777777" w:rsidR="008942E2" w:rsidRDefault="008942E2" w:rsidP="008942E2">
      <w:pPr>
        <w:jc w:val="both"/>
        <w:rPr>
          <w:rFonts w:asciiTheme="minorHAnsi" w:hAnsiTheme="minorHAnsi" w:cs="Lucida Sans Unicode"/>
          <w:sz w:val="24"/>
          <w:szCs w:val="24"/>
        </w:rPr>
      </w:pPr>
      <w:r w:rsidRPr="0079561F">
        <w:rPr>
          <w:rFonts w:asciiTheme="minorHAnsi" w:hAnsiTheme="minorHAnsi" w:cs="Lucida Sans Unicode"/>
          <w:sz w:val="24"/>
          <w:szCs w:val="24"/>
        </w:rPr>
        <w:t>Essay questions are listed in course guides, so you know what the questions are before you’ve even started learning about the subject. Keep the questions in mind as you listen to lectures and prepare for tutorials so that you can start to think about how the material relates to different questions.</w:t>
      </w:r>
    </w:p>
    <w:p w14:paraId="231D406E" w14:textId="77777777" w:rsidR="008942E2" w:rsidRDefault="008942E2" w:rsidP="008942E2">
      <w:pPr>
        <w:jc w:val="both"/>
        <w:rPr>
          <w:rFonts w:asciiTheme="minorHAnsi" w:hAnsiTheme="minorHAnsi" w:cs="Lucida Sans Unicode"/>
          <w:sz w:val="12"/>
          <w:szCs w:val="12"/>
        </w:rPr>
      </w:pPr>
    </w:p>
    <w:p w14:paraId="343D78CE" w14:textId="77777777" w:rsidR="00BC76CB" w:rsidRPr="00014FD6" w:rsidRDefault="00BC76CB" w:rsidP="008942E2">
      <w:pPr>
        <w:jc w:val="both"/>
        <w:rPr>
          <w:rFonts w:asciiTheme="minorHAnsi" w:hAnsiTheme="minorHAnsi" w:cs="Lucida Sans Unicode"/>
          <w:sz w:val="12"/>
          <w:szCs w:val="12"/>
        </w:rPr>
      </w:pPr>
    </w:p>
    <w:p w14:paraId="4DD6AC96" w14:textId="77777777" w:rsidR="00794B29" w:rsidRDefault="00794B29" w:rsidP="008942E2">
      <w:pPr>
        <w:widowControl/>
        <w:jc w:val="both"/>
        <w:rPr>
          <w:rFonts w:asciiTheme="minorHAnsi" w:hAnsiTheme="minorHAnsi" w:cs="Lucida Sans Unicode"/>
          <w:b/>
          <w:i/>
          <w:sz w:val="24"/>
          <w:szCs w:val="24"/>
        </w:rPr>
      </w:pPr>
    </w:p>
    <w:p w14:paraId="35503D32" w14:textId="56E5ED8A" w:rsidR="008942E2" w:rsidRPr="001B728F" w:rsidRDefault="008942E2" w:rsidP="008942E2">
      <w:pPr>
        <w:widowControl/>
        <w:jc w:val="both"/>
        <w:rPr>
          <w:rFonts w:asciiTheme="minorHAnsi" w:hAnsiTheme="minorHAnsi" w:cs="Lucida Sans Unicode"/>
          <w:b/>
          <w:i/>
          <w:sz w:val="24"/>
          <w:szCs w:val="24"/>
        </w:rPr>
      </w:pPr>
      <w:r w:rsidRPr="001B728F">
        <w:rPr>
          <w:rFonts w:asciiTheme="minorHAnsi" w:hAnsiTheme="minorHAnsi" w:cs="Lucida Sans Unicode"/>
          <w:b/>
          <w:i/>
          <w:sz w:val="24"/>
          <w:szCs w:val="24"/>
        </w:rPr>
        <w:t>Reading and planning</w:t>
      </w:r>
    </w:p>
    <w:p w14:paraId="62487024" w14:textId="77777777" w:rsidR="008942E2" w:rsidRPr="0079561F" w:rsidRDefault="008942E2" w:rsidP="008942E2">
      <w:pPr>
        <w:jc w:val="both"/>
        <w:rPr>
          <w:rFonts w:asciiTheme="minorHAnsi" w:hAnsiTheme="minorHAnsi" w:cs="Lucida Sans Unicode"/>
          <w:sz w:val="24"/>
          <w:szCs w:val="24"/>
        </w:rPr>
      </w:pPr>
      <w:r w:rsidRPr="0079561F">
        <w:rPr>
          <w:rFonts w:asciiTheme="minorHAnsi" w:hAnsiTheme="minorHAnsi" w:cs="Lucida Sans Unicode"/>
          <w:sz w:val="24"/>
          <w:szCs w:val="24"/>
        </w:rPr>
        <w:t xml:space="preserve">It’s very important to approach the task of reading in the right way. Before you read anything, think about what issues and arguments are relevant to the question, and (perhaps provisionally) what conclusions you want to draw. </w:t>
      </w:r>
    </w:p>
    <w:p w14:paraId="10031223" w14:textId="77777777" w:rsidR="008942E2" w:rsidRPr="0079561F" w:rsidRDefault="008942E2" w:rsidP="008942E2">
      <w:pPr>
        <w:jc w:val="both"/>
        <w:rPr>
          <w:rFonts w:asciiTheme="minorHAnsi" w:hAnsiTheme="minorHAnsi" w:cs="Lucida Sans Unicode"/>
          <w:sz w:val="24"/>
          <w:szCs w:val="24"/>
        </w:rPr>
      </w:pPr>
      <w:r w:rsidRPr="0079561F">
        <w:rPr>
          <w:rFonts w:asciiTheme="minorHAnsi" w:hAnsiTheme="minorHAnsi" w:cs="Lucida Sans Unicode"/>
          <w:sz w:val="24"/>
          <w:szCs w:val="24"/>
        </w:rPr>
        <w:t xml:space="preserve">Remember, you are supposed to </w:t>
      </w:r>
      <w:r w:rsidRPr="0079561F">
        <w:rPr>
          <w:rFonts w:asciiTheme="minorHAnsi" w:hAnsiTheme="minorHAnsi" w:cs="Lucida Sans Unicode"/>
          <w:i/>
          <w:sz w:val="24"/>
          <w:szCs w:val="24"/>
        </w:rPr>
        <w:t xml:space="preserve">analyse </w:t>
      </w:r>
      <w:r w:rsidRPr="0079561F">
        <w:rPr>
          <w:rFonts w:asciiTheme="minorHAnsi" w:hAnsiTheme="minorHAnsi" w:cs="Lucida Sans Unicode"/>
          <w:iCs/>
          <w:sz w:val="24"/>
          <w:szCs w:val="24"/>
        </w:rPr>
        <w:t xml:space="preserve">and </w:t>
      </w:r>
      <w:r w:rsidRPr="0079561F">
        <w:rPr>
          <w:rFonts w:asciiTheme="minorHAnsi" w:hAnsiTheme="minorHAnsi" w:cs="Lucida Sans Unicode"/>
          <w:i/>
          <w:sz w:val="24"/>
          <w:szCs w:val="24"/>
        </w:rPr>
        <w:t>argue</w:t>
      </w:r>
      <w:r w:rsidRPr="0079561F">
        <w:rPr>
          <w:rFonts w:asciiTheme="minorHAnsi" w:hAnsiTheme="minorHAnsi" w:cs="Lucida Sans Unicode"/>
          <w:sz w:val="24"/>
          <w:szCs w:val="24"/>
        </w:rPr>
        <w:t xml:space="preserve"> in your essay – not merely report who said what. Think of the essay as a dialogue between yourself and the authors whose work you are reading. So, find reading that you find provocative and/or stimulating, and respond to it by challenging its assumptions and arguments, thinking up objections, replying to objections that are made to your own view, and so on. Maintain a thoughtful and critical attitude the whole time.</w:t>
      </w:r>
    </w:p>
    <w:p w14:paraId="60DB8242" w14:textId="77777777" w:rsidR="008942E2" w:rsidRPr="00014FD6" w:rsidRDefault="008942E2" w:rsidP="008942E2">
      <w:pPr>
        <w:widowControl/>
        <w:shd w:val="clear" w:color="auto" w:fill="FFFFFF"/>
        <w:jc w:val="both"/>
        <w:rPr>
          <w:rFonts w:asciiTheme="minorHAnsi" w:hAnsiTheme="minorHAnsi" w:cs="Lucida Sans Unicode"/>
          <w:b/>
          <w:bCs/>
          <w:color w:val="000000"/>
          <w:sz w:val="12"/>
          <w:szCs w:val="12"/>
        </w:rPr>
      </w:pPr>
    </w:p>
    <w:p w14:paraId="60210AFF" w14:textId="77777777" w:rsidR="008942E2" w:rsidRDefault="008942E2" w:rsidP="008942E2">
      <w:pPr>
        <w:widowControl/>
        <w:shd w:val="clear" w:color="auto" w:fill="FFFFFF"/>
        <w:jc w:val="both"/>
        <w:rPr>
          <w:rFonts w:asciiTheme="minorHAnsi" w:hAnsiTheme="minorHAnsi" w:cs="Lucida Sans Unicode"/>
          <w:b/>
          <w:bCs/>
          <w:i/>
          <w:color w:val="000000"/>
          <w:sz w:val="24"/>
          <w:szCs w:val="24"/>
        </w:rPr>
      </w:pPr>
      <w:r w:rsidRPr="001B728F">
        <w:rPr>
          <w:rFonts w:asciiTheme="minorHAnsi" w:hAnsiTheme="minorHAnsi" w:cs="Lucida Sans Unicode"/>
          <w:b/>
          <w:bCs/>
          <w:i/>
          <w:color w:val="000000"/>
          <w:sz w:val="24"/>
          <w:szCs w:val="24"/>
        </w:rPr>
        <w:t>Some common pitfalls</w:t>
      </w:r>
    </w:p>
    <w:p w14:paraId="6EAFBD7D" w14:textId="77777777" w:rsidR="00BD7F16" w:rsidRPr="00BD7F16" w:rsidRDefault="00BD7F16" w:rsidP="008942E2">
      <w:pPr>
        <w:widowControl/>
        <w:shd w:val="clear" w:color="auto" w:fill="FFFFFF"/>
        <w:jc w:val="both"/>
        <w:rPr>
          <w:rFonts w:asciiTheme="minorHAnsi" w:hAnsiTheme="minorHAnsi" w:cs="Lucida Sans Unicode"/>
          <w:b/>
          <w:bCs/>
          <w:i/>
          <w:color w:val="000000"/>
          <w:sz w:val="12"/>
          <w:szCs w:val="12"/>
        </w:rPr>
      </w:pPr>
    </w:p>
    <w:p w14:paraId="670550FB" w14:textId="77777777" w:rsidR="008942E2" w:rsidRPr="0079561F" w:rsidRDefault="008942E2" w:rsidP="00A335DC">
      <w:pPr>
        <w:pStyle w:val="ListParagraph"/>
        <w:numPr>
          <w:ilvl w:val="0"/>
          <w:numId w:val="17"/>
        </w:numPr>
        <w:shd w:val="clear" w:color="auto" w:fill="FFFFFF"/>
        <w:jc w:val="both"/>
        <w:rPr>
          <w:rFonts w:asciiTheme="minorHAnsi" w:hAnsiTheme="minorHAnsi" w:cs="Lucida Sans Unicode"/>
          <w:i/>
          <w:iCs/>
          <w:color w:val="000000"/>
          <w:sz w:val="24"/>
          <w:szCs w:val="24"/>
        </w:rPr>
      </w:pPr>
      <w:r w:rsidRPr="0079561F">
        <w:rPr>
          <w:rFonts w:asciiTheme="minorHAnsi" w:hAnsiTheme="minorHAnsi" w:cs="Lucida Sans Unicode"/>
          <w:i/>
          <w:iCs/>
          <w:color w:val="000000"/>
          <w:sz w:val="24"/>
          <w:szCs w:val="24"/>
        </w:rPr>
        <w:t>Reading too much or too little</w:t>
      </w:r>
    </w:p>
    <w:p w14:paraId="52008EAA" w14:textId="77777777" w:rsidR="008942E2" w:rsidRDefault="008942E2" w:rsidP="008942E2">
      <w:pPr>
        <w:shd w:val="clear" w:color="auto" w:fill="FFFFFF"/>
        <w:jc w:val="both"/>
        <w:rPr>
          <w:rFonts w:asciiTheme="minorHAnsi" w:hAnsiTheme="minorHAnsi" w:cs="Lucida Sans Unicode"/>
          <w:sz w:val="24"/>
          <w:szCs w:val="24"/>
        </w:rPr>
      </w:pPr>
      <w:r w:rsidRPr="0079561F">
        <w:rPr>
          <w:rFonts w:asciiTheme="minorHAnsi" w:hAnsiTheme="minorHAnsi" w:cs="Lucida Sans Unicode"/>
          <w:sz w:val="24"/>
          <w:szCs w:val="24"/>
        </w:rPr>
        <w:t xml:space="preserve">There is a fine line between reading too much and reading too little. Having a large number of references in the bibliography will not, in and of itself, guarantee you a good mark. </w:t>
      </w:r>
      <w:r w:rsidRPr="0079561F">
        <w:rPr>
          <w:rFonts w:asciiTheme="minorHAnsi" w:hAnsiTheme="minorHAnsi" w:cs="Lucida Sans Unicode"/>
          <w:sz w:val="24"/>
          <w:szCs w:val="24"/>
        </w:rPr>
        <w:lastRenderedPageBreak/>
        <w:t>On the other hand, if you only have one or two references in the bibliography you are almost guaranteed of a relatively low mark. The key is the depth of engagement with the texts. That is, can you show the marker that you have read, critically thought about, and use the texts well in developing your own argument in the essay.</w:t>
      </w:r>
    </w:p>
    <w:p w14:paraId="7A6DF5A8" w14:textId="77777777" w:rsidR="008942E2" w:rsidRPr="0079561F" w:rsidRDefault="008942E2" w:rsidP="008942E2">
      <w:pPr>
        <w:shd w:val="clear" w:color="auto" w:fill="FFFFFF"/>
        <w:jc w:val="both"/>
        <w:rPr>
          <w:rFonts w:asciiTheme="minorHAnsi" w:hAnsiTheme="minorHAnsi" w:cs="Lucida Sans Unicode"/>
          <w:color w:val="000000"/>
          <w:sz w:val="12"/>
          <w:szCs w:val="12"/>
        </w:rPr>
      </w:pPr>
    </w:p>
    <w:p w14:paraId="67762F6E" w14:textId="77777777" w:rsidR="008942E2" w:rsidRPr="0079561F" w:rsidRDefault="008942E2" w:rsidP="00A335DC">
      <w:pPr>
        <w:pStyle w:val="ListParagraph"/>
        <w:numPr>
          <w:ilvl w:val="0"/>
          <w:numId w:val="16"/>
        </w:numPr>
        <w:shd w:val="clear" w:color="auto" w:fill="FFFFFF"/>
        <w:jc w:val="both"/>
        <w:rPr>
          <w:rFonts w:asciiTheme="minorHAnsi" w:hAnsiTheme="minorHAnsi" w:cs="Lucida Sans Unicode"/>
          <w:i/>
          <w:iCs/>
          <w:color w:val="000000"/>
          <w:sz w:val="24"/>
          <w:szCs w:val="24"/>
        </w:rPr>
      </w:pPr>
      <w:r w:rsidRPr="0079561F">
        <w:rPr>
          <w:rFonts w:asciiTheme="minorHAnsi" w:hAnsiTheme="minorHAnsi" w:cs="Lucida Sans Unicode"/>
          <w:i/>
          <w:iCs/>
          <w:sz w:val="24"/>
          <w:szCs w:val="24"/>
        </w:rPr>
        <w:t>Being too deferential</w:t>
      </w:r>
    </w:p>
    <w:p w14:paraId="3C06837A" w14:textId="77777777" w:rsidR="008942E2" w:rsidRDefault="008942E2" w:rsidP="008942E2">
      <w:pPr>
        <w:jc w:val="both"/>
        <w:rPr>
          <w:rFonts w:asciiTheme="minorHAnsi" w:hAnsiTheme="minorHAnsi" w:cs="Lucida Sans Unicode"/>
          <w:sz w:val="24"/>
          <w:szCs w:val="24"/>
        </w:rPr>
      </w:pPr>
      <w:r w:rsidRPr="0079561F">
        <w:rPr>
          <w:rFonts w:asciiTheme="minorHAnsi" w:hAnsiTheme="minorHAnsi" w:cs="Lucida Sans Unicode"/>
          <w:sz w:val="24"/>
          <w:szCs w:val="24"/>
        </w:rPr>
        <w:t>Don’t be afraid to adopt a critical attitude towards the authors you read – it may just be that you are right and they are wrong. And even if not, arguing with them is the best way to demonstrate your knowledge and understanding of the subject.</w:t>
      </w:r>
    </w:p>
    <w:p w14:paraId="60EEA41A" w14:textId="77777777" w:rsidR="008942E2" w:rsidRPr="0079561F" w:rsidRDefault="008942E2" w:rsidP="008942E2">
      <w:pPr>
        <w:jc w:val="both"/>
        <w:rPr>
          <w:rFonts w:asciiTheme="minorHAnsi" w:hAnsiTheme="minorHAnsi" w:cs="Lucida Sans Unicode"/>
          <w:sz w:val="12"/>
          <w:szCs w:val="12"/>
        </w:rPr>
      </w:pPr>
    </w:p>
    <w:p w14:paraId="3E1A6FE8" w14:textId="77777777" w:rsidR="008942E2" w:rsidRPr="0079561F" w:rsidRDefault="008942E2" w:rsidP="00A335DC">
      <w:pPr>
        <w:pStyle w:val="ListParagraph"/>
        <w:numPr>
          <w:ilvl w:val="0"/>
          <w:numId w:val="16"/>
        </w:numPr>
        <w:tabs>
          <w:tab w:val="left" w:pos="283"/>
        </w:tabs>
        <w:suppressAutoHyphens/>
        <w:jc w:val="both"/>
        <w:rPr>
          <w:rFonts w:asciiTheme="minorHAnsi" w:hAnsiTheme="minorHAnsi" w:cs="Lucida Sans Unicode"/>
          <w:i/>
          <w:iCs/>
          <w:sz w:val="24"/>
          <w:szCs w:val="24"/>
        </w:rPr>
      </w:pPr>
      <w:r w:rsidRPr="0079561F">
        <w:rPr>
          <w:rFonts w:asciiTheme="minorHAnsi" w:hAnsiTheme="minorHAnsi" w:cs="Lucida Sans Unicode"/>
          <w:i/>
          <w:iCs/>
          <w:sz w:val="24"/>
          <w:szCs w:val="24"/>
        </w:rPr>
        <w:t>Being too dismissive</w:t>
      </w:r>
    </w:p>
    <w:p w14:paraId="1743F7CB" w14:textId="77777777" w:rsidR="008942E2" w:rsidRDefault="008942E2" w:rsidP="008942E2">
      <w:pPr>
        <w:jc w:val="both"/>
        <w:rPr>
          <w:rFonts w:asciiTheme="minorHAnsi" w:hAnsiTheme="minorHAnsi" w:cs="Lucida Sans Unicode"/>
          <w:sz w:val="24"/>
          <w:szCs w:val="24"/>
        </w:rPr>
      </w:pPr>
      <w:r w:rsidRPr="0079561F">
        <w:rPr>
          <w:rFonts w:asciiTheme="minorHAnsi" w:hAnsiTheme="minorHAnsi" w:cs="Lucida Sans Unicode"/>
          <w:sz w:val="24"/>
          <w:szCs w:val="24"/>
        </w:rPr>
        <w:t>On the other hand, you must remember that the authors you study are not stupid. Treat the texts you read – and their authors – with respect.</w:t>
      </w:r>
    </w:p>
    <w:p w14:paraId="2585D86D" w14:textId="77777777" w:rsidR="008942E2" w:rsidRPr="0079561F" w:rsidRDefault="008942E2" w:rsidP="008942E2">
      <w:pPr>
        <w:jc w:val="both"/>
        <w:rPr>
          <w:rFonts w:asciiTheme="minorHAnsi" w:hAnsiTheme="minorHAnsi" w:cs="Lucida Sans Unicode"/>
          <w:sz w:val="12"/>
          <w:szCs w:val="12"/>
        </w:rPr>
      </w:pPr>
    </w:p>
    <w:p w14:paraId="1ACC917C" w14:textId="77777777" w:rsidR="008942E2" w:rsidRPr="0079561F" w:rsidRDefault="008942E2" w:rsidP="00A335DC">
      <w:pPr>
        <w:pStyle w:val="ListParagraph"/>
        <w:numPr>
          <w:ilvl w:val="0"/>
          <w:numId w:val="15"/>
        </w:numPr>
        <w:tabs>
          <w:tab w:val="left" w:pos="283"/>
        </w:tabs>
        <w:suppressAutoHyphens/>
        <w:jc w:val="both"/>
        <w:rPr>
          <w:rFonts w:asciiTheme="minorHAnsi" w:hAnsiTheme="minorHAnsi" w:cs="Lucida Sans Unicode"/>
          <w:i/>
          <w:iCs/>
          <w:sz w:val="24"/>
          <w:szCs w:val="24"/>
        </w:rPr>
      </w:pPr>
      <w:r w:rsidRPr="0079561F">
        <w:rPr>
          <w:rFonts w:asciiTheme="minorHAnsi" w:hAnsiTheme="minorHAnsi" w:cs="Lucida Sans Unicode"/>
          <w:i/>
          <w:iCs/>
          <w:sz w:val="24"/>
          <w:szCs w:val="24"/>
        </w:rPr>
        <w:t>Regurgitating your lecture notes (and not reading anything at all)</w:t>
      </w:r>
    </w:p>
    <w:p w14:paraId="34F60B41" w14:textId="77777777" w:rsidR="008942E2" w:rsidRPr="0079561F" w:rsidRDefault="008942E2" w:rsidP="008942E2">
      <w:p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sz w:val="24"/>
          <w:szCs w:val="24"/>
        </w:rPr>
        <w:t>Lectures are intended as a way of informing and guiding your thoughts so that you can make the most of your own reading and thinking. They should never be thought of as a substitute for reading and thinking on your own. The person marking your essays knows full well what she told you in the lecture; handing it back to her in your essay is hardly likely to impress her.</w:t>
      </w:r>
    </w:p>
    <w:p w14:paraId="5E1A81D8" w14:textId="77777777" w:rsidR="008942E2" w:rsidRDefault="008942E2" w:rsidP="008942E2">
      <w:pPr>
        <w:widowControl/>
        <w:shd w:val="clear" w:color="auto" w:fill="FFFFFF"/>
        <w:jc w:val="both"/>
        <w:rPr>
          <w:rFonts w:asciiTheme="minorHAnsi" w:hAnsiTheme="minorHAnsi" w:cs="Lucida Sans Unicode"/>
          <w:b/>
          <w:bCs/>
          <w:color w:val="000000"/>
          <w:sz w:val="24"/>
          <w:szCs w:val="24"/>
        </w:rPr>
      </w:pPr>
    </w:p>
    <w:p w14:paraId="39F43561" w14:textId="77777777" w:rsidR="008942E2" w:rsidRPr="001B728F" w:rsidRDefault="008942E2" w:rsidP="008942E2">
      <w:pPr>
        <w:widowControl/>
        <w:shd w:val="clear" w:color="auto" w:fill="FFFFFF"/>
        <w:jc w:val="both"/>
        <w:rPr>
          <w:rFonts w:asciiTheme="minorHAnsi" w:hAnsiTheme="minorHAnsi" w:cs="Lucida Sans Unicode"/>
          <w:b/>
          <w:bCs/>
          <w:i/>
          <w:color w:val="000000"/>
          <w:sz w:val="24"/>
          <w:szCs w:val="24"/>
        </w:rPr>
      </w:pPr>
      <w:r w:rsidRPr="001B728F">
        <w:rPr>
          <w:rFonts w:asciiTheme="minorHAnsi" w:hAnsiTheme="minorHAnsi" w:cs="Lucida Sans Unicode"/>
          <w:b/>
          <w:bCs/>
          <w:i/>
          <w:color w:val="000000"/>
          <w:sz w:val="24"/>
          <w:szCs w:val="24"/>
        </w:rPr>
        <w:t>Planning the essay</w:t>
      </w:r>
    </w:p>
    <w:p w14:paraId="68B09204" w14:textId="77777777" w:rsidR="008942E2" w:rsidRDefault="008942E2" w:rsidP="008942E2">
      <w:p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By the time that you get to the planning stage you should have:</w:t>
      </w:r>
    </w:p>
    <w:p w14:paraId="58DEA41B" w14:textId="77777777" w:rsidR="001B728F" w:rsidRPr="0079561F" w:rsidRDefault="001B728F" w:rsidP="008942E2">
      <w:pPr>
        <w:shd w:val="clear" w:color="auto" w:fill="FFFFFF"/>
        <w:jc w:val="both"/>
        <w:rPr>
          <w:rFonts w:asciiTheme="minorHAnsi" w:hAnsiTheme="minorHAnsi" w:cs="Lucida Sans Unicode"/>
          <w:color w:val="000000"/>
          <w:sz w:val="24"/>
          <w:szCs w:val="24"/>
        </w:rPr>
      </w:pPr>
    </w:p>
    <w:p w14:paraId="704A74ED" w14:textId="77777777" w:rsidR="008942E2" w:rsidRPr="0079561F" w:rsidRDefault="008942E2" w:rsidP="00A335DC">
      <w:pPr>
        <w:widowControl/>
        <w:numPr>
          <w:ilvl w:val="0"/>
          <w:numId w:val="25"/>
        </w:numPr>
        <w:shd w:val="clear" w:color="auto" w:fill="FFFFFF"/>
        <w:ind w:left="567"/>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 xml:space="preserve">Read and understood a variety of authors, </w:t>
      </w:r>
      <w:r w:rsidRPr="0079561F">
        <w:rPr>
          <w:rFonts w:asciiTheme="minorHAnsi" w:hAnsiTheme="minorHAnsi" w:cs="Lucida Sans Unicode"/>
          <w:sz w:val="24"/>
          <w:szCs w:val="24"/>
        </w:rPr>
        <w:t>all of whom engage with the essay question but some of whom disagree with each other about what the right answer to it is.</w:t>
      </w:r>
    </w:p>
    <w:p w14:paraId="73748F1F" w14:textId="77777777" w:rsidR="008942E2" w:rsidRPr="0079561F" w:rsidRDefault="008942E2" w:rsidP="001B728F">
      <w:pPr>
        <w:widowControl/>
        <w:shd w:val="clear" w:color="auto" w:fill="FFFFFF"/>
        <w:ind w:left="567"/>
        <w:jc w:val="both"/>
        <w:rPr>
          <w:rFonts w:asciiTheme="minorHAnsi" w:hAnsiTheme="minorHAnsi" w:cs="Lucida Sans Unicode"/>
          <w:color w:val="000000"/>
          <w:sz w:val="12"/>
          <w:szCs w:val="12"/>
        </w:rPr>
      </w:pPr>
    </w:p>
    <w:p w14:paraId="59A38F2C" w14:textId="77777777" w:rsidR="008942E2" w:rsidRPr="0079561F" w:rsidRDefault="008942E2" w:rsidP="00A335DC">
      <w:pPr>
        <w:widowControl/>
        <w:numPr>
          <w:ilvl w:val="0"/>
          <w:numId w:val="25"/>
        </w:numPr>
        <w:shd w:val="clear" w:color="auto" w:fill="FFFFFF"/>
        <w:ind w:left="567"/>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 xml:space="preserve">Formed an opinion – the beginning of an argument – about the subject and the question you will answer (and who or what is right or wrong). </w:t>
      </w:r>
    </w:p>
    <w:p w14:paraId="72B86F03" w14:textId="77777777" w:rsidR="008942E2" w:rsidRPr="0079561F" w:rsidRDefault="008942E2" w:rsidP="001B728F">
      <w:pPr>
        <w:shd w:val="clear" w:color="auto" w:fill="FFFFFF"/>
        <w:ind w:left="567"/>
        <w:jc w:val="both"/>
        <w:rPr>
          <w:rFonts w:asciiTheme="minorHAnsi" w:hAnsiTheme="minorHAnsi" w:cs="Lucida Sans Unicode"/>
          <w:color w:val="000000"/>
          <w:sz w:val="12"/>
          <w:szCs w:val="12"/>
        </w:rPr>
      </w:pPr>
    </w:p>
    <w:p w14:paraId="2887B2BD" w14:textId="77777777" w:rsidR="008942E2" w:rsidRPr="0079561F" w:rsidRDefault="008942E2" w:rsidP="008942E2">
      <w:p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 xml:space="preserve">These two essentials will form the basis of the structure and argument of the essay. </w:t>
      </w:r>
    </w:p>
    <w:p w14:paraId="78E0BED2" w14:textId="77777777" w:rsidR="008942E2" w:rsidRPr="00E94C66" w:rsidRDefault="008942E2" w:rsidP="008942E2">
      <w:pPr>
        <w:shd w:val="clear" w:color="auto" w:fill="FFFFFF"/>
        <w:jc w:val="both"/>
        <w:rPr>
          <w:rFonts w:asciiTheme="minorHAnsi" w:hAnsiTheme="minorHAnsi"/>
          <w:sz w:val="24"/>
          <w:szCs w:val="24"/>
        </w:rPr>
      </w:pPr>
    </w:p>
    <w:p w14:paraId="6105670A" w14:textId="77777777" w:rsidR="008942E2" w:rsidRDefault="008942E2" w:rsidP="008942E2">
      <w:pPr>
        <w:shd w:val="clear" w:color="auto" w:fill="FFFFFF"/>
        <w:jc w:val="both"/>
        <w:rPr>
          <w:rFonts w:asciiTheme="minorHAnsi" w:hAnsiTheme="minorHAnsi" w:cs="Lucida Sans Unicode"/>
          <w:b/>
          <w:bCs/>
          <w:color w:val="000000"/>
          <w:sz w:val="24"/>
          <w:szCs w:val="24"/>
        </w:rPr>
      </w:pPr>
      <w:r w:rsidRPr="0079561F">
        <w:rPr>
          <w:rFonts w:asciiTheme="minorHAnsi" w:hAnsiTheme="minorHAnsi"/>
          <w:sz w:val="24"/>
          <w:szCs w:val="24"/>
        </w:rPr>
        <w:t xml:space="preserve">Think of the essay as your opportunity to present arguments for a certain view. </w:t>
      </w:r>
      <w:r w:rsidRPr="0079561F">
        <w:rPr>
          <w:rFonts w:asciiTheme="minorHAnsi" w:hAnsiTheme="minorHAnsi" w:cs="Lucida Sans Unicode"/>
          <w:color w:val="000000"/>
          <w:sz w:val="24"/>
          <w:szCs w:val="24"/>
        </w:rPr>
        <w:t xml:space="preserve">The key to a good argument is therefore </w:t>
      </w:r>
      <w:r w:rsidRPr="0079561F">
        <w:rPr>
          <w:rFonts w:asciiTheme="minorHAnsi" w:hAnsiTheme="minorHAnsi" w:cs="Lucida Sans Unicode"/>
          <w:b/>
          <w:bCs/>
          <w:i/>
          <w:iCs/>
          <w:color w:val="000000"/>
          <w:sz w:val="24"/>
          <w:szCs w:val="24"/>
        </w:rPr>
        <w:t>analysis</w:t>
      </w:r>
      <w:r w:rsidRPr="0079561F">
        <w:rPr>
          <w:rFonts w:asciiTheme="minorHAnsi" w:hAnsiTheme="minorHAnsi" w:cs="Lucida Sans Unicode"/>
          <w:color w:val="000000"/>
          <w:sz w:val="24"/>
          <w:szCs w:val="24"/>
        </w:rPr>
        <w:t xml:space="preserve">. Students often wonder though what is meant by the term. Essentially, analysis means breaking something down into its component parts, before you piece it together again in the conclusion. To develop a coherent argument, you must do both in a systematically structured fashion. </w:t>
      </w:r>
      <w:r w:rsidRPr="0079561F">
        <w:rPr>
          <w:rFonts w:asciiTheme="minorHAnsi" w:hAnsiTheme="minorHAnsi" w:cs="Lucida Sans Unicode"/>
          <w:b/>
          <w:bCs/>
          <w:color w:val="000000"/>
          <w:sz w:val="24"/>
          <w:szCs w:val="24"/>
        </w:rPr>
        <w:t xml:space="preserve">In other words, whatever the topic you are writing about, you are expected at least to </w:t>
      </w:r>
      <w:r w:rsidRPr="0079561F">
        <w:rPr>
          <w:rFonts w:asciiTheme="minorHAnsi" w:hAnsiTheme="minorHAnsi" w:cs="Lucida Sans Unicode"/>
          <w:b/>
          <w:bCs/>
          <w:i/>
          <w:iCs/>
          <w:color w:val="000000"/>
          <w:sz w:val="24"/>
          <w:szCs w:val="24"/>
        </w:rPr>
        <w:t>attempt</w:t>
      </w:r>
      <w:r w:rsidRPr="0079561F">
        <w:rPr>
          <w:rFonts w:asciiTheme="minorHAnsi" w:hAnsiTheme="minorHAnsi" w:cs="Lucida Sans Unicode"/>
          <w:b/>
          <w:bCs/>
          <w:color w:val="000000"/>
          <w:sz w:val="24"/>
          <w:szCs w:val="24"/>
        </w:rPr>
        <w:t xml:space="preserve"> to do the following:</w:t>
      </w:r>
    </w:p>
    <w:p w14:paraId="274EC213" w14:textId="77777777" w:rsidR="008942E2" w:rsidRPr="00014FD6" w:rsidRDefault="008942E2" w:rsidP="008942E2">
      <w:p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 xml:space="preserve"> </w:t>
      </w:r>
    </w:p>
    <w:p w14:paraId="13782BC5" w14:textId="77777777" w:rsidR="008942E2" w:rsidRPr="0079561F" w:rsidRDefault="008942E2" w:rsidP="00A335DC">
      <w:pPr>
        <w:widowControl/>
        <w:numPr>
          <w:ilvl w:val="0"/>
          <w:numId w:val="14"/>
        </w:num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Identify the underlying analytical, theoretical or intellectual problem faced by those trying to analyse and interpret the topic or question.</w:t>
      </w:r>
    </w:p>
    <w:p w14:paraId="0433E861" w14:textId="77777777" w:rsidR="008942E2" w:rsidRPr="0079561F" w:rsidRDefault="008942E2" w:rsidP="00A335DC">
      <w:pPr>
        <w:widowControl/>
        <w:numPr>
          <w:ilvl w:val="0"/>
          <w:numId w:val="14"/>
        </w:num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 xml:space="preserve">Know at least the main outlines of the principal </w:t>
      </w:r>
      <w:r w:rsidRPr="0079561F">
        <w:rPr>
          <w:rFonts w:asciiTheme="minorHAnsi" w:hAnsiTheme="minorHAnsi" w:cs="Lucida Sans Unicode"/>
          <w:b/>
          <w:bCs/>
          <w:i/>
          <w:iCs/>
          <w:color w:val="000000"/>
          <w:sz w:val="24"/>
          <w:szCs w:val="24"/>
        </w:rPr>
        <w:t xml:space="preserve">alternative lines of argument </w:t>
      </w:r>
      <w:r w:rsidRPr="0079561F">
        <w:rPr>
          <w:rFonts w:asciiTheme="minorHAnsi" w:hAnsiTheme="minorHAnsi" w:cs="Lucida Sans Unicode"/>
          <w:color w:val="000000"/>
          <w:sz w:val="24"/>
          <w:szCs w:val="24"/>
        </w:rPr>
        <w:t xml:space="preserve">out there (sometimes called paradigms) on the subject in question, as set out in debates amongst academics in books, academic journals, etc. (Often these are competing ways of </w:t>
      </w:r>
      <w:r w:rsidRPr="0079561F">
        <w:rPr>
          <w:rFonts w:asciiTheme="minorHAnsi" w:hAnsiTheme="minorHAnsi" w:cs="Lucida Sans Unicode"/>
          <w:b/>
          <w:bCs/>
          <w:i/>
          <w:iCs/>
          <w:color w:val="000000"/>
          <w:sz w:val="24"/>
          <w:szCs w:val="24"/>
        </w:rPr>
        <w:t>explaining</w:t>
      </w:r>
      <w:r w:rsidRPr="0079561F">
        <w:rPr>
          <w:rFonts w:asciiTheme="minorHAnsi" w:hAnsiTheme="minorHAnsi" w:cs="Lucida Sans Unicode"/>
          <w:color w:val="000000"/>
          <w:sz w:val="24"/>
          <w:szCs w:val="24"/>
        </w:rPr>
        <w:t xml:space="preserve"> the phenomenon in question). </w:t>
      </w:r>
    </w:p>
    <w:p w14:paraId="56669379" w14:textId="77777777" w:rsidR="008942E2" w:rsidRPr="0079561F" w:rsidRDefault="008942E2" w:rsidP="00A335DC">
      <w:pPr>
        <w:widowControl/>
        <w:numPr>
          <w:ilvl w:val="0"/>
          <w:numId w:val="14"/>
        </w:num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 xml:space="preserve">Often – though not always – this will include identifying what, from your reading and thinking, you perceive to be the key pieces of </w:t>
      </w:r>
      <w:r w:rsidRPr="0079561F">
        <w:rPr>
          <w:rFonts w:asciiTheme="minorHAnsi" w:hAnsiTheme="minorHAnsi" w:cs="Lucida Sans Unicode"/>
          <w:b/>
          <w:bCs/>
          <w:i/>
          <w:iCs/>
          <w:color w:val="000000"/>
          <w:sz w:val="24"/>
          <w:szCs w:val="24"/>
        </w:rPr>
        <w:t>empirical evidence</w:t>
      </w:r>
      <w:r w:rsidRPr="0079561F">
        <w:rPr>
          <w:rFonts w:asciiTheme="minorHAnsi" w:hAnsiTheme="minorHAnsi" w:cs="Lucida Sans Unicode"/>
          <w:color w:val="000000"/>
          <w:sz w:val="24"/>
          <w:szCs w:val="24"/>
        </w:rPr>
        <w:t xml:space="preserve"> which in your view are crucial for attempting to navigate through these debates and arguments and to </w:t>
      </w:r>
      <w:r w:rsidRPr="0079561F">
        <w:rPr>
          <w:rFonts w:asciiTheme="minorHAnsi" w:hAnsiTheme="minorHAnsi" w:cs="Lucida Sans Unicode"/>
          <w:b/>
          <w:bCs/>
          <w:i/>
          <w:iCs/>
          <w:color w:val="000000"/>
          <w:sz w:val="24"/>
          <w:szCs w:val="24"/>
        </w:rPr>
        <w:t xml:space="preserve">understand </w:t>
      </w:r>
      <w:r w:rsidRPr="0079561F">
        <w:rPr>
          <w:rFonts w:asciiTheme="minorHAnsi" w:hAnsiTheme="minorHAnsi" w:cs="Lucida Sans Unicode"/>
          <w:color w:val="000000"/>
          <w:sz w:val="24"/>
          <w:szCs w:val="24"/>
        </w:rPr>
        <w:t xml:space="preserve">the phenomenon in question. </w:t>
      </w:r>
    </w:p>
    <w:p w14:paraId="383478AD" w14:textId="77777777" w:rsidR="008942E2" w:rsidRPr="0079561F" w:rsidRDefault="008942E2" w:rsidP="00A335DC">
      <w:pPr>
        <w:widowControl/>
        <w:numPr>
          <w:ilvl w:val="0"/>
          <w:numId w:val="14"/>
        </w:num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b/>
          <w:bCs/>
          <w:i/>
          <w:iCs/>
          <w:color w:val="000000"/>
          <w:sz w:val="24"/>
          <w:szCs w:val="24"/>
        </w:rPr>
        <w:t xml:space="preserve">Structure </w:t>
      </w:r>
      <w:r w:rsidRPr="0079561F">
        <w:rPr>
          <w:rFonts w:asciiTheme="minorHAnsi" w:hAnsiTheme="minorHAnsi" w:cs="Lucida Sans Unicode"/>
          <w:color w:val="000000"/>
          <w:sz w:val="24"/>
          <w:szCs w:val="24"/>
        </w:rPr>
        <w:t xml:space="preserve">the essay (i) to substantiate one of the principal lines of argument taken from the authors you have read or (ii) to develop a line of argument of your own. </w:t>
      </w:r>
      <w:r w:rsidRPr="0079561F">
        <w:rPr>
          <w:rFonts w:asciiTheme="minorHAnsi" w:hAnsiTheme="minorHAnsi" w:cs="Lucida Sans Unicode"/>
          <w:i/>
          <w:iCs/>
          <w:color w:val="000000"/>
          <w:sz w:val="24"/>
          <w:szCs w:val="24"/>
        </w:rPr>
        <w:t xml:space="preserve">It is also the key to being seen to </w:t>
      </w:r>
      <w:r w:rsidRPr="0079561F">
        <w:rPr>
          <w:rFonts w:asciiTheme="minorHAnsi" w:hAnsiTheme="minorHAnsi" w:cs="Lucida Sans Unicode"/>
          <w:b/>
          <w:bCs/>
          <w:i/>
          <w:iCs/>
          <w:color w:val="000000"/>
          <w:sz w:val="24"/>
          <w:szCs w:val="24"/>
        </w:rPr>
        <w:t>answer the question</w:t>
      </w:r>
      <w:r w:rsidRPr="0079561F">
        <w:rPr>
          <w:rFonts w:asciiTheme="minorHAnsi" w:hAnsiTheme="minorHAnsi" w:cs="Lucida Sans Unicode"/>
          <w:i/>
          <w:iCs/>
          <w:color w:val="000000"/>
          <w:sz w:val="24"/>
          <w:szCs w:val="24"/>
        </w:rPr>
        <w:t>! You cannot answer the question properly except with a coherent, systematically structured argument</w:t>
      </w:r>
      <w:r w:rsidRPr="0079561F">
        <w:rPr>
          <w:rFonts w:asciiTheme="minorHAnsi" w:hAnsiTheme="minorHAnsi" w:cs="Lucida Sans Unicode"/>
          <w:color w:val="000000"/>
          <w:sz w:val="24"/>
          <w:szCs w:val="24"/>
        </w:rPr>
        <w:t xml:space="preserve">. </w:t>
      </w:r>
    </w:p>
    <w:p w14:paraId="50065804" w14:textId="77777777" w:rsidR="008942E2" w:rsidRPr="0079561F" w:rsidRDefault="008942E2" w:rsidP="008942E2">
      <w:pPr>
        <w:shd w:val="clear" w:color="auto" w:fill="FFFFFF"/>
        <w:jc w:val="both"/>
        <w:rPr>
          <w:rFonts w:asciiTheme="minorHAnsi" w:hAnsiTheme="minorHAnsi" w:cs="Lucida Sans Unicode"/>
          <w:color w:val="000000"/>
          <w:sz w:val="24"/>
          <w:szCs w:val="24"/>
        </w:rPr>
      </w:pPr>
    </w:p>
    <w:p w14:paraId="1E6B831F" w14:textId="77777777" w:rsidR="008942E2" w:rsidRDefault="008942E2" w:rsidP="008942E2">
      <w:p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 xml:space="preserve">The key is plausibility, and </w:t>
      </w:r>
      <w:r w:rsidRPr="0079561F">
        <w:rPr>
          <w:rFonts w:asciiTheme="minorHAnsi" w:hAnsiTheme="minorHAnsi" w:cs="Lucida Sans Unicode"/>
          <w:b/>
          <w:bCs/>
          <w:i/>
          <w:iCs/>
          <w:color w:val="000000"/>
          <w:sz w:val="24"/>
          <w:szCs w:val="24"/>
        </w:rPr>
        <w:t>good logic</w:t>
      </w:r>
      <w:r w:rsidRPr="0079561F">
        <w:rPr>
          <w:rFonts w:asciiTheme="minorHAnsi" w:hAnsiTheme="minorHAnsi" w:cs="Lucida Sans Unicode"/>
          <w:i/>
          <w:iCs/>
          <w:color w:val="000000"/>
          <w:sz w:val="24"/>
          <w:szCs w:val="24"/>
        </w:rPr>
        <w:t xml:space="preserve"> is as important as key facts</w:t>
      </w:r>
      <w:r w:rsidRPr="0079561F">
        <w:rPr>
          <w:rFonts w:asciiTheme="minorHAnsi" w:hAnsiTheme="minorHAnsi" w:cs="Lucida Sans Unicode"/>
          <w:color w:val="000000"/>
          <w:sz w:val="24"/>
          <w:szCs w:val="24"/>
        </w:rPr>
        <w:t xml:space="preserve">. At the same time, you are </w:t>
      </w:r>
      <w:r w:rsidRPr="0079561F">
        <w:rPr>
          <w:rFonts w:asciiTheme="minorHAnsi" w:hAnsiTheme="minorHAnsi" w:cs="Lucida Sans Unicode"/>
          <w:i/>
          <w:iCs/>
          <w:color w:val="000000"/>
          <w:sz w:val="24"/>
          <w:szCs w:val="24"/>
        </w:rPr>
        <w:t>not</w:t>
      </w:r>
      <w:r w:rsidRPr="0079561F">
        <w:rPr>
          <w:rFonts w:asciiTheme="minorHAnsi" w:hAnsiTheme="minorHAnsi" w:cs="Lucida Sans Unicode"/>
          <w:color w:val="000000"/>
          <w:sz w:val="24"/>
          <w:szCs w:val="24"/>
        </w:rPr>
        <w:t xml:space="preserve"> merely being asked to express your </w:t>
      </w:r>
      <w:r w:rsidRPr="0079561F">
        <w:rPr>
          <w:rFonts w:asciiTheme="minorHAnsi" w:hAnsiTheme="minorHAnsi" w:cs="Lucida Sans Unicode"/>
          <w:i/>
          <w:iCs/>
          <w:color w:val="000000"/>
          <w:sz w:val="24"/>
          <w:szCs w:val="24"/>
        </w:rPr>
        <w:t>opinion</w:t>
      </w:r>
      <w:r w:rsidRPr="0079561F">
        <w:rPr>
          <w:rFonts w:asciiTheme="minorHAnsi" w:hAnsiTheme="minorHAnsi" w:cs="Lucida Sans Unicode"/>
          <w:color w:val="000000"/>
          <w:sz w:val="24"/>
          <w:szCs w:val="24"/>
        </w:rPr>
        <w:t xml:space="preserve">. Your opinion is one key element, but what is most important is how you attempt to </w:t>
      </w:r>
      <w:r w:rsidRPr="0079561F">
        <w:rPr>
          <w:rFonts w:asciiTheme="minorHAnsi" w:hAnsiTheme="minorHAnsi" w:cs="Lucida Sans Unicode"/>
          <w:b/>
          <w:bCs/>
          <w:i/>
          <w:iCs/>
          <w:color w:val="000000"/>
          <w:sz w:val="24"/>
          <w:szCs w:val="24"/>
        </w:rPr>
        <w:t>justify</w:t>
      </w:r>
      <w:r w:rsidRPr="0079561F">
        <w:rPr>
          <w:rFonts w:asciiTheme="minorHAnsi" w:hAnsiTheme="minorHAnsi" w:cs="Lucida Sans Unicode"/>
          <w:color w:val="000000"/>
          <w:sz w:val="24"/>
          <w:szCs w:val="24"/>
        </w:rPr>
        <w:t xml:space="preserve"> your opinion through empirical </w:t>
      </w:r>
      <w:r w:rsidRPr="0079561F">
        <w:rPr>
          <w:rFonts w:asciiTheme="minorHAnsi" w:hAnsiTheme="minorHAnsi" w:cs="Lucida Sans Unicode"/>
          <w:color w:val="000000"/>
          <w:sz w:val="24"/>
          <w:szCs w:val="24"/>
        </w:rPr>
        <w:lastRenderedPageBreak/>
        <w:t xml:space="preserve">facts or examples, on the one hand, and/or logical argument, on the other. </w:t>
      </w:r>
    </w:p>
    <w:p w14:paraId="1D9204CB" w14:textId="77777777" w:rsidR="00C551E4" w:rsidRPr="0079561F" w:rsidRDefault="00C551E4" w:rsidP="008942E2">
      <w:pPr>
        <w:shd w:val="clear" w:color="auto" w:fill="FFFFFF"/>
        <w:jc w:val="both"/>
        <w:rPr>
          <w:rFonts w:asciiTheme="minorHAnsi" w:hAnsiTheme="minorHAnsi" w:cs="Lucida Sans Unicode"/>
          <w:color w:val="000000"/>
          <w:sz w:val="24"/>
          <w:szCs w:val="24"/>
        </w:rPr>
      </w:pPr>
    </w:p>
    <w:p w14:paraId="05CEB2FF" w14:textId="77777777" w:rsidR="001B728F" w:rsidRPr="001B728F" w:rsidRDefault="008942E2" w:rsidP="001B728F">
      <w:pPr>
        <w:widowControl/>
        <w:shd w:val="clear" w:color="auto" w:fill="FFFFFF"/>
        <w:jc w:val="both"/>
        <w:rPr>
          <w:rFonts w:asciiTheme="minorHAnsi" w:hAnsiTheme="minorHAnsi" w:cs="Lucida Sans Unicode"/>
          <w:b/>
          <w:bCs/>
          <w:i/>
          <w:color w:val="000000"/>
          <w:sz w:val="24"/>
          <w:szCs w:val="24"/>
        </w:rPr>
      </w:pPr>
      <w:r w:rsidRPr="001B728F">
        <w:rPr>
          <w:rFonts w:asciiTheme="minorHAnsi" w:hAnsiTheme="minorHAnsi" w:cs="Lucida Sans Unicode"/>
          <w:b/>
          <w:bCs/>
          <w:i/>
          <w:color w:val="000000"/>
          <w:sz w:val="24"/>
          <w:szCs w:val="24"/>
        </w:rPr>
        <w:t>Structure</w:t>
      </w:r>
    </w:p>
    <w:p w14:paraId="65B58C8B" w14:textId="77777777" w:rsidR="008942E2" w:rsidRPr="001B728F" w:rsidRDefault="008942E2" w:rsidP="001B728F">
      <w:pPr>
        <w:widowControl/>
        <w:shd w:val="clear" w:color="auto" w:fill="FFFFFF"/>
        <w:jc w:val="both"/>
        <w:rPr>
          <w:rFonts w:asciiTheme="minorHAnsi" w:hAnsiTheme="minorHAnsi" w:cs="Lucida Sans Unicode"/>
          <w:b/>
          <w:bCs/>
          <w:color w:val="000000"/>
          <w:sz w:val="24"/>
          <w:szCs w:val="24"/>
        </w:rPr>
      </w:pPr>
      <w:r w:rsidRPr="0079561F">
        <w:rPr>
          <w:rFonts w:asciiTheme="minorHAnsi" w:hAnsiTheme="minorHAnsi" w:cs="Lucida Sans Unicode"/>
          <w:sz w:val="24"/>
          <w:szCs w:val="24"/>
        </w:rPr>
        <w:t>Most good essays have the same very basic structure. Write down a rough outline or diagram of the structure as your essay plan. Once you’ve got that right, all you have to do is fill in the gaps.</w:t>
      </w:r>
    </w:p>
    <w:p w14:paraId="00DD9B46" w14:textId="77777777" w:rsidR="008942E2" w:rsidRPr="0079561F" w:rsidRDefault="008942E2" w:rsidP="008942E2">
      <w:pPr>
        <w:jc w:val="both"/>
        <w:rPr>
          <w:rFonts w:asciiTheme="minorHAnsi" w:hAnsiTheme="minorHAnsi" w:cs="Lucida Sans Unicode"/>
          <w:sz w:val="12"/>
          <w:szCs w:val="12"/>
        </w:rPr>
      </w:pPr>
    </w:p>
    <w:p w14:paraId="509A79B0" w14:textId="77777777" w:rsidR="008942E2" w:rsidRPr="0079561F" w:rsidRDefault="008942E2" w:rsidP="00A335DC">
      <w:pPr>
        <w:pStyle w:val="ListParagraph"/>
        <w:numPr>
          <w:ilvl w:val="0"/>
          <w:numId w:val="15"/>
        </w:numPr>
        <w:tabs>
          <w:tab w:val="left" w:pos="283"/>
        </w:tabs>
        <w:suppressAutoHyphens/>
        <w:jc w:val="both"/>
        <w:rPr>
          <w:rFonts w:asciiTheme="minorHAnsi" w:hAnsiTheme="minorHAnsi" w:cs="Lucida Sans Unicode"/>
          <w:b/>
          <w:bCs/>
          <w:sz w:val="24"/>
          <w:szCs w:val="24"/>
        </w:rPr>
      </w:pPr>
      <w:r w:rsidRPr="0079561F">
        <w:rPr>
          <w:rFonts w:asciiTheme="minorHAnsi" w:hAnsiTheme="minorHAnsi" w:cs="Lucida Sans Unicode"/>
          <w:b/>
          <w:bCs/>
          <w:sz w:val="24"/>
          <w:szCs w:val="24"/>
        </w:rPr>
        <w:t>Introduction</w:t>
      </w:r>
    </w:p>
    <w:p w14:paraId="513B23B0" w14:textId="77777777" w:rsidR="008942E2" w:rsidRPr="0079561F" w:rsidRDefault="008942E2" w:rsidP="008942E2">
      <w:pPr>
        <w:shd w:val="clear" w:color="auto" w:fill="FFFFFF"/>
        <w:jc w:val="both"/>
        <w:rPr>
          <w:rFonts w:asciiTheme="minorHAnsi" w:hAnsiTheme="minorHAnsi" w:cs="Lucida Sans Unicode"/>
          <w:sz w:val="24"/>
          <w:szCs w:val="24"/>
        </w:rPr>
      </w:pPr>
      <w:r w:rsidRPr="0079561F">
        <w:rPr>
          <w:rFonts w:asciiTheme="minorHAnsi" w:hAnsiTheme="minorHAnsi" w:cs="Lucida Sans Unicode"/>
          <w:sz w:val="24"/>
          <w:szCs w:val="24"/>
        </w:rPr>
        <w:t xml:space="preserve">The introduction should do three things: (i) introduce the question and subject, (ii) outline your own answer, and (iii) give the reader of the structure of the essay. </w:t>
      </w:r>
    </w:p>
    <w:p w14:paraId="64D4F891" w14:textId="77777777" w:rsidR="008942E2" w:rsidRDefault="008942E2" w:rsidP="008942E2">
      <w:p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sz w:val="24"/>
          <w:szCs w:val="24"/>
        </w:rPr>
        <w:t xml:space="preserve">Your essay is not a mystery story: no purpose is served by not letting on what your eventual conclusion will be until the very last moment. Essays that do this are very hard to follow. </w:t>
      </w:r>
      <w:r w:rsidRPr="0079561F">
        <w:rPr>
          <w:rFonts w:asciiTheme="minorHAnsi" w:hAnsiTheme="minorHAnsi" w:cs="Lucida Sans Unicode"/>
          <w:i/>
          <w:sz w:val="24"/>
          <w:szCs w:val="24"/>
        </w:rPr>
        <w:t>Be explicit about what you’re going to do and your argument</w:t>
      </w:r>
      <w:r w:rsidRPr="0079561F">
        <w:rPr>
          <w:rFonts w:asciiTheme="minorHAnsi" w:hAnsiTheme="minorHAnsi" w:cs="Lucida Sans Unicode"/>
          <w:sz w:val="24"/>
          <w:szCs w:val="24"/>
        </w:rPr>
        <w:t>.</w:t>
      </w:r>
      <w:r w:rsidRPr="0079561F">
        <w:rPr>
          <w:rFonts w:asciiTheme="minorHAnsi" w:hAnsiTheme="minorHAnsi" w:cs="Lucida Sans Unicode"/>
          <w:color w:val="000000"/>
          <w:sz w:val="24"/>
          <w:szCs w:val="24"/>
        </w:rPr>
        <w:t xml:space="preserve"> </w:t>
      </w:r>
    </w:p>
    <w:p w14:paraId="5950C684" w14:textId="77777777" w:rsidR="008942E2" w:rsidRPr="0079561F" w:rsidRDefault="008942E2" w:rsidP="008942E2">
      <w:pPr>
        <w:shd w:val="clear" w:color="auto" w:fill="FFFFFF"/>
        <w:jc w:val="both"/>
        <w:rPr>
          <w:rFonts w:asciiTheme="minorHAnsi" w:hAnsiTheme="minorHAnsi" w:cs="Lucida Sans Unicode"/>
          <w:color w:val="000000"/>
          <w:sz w:val="12"/>
          <w:szCs w:val="12"/>
        </w:rPr>
      </w:pPr>
    </w:p>
    <w:p w14:paraId="0ADC88C1" w14:textId="77777777" w:rsidR="008942E2" w:rsidRPr="0079561F" w:rsidRDefault="008942E2" w:rsidP="00A335DC">
      <w:pPr>
        <w:pStyle w:val="ListParagraph"/>
        <w:numPr>
          <w:ilvl w:val="0"/>
          <w:numId w:val="15"/>
        </w:numPr>
        <w:shd w:val="clear" w:color="auto" w:fill="FFFFFF"/>
        <w:jc w:val="both"/>
        <w:rPr>
          <w:rFonts w:asciiTheme="minorHAnsi" w:hAnsiTheme="minorHAnsi" w:cs="Lucida Sans Unicode"/>
          <w:b/>
          <w:bCs/>
          <w:i/>
          <w:iCs/>
          <w:color w:val="000000"/>
          <w:sz w:val="24"/>
          <w:szCs w:val="24"/>
        </w:rPr>
      </w:pPr>
      <w:r w:rsidRPr="0079561F">
        <w:rPr>
          <w:rFonts w:asciiTheme="minorHAnsi" w:hAnsiTheme="minorHAnsi" w:cs="Lucida Sans Unicode"/>
          <w:b/>
          <w:bCs/>
          <w:color w:val="000000"/>
          <w:sz w:val="24"/>
          <w:szCs w:val="24"/>
        </w:rPr>
        <w:t>The main body</w:t>
      </w:r>
    </w:p>
    <w:p w14:paraId="4976FC93" w14:textId="77777777" w:rsidR="008942E2" w:rsidRDefault="008942E2" w:rsidP="008942E2">
      <w:pPr>
        <w:shd w:val="clear" w:color="auto" w:fill="FFFFFF"/>
        <w:jc w:val="both"/>
        <w:rPr>
          <w:rFonts w:asciiTheme="minorHAnsi" w:hAnsiTheme="minorHAnsi" w:cs="Lucida Sans Unicode"/>
          <w:sz w:val="24"/>
          <w:szCs w:val="24"/>
        </w:rPr>
      </w:pPr>
      <w:r w:rsidRPr="0079561F">
        <w:rPr>
          <w:rFonts w:asciiTheme="minorHAnsi" w:hAnsiTheme="minorHAnsi" w:cs="Lucida Sans Unicode"/>
          <w:sz w:val="24"/>
          <w:szCs w:val="24"/>
        </w:rPr>
        <w:t>This is s where the content comes in. Make sure you organise that content well. Be methodical. Tell the reader what you are doing as you go along by saying things like ‘I have just argued that….. I shall now argue that…’. Make a point at a time and link it to your overall argument.</w:t>
      </w:r>
    </w:p>
    <w:p w14:paraId="74C47089" w14:textId="77777777" w:rsidR="008942E2" w:rsidRDefault="008942E2" w:rsidP="008942E2">
      <w:pPr>
        <w:shd w:val="clear" w:color="auto" w:fill="FFFFFF"/>
        <w:jc w:val="both"/>
        <w:rPr>
          <w:rFonts w:asciiTheme="minorHAnsi" w:hAnsiTheme="minorHAnsi" w:cs="Lucida Sans Unicode"/>
          <w:sz w:val="12"/>
          <w:szCs w:val="12"/>
        </w:rPr>
      </w:pPr>
    </w:p>
    <w:p w14:paraId="2F1E2F82" w14:textId="77777777" w:rsidR="008942E2" w:rsidRPr="0079561F" w:rsidRDefault="008942E2" w:rsidP="008942E2">
      <w:pPr>
        <w:shd w:val="clear" w:color="auto" w:fill="FFFFFF"/>
        <w:jc w:val="both"/>
        <w:rPr>
          <w:rFonts w:asciiTheme="minorHAnsi" w:hAnsiTheme="minorHAnsi" w:cs="Lucida Sans Unicode"/>
          <w:sz w:val="12"/>
          <w:szCs w:val="12"/>
        </w:rPr>
      </w:pPr>
    </w:p>
    <w:p w14:paraId="34114BE5" w14:textId="77777777" w:rsidR="008942E2" w:rsidRPr="0079561F" w:rsidRDefault="008942E2" w:rsidP="00A335DC">
      <w:pPr>
        <w:pStyle w:val="ListParagraph"/>
        <w:numPr>
          <w:ilvl w:val="0"/>
          <w:numId w:val="15"/>
        </w:numPr>
        <w:shd w:val="clear" w:color="auto" w:fill="FFFFFF"/>
        <w:jc w:val="both"/>
        <w:rPr>
          <w:rFonts w:asciiTheme="minorHAnsi" w:hAnsiTheme="minorHAnsi" w:cs="Lucida Sans Unicode"/>
          <w:b/>
          <w:bCs/>
          <w:sz w:val="24"/>
          <w:szCs w:val="24"/>
        </w:rPr>
      </w:pPr>
      <w:r w:rsidRPr="0079561F">
        <w:rPr>
          <w:rFonts w:asciiTheme="minorHAnsi" w:hAnsiTheme="minorHAnsi" w:cs="Lucida Sans Unicode"/>
          <w:b/>
          <w:bCs/>
          <w:sz w:val="24"/>
          <w:szCs w:val="24"/>
        </w:rPr>
        <w:t xml:space="preserve">The conclusion </w:t>
      </w:r>
    </w:p>
    <w:p w14:paraId="1699567A" w14:textId="77777777" w:rsidR="008942E2" w:rsidRDefault="008942E2" w:rsidP="008942E2">
      <w:pPr>
        <w:jc w:val="both"/>
        <w:rPr>
          <w:rFonts w:asciiTheme="minorHAnsi" w:hAnsiTheme="minorHAnsi" w:cs="Lucida Sans Unicode"/>
          <w:sz w:val="24"/>
          <w:szCs w:val="24"/>
        </w:rPr>
      </w:pPr>
      <w:r w:rsidRPr="0079561F">
        <w:rPr>
          <w:rFonts w:asciiTheme="minorHAnsi" w:hAnsiTheme="minorHAnsi" w:cs="Lucida Sans Unicode"/>
          <w:sz w:val="24"/>
          <w:szCs w:val="24"/>
        </w:rPr>
        <w:t>A common error is to think that the point of the main body of the essay is to be purely expository – to describe two opposing views, for example – and that the point of the conclusion is to “say what you think”. This is not true. You should have already presented your argument in the bulk of the essay. So, by the time you get to the end of the main body, you should already have reached a conclusion. As such, there may be no need to provide a summary at the end. On the other hand, make sure that the essay doesn’t stop abruptly or fizzle out.</w:t>
      </w:r>
    </w:p>
    <w:p w14:paraId="13974856" w14:textId="77777777" w:rsidR="00C551E4" w:rsidRPr="0079561F" w:rsidRDefault="00C551E4" w:rsidP="008942E2">
      <w:pPr>
        <w:jc w:val="both"/>
        <w:rPr>
          <w:rFonts w:asciiTheme="minorHAnsi" w:hAnsiTheme="minorHAnsi" w:cs="Lucida Sans Unicode"/>
          <w:sz w:val="24"/>
          <w:szCs w:val="24"/>
        </w:rPr>
      </w:pPr>
    </w:p>
    <w:p w14:paraId="2DBEBFB2" w14:textId="77777777" w:rsidR="008942E2" w:rsidRPr="00C551E4" w:rsidRDefault="008942E2" w:rsidP="008942E2">
      <w:pPr>
        <w:shd w:val="clear" w:color="auto" w:fill="FFFFFF"/>
        <w:jc w:val="both"/>
        <w:rPr>
          <w:rFonts w:asciiTheme="minorHAnsi" w:hAnsiTheme="minorHAnsi" w:cs="Lucida Sans Unicode"/>
          <w:b/>
          <w:i/>
          <w:sz w:val="24"/>
          <w:szCs w:val="24"/>
        </w:rPr>
      </w:pPr>
      <w:r w:rsidRPr="001B728F">
        <w:rPr>
          <w:rFonts w:asciiTheme="minorHAnsi" w:hAnsiTheme="minorHAnsi" w:cs="Lucida Sans Unicode"/>
          <w:b/>
          <w:i/>
          <w:sz w:val="24"/>
          <w:szCs w:val="24"/>
        </w:rPr>
        <w:lastRenderedPageBreak/>
        <w:t>Writing the essay</w:t>
      </w:r>
    </w:p>
    <w:p w14:paraId="09CCC8D7" w14:textId="77777777" w:rsidR="008942E2" w:rsidRPr="0079561F" w:rsidRDefault="008942E2" w:rsidP="00A335DC">
      <w:pPr>
        <w:pStyle w:val="ListParagraph"/>
        <w:numPr>
          <w:ilvl w:val="0"/>
          <w:numId w:val="15"/>
        </w:numPr>
        <w:shd w:val="clear" w:color="auto" w:fill="FFFFFF"/>
        <w:jc w:val="both"/>
        <w:rPr>
          <w:rFonts w:asciiTheme="minorHAnsi" w:hAnsiTheme="minorHAnsi" w:cs="Lucida Sans Unicode"/>
          <w:b/>
          <w:bCs/>
          <w:color w:val="000000"/>
          <w:sz w:val="24"/>
          <w:szCs w:val="24"/>
        </w:rPr>
      </w:pPr>
      <w:r w:rsidRPr="0079561F">
        <w:rPr>
          <w:rFonts w:asciiTheme="minorHAnsi" w:hAnsiTheme="minorHAnsi" w:cs="Lucida Sans Unicode"/>
          <w:b/>
          <w:bCs/>
          <w:color w:val="000000"/>
          <w:sz w:val="24"/>
          <w:szCs w:val="24"/>
        </w:rPr>
        <w:t xml:space="preserve">Style </w:t>
      </w:r>
    </w:p>
    <w:p w14:paraId="104183ED" w14:textId="77777777" w:rsidR="008942E2" w:rsidRDefault="008942E2" w:rsidP="008942E2">
      <w:p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Adopt a formal, precise tone. Use short direct sentences. These are often clearer and easier to read. Be wary of using too much jargon. Ensure that you understand what you right yourself. See Strunk’s classic book on</w:t>
      </w:r>
      <w:r>
        <w:rPr>
          <w:rFonts w:asciiTheme="minorHAnsi" w:hAnsiTheme="minorHAnsi" w:cs="Lucida Sans Unicode"/>
          <w:color w:val="000000"/>
          <w:sz w:val="24"/>
          <w:szCs w:val="24"/>
        </w:rPr>
        <w:t xml:space="preserve"> </w:t>
      </w:r>
      <w:r w:rsidRPr="0079561F">
        <w:rPr>
          <w:rFonts w:asciiTheme="minorHAnsi" w:hAnsiTheme="minorHAnsi" w:cs="Lucida Sans Unicode"/>
          <w:i/>
          <w:color w:val="000000"/>
          <w:sz w:val="24"/>
          <w:szCs w:val="24"/>
        </w:rPr>
        <w:t>The</w:t>
      </w:r>
      <w:r w:rsidRPr="0079561F">
        <w:rPr>
          <w:rFonts w:asciiTheme="minorHAnsi" w:hAnsiTheme="minorHAnsi" w:cs="Lucida Sans Unicode"/>
          <w:color w:val="000000"/>
          <w:sz w:val="24"/>
          <w:szCs w:val="24"/>
        </w:rPr>
        <w:t xml:space="preserve"> </w:t>
      </w:r>
      <w:r w:rsidRPr="0079561F">
        <w:rPr>
          <w:rFonts w:asciiTheme="minorHAnsi" w:hAnsiTheme="minorHAnsi" w:cs="Lucida Sans Unicode"/>
          <w:i/>
          <w:color w:val="000000"/>
          <w:sz w:val="24"/>
          <w:szCs w:val="24"/>
        </w:rPr>
        <w:t>Elements of Style</w:t>
      </w:r>
      <w:r w:rsidRPr="0079561F">
        <w:rPr>
          <w:rFonts w:asciiTheme="minorHAnsi" w:hAnsiTheme="minorHAnsi" w:cs="Lucida Sans Unicode"/>
          <w:color w:val="000000"/>
          <w:sz w:val="24"/>
          <w:szCs w:val="24"/>
        </w:rPr>
        <w:t>.</w:t>
      </w:r>
    </w:p>
    <w:p w14:paraId="3C6EC7D5" w14:textId="77777777" w:rsidR="008942E2" w:rsidRPr="0079561F" w:rsidRDefault="008942E2" w:rsidP="008942E2">
      <w:pPr>
        <w:shd w:val="clear" w:color="auto" w:fill="FFFFFF"/>
        <w:jc w:val="both"/>
        <w:rPr>
          <w:rFonts w:asciiTheme="minorHAnsi" w:hAnsiTheme="minorHAnsi" w:cs="Lucida Sans Unicode"/>
          <w:color w:val="000000"/>
          <w:sz w:val="24"/>
          <w:szCs w:val="24"/>
        </w:rPr>
      </w:pPr>
    </w:p>
    <w:p w14:paraId="00F4FAB8" w14:textId="77777777" w:rsidR="008942E2" w:rsidRPr="0079561F" w:rsidRDefault="008942E2" w:rsidP="008942E2">
      <w:pPr>
        <w:shd w:val="clear" w:color="auto" w:fill="FFFFFF"/>
        <w:jc w:val="both"/>
        <w:rPr>
          <w:rFonts w:asciiTheme="minorHAnsi" w:hAnsiTheme="minorHAnsi" w:cs="Lucida Sans Unicode"/>
          <w:color w:val="000000"/>
          <w:sz w:val="24"/>
          <w:szCs w:val="24"/>
        </w:rPr>
      </w:pPr>
      <w:r w:rsidRPr="0079561F">
        <w:rPr>
          <w:rFonts w:asciiTheme="minorHAnsi" w:hAnsiTheme="minorHAnsi" w:cs="Lucida Sans Unicode"/>
          <w:color w:val="000000"/>
          <w:sz w:val="24"/>
          <w:szCs w:val="24"/>
        </w:rPr>
        <w:t xml:space="preserve">There is a fine line between assuming that the marker knows everything – in which case you don’t need to explain concepts etc. that you use – or that they know nothing – in which case you have to explain even the minutest details. Put simply, without wasting too much time (or words) show the marker that you have understood the material/concepts etc. </w:t>
      </w:r>
      <w:r w:rsidRPr="0079561F">
        <w:rPr>
          <w:rFonts w:asciiTheme="minorHAnsi" w:hAnsiTheme="minorHAnsi" w:cs="Lucida Sans Unicode"/>
          <w:sz w:val="24"/>
          <w:szCs w:val="24"/>
        </w:rPr>
        <w:t xml:space="preserve">This means your target audience is someone who can follow an argument and understand complex ideas </w:t>
      </w:r>
      <w:r w:rsidRPr="0079561F">
        <w:rPr>
          <w:rFonts w:asciiTheme="minorHAnsi" w:hAnsiTheme="minorHAnsi" w:cs="Lucida Sans Unicode"/>
          <w:i/>
          <w:sz w:val="24"/>
          <w:szCs w:val="24"/>
        </w:rPr>
        <w:t>so long as those arguments and ideas are expressed clearly and simply</w:t>
      </w:r>
      <w:r w:rsidRPr="0079561F">
        <w:rPr>
          <w:rFonts w:asciiTheme="minorHAnsi" w:hAnsiTheme="minorHAnsi" w:cs="Lucida Sans Unicode"/>
          <w:sz w:val="24"/>
          <w:szCs w:val="24"/>
        </w:rPr>
        <w:t xml:space="preserve">. You should also think of your target audience as someone who needs to be </w:t>
      </w:r>
      <w:r w:rsidRPr="0079561F">
        <w:rPr>
          <w:rFonts w:asciiTheme="minorHAnsi" w:hAnsiTheme="minorHAnsi" w:cs="Lucida Sans Unicode"/>
          <w:i/>
          <w:sz w:val="24"/>
          <w:szCs w:val="24"/>
        </w:rPr>
        <w:t>persuaded</w:t>
      </w:r>
      <w:r w:rsidRPr="0079561F">
        <w:rPr>
          <w:rFonts w:asciiTheme="minorHAnsi" w:hAnsiTheme="minorHAnsi" w:cs="Lucida Sans Unicode"/>
          <w:sz w:val="24"/>
          <w:szCs w:val="24"/>
        </w:rPr>
        <w:t xml:space="preserve"> of your position – and to do this, you need to argue for it.</w:t>
      </w:r>
    </w:p>
    <w:p w14:paraId="51430B22" w14:textId="77777777" w:rsidR="008942E2" w:rsidRPr="0079561F" w:rsidRDefault="008942E2" w:rsidP="008942E2">
      <w:pPr>
        <w:shd w:val="clear" w:color="auto" w:fill="FFFFFF"/>
        <w:jc w:val="both"/>
        <w:rPr>
          <w:rFonts w:asciiTheme="minorHAnsi" w:hAnsiTheme="minorHAnsi" w:cs="Lucida Sans Unicode"/>
          <w:b/>
          <w:bCs/>
          <w:color w:val="000000"/>
          <w:sz w:val="24"/>
          <w:szCs w:val="24"/>
        </w:rPr>
      </w:pPr>
    </w:p>
    <w:p w14:paraId="140EEA3A" w14:textId="77777777" w:rsidR="008942E2" w:rsidRPr="0079561F" w:rsidRDefault="008942E2" w:rsidP="00A335DC">
      <w:pPr>
        <w:pStyle w:val="ListParagraph"/>
        <w:numPr>
          <w:ilvl w:val="0"/>
          <w:numId w:val="15"/>
        </w:numPr>
        <w:shd w:val="clear" w:color="auto" w:fill="FFFFFF"/>
        <w:jc w:val="both"/>
        <w:rPr>
          <w:rFonts w:asciiTheme="minorHAnsi" w:hAnsiTheme="minorHAnsi" w:cs="Lucida Sans Unicode"/>
          <w:b/>
          <w:bCs/>
          <w:color w:val="000000"/>
          <w:sz w:val="24"/>
          <w:szCs w:val="24"/>
        </w:rPr>
      </w:pPr>
      <w:r w:rsidRPr="0079561F">
        <w:rPr>
          <w:rFonts w:asciiTheme="minorHAnsi" w:hAnsiTheme="minorHAnsi" w:cs="Lucida Sans Unicode"/>
          <w:b/>
          <w:bCs/>
          <w:color w:val="000000"/>
          <w:sz w:val="24"/>
          <w:szCs w:val="24"/>
        </w:rPr>
        <w:t>Answering the question</w:t>
      </w:r>
    </w:p>
    <w:p w14:paraId="1B3C6DF7" w14:textId="77777777" w:rsidR="008942E2" w:rsidRPr="0079561F" w:rsidRDefault="008942E2" w:rsidP="008942E2">
      <w:pPr>
        <w:shd w:val="clear" w:color="auto" w:fill="FFFFFF"/>
        <w:tabs>
          <w:tab w:val="left" w:pos="1260"/>
        </w:tabs>
        <w:spacing w:line="236" w:lineRule="atLeast"/>
        <w:jc w:val="both"/>
        <w:rPr>
          <w:rFonts w:asciiTheme="minorHAnsi" w:hAnsiTheme="minorHAnsi" w:cs="Lucida Sans Unicode"/>
          <w:color w:val="000000"/>
          <w:sz w:val="24"/>
          <w:szCs w:val="24"/>
        </w:rPr>
      </w:pPr>
      <w:r w:rsidRPr="0079561F">
        <w:rPr>
          <w:rFonts w:asciiTheme="minorHAnsi" w:hAnsiTheme="minorHAnsi" w:cs="Lucida Sans Unicode"/>
          <w:sz w:val="24"/>
          <w:szCs w:val="24"/>
        </w:rPr>
        <w:t xml:space="preserve">While you should regard any essay or exam question as an opportunity to put forward and argue for your own view, it is vitally important that the view you defend is one that counts as an answer to the question – and that the material you discuss is relevant to that answer. Small differences in the words used in the question can make a very big difference to what counts as an </w:t>
      </w:r>
      <w:r w:rsidRPr="0079561F">
        <w:rPr>
          <w:rFonts w:asciiTheme="minorHAnsi" w:hAnsiTheme="minorHAnsi" w:cs="Lucida Sans Unicode"/>
          <w:i/>
          <w:sz w:val="24"/>
          <w:szCs w:val="24"/>
        </w:rPr>
        <w:t>answer</w:t>
      </w:r>
      <w:r w:rsidRPr="0079561F">
        <w:rPr>
          <w:rFonts w:asciiTheme="minorHAnsi" w:hAnsiTheme="minorHAnsi" w:cs="Lucida Sans Unicode"/>
          <w:sz w:val="24"/>
          <w:szCs w:val="24"/>
        </w:rPr>
        <w:t xml:space="preserve"> to the question. </w:t>
      </w:r>
      <w:r w:rsidRPr="0079561F">
        <w:rPr>
          <w:rFonts w:asciiTheme="minorHAnsi" w:hAnsiTheme="minorHAnsi" w:cs="Lucida Sans Unicode"/>
          <w:color w:val="000000"/>
          <w:sz w:val="24"/>
          <w:szCs w:val="24"/>
        </w:rPr>
        <w:t xml:space="preserve"> </w:t>
      </w:r>
    </w:p>
    <w:p w14:paraId="78536DBA" w14:textId="77777777" w:rsidR="005D23FF" w:rsidRDefault="005D23FF" w:rsidP="00AC4F1D">
      <w:pPr>
        <w:rPr>
          <w:rFonts w:asciiTheme="minorHAnsi" w:hAnsiTheme="minorHAnsi" w:cs="Arial"/>
          <w:b/>
          <w:bCs/>
          <w:spacing w:val="-3"/>
          <w:sz w:val="28"/>
          <w:szCs w:val="28"/>
          <w:u w:val="single"/>
        </w:rPr>
      </w:pPr>
    </w:p>
    <w:p w14:paraId="26F2724C" w14:textId="77777777" w:rsidR="00AA52FF" w:rsidRDefault="00AA52FF" w:rsidP="00AC4F1D">
      <w:pPr>
        <w:rPr>
          <w:rFonts w:asciiTheme="minorHAnsi" w:hAnsiTheme="minorHAnsi" w:cs="Arial"/>
          <w:b/>
          <w:bCs/>
          <w:spacing w:val="-3"/>
          <w:sz w:val="28"/>
          <w:szCs w:val="28"/>
          <w:u w:val="single"/>
        </w:rPr>
      </w:pPr>
    </w:p>
    <w:p w14:paraId="1150998B" w14:textId="5C5D3CDD" w:rsidR="00F26F3A" w:rsidRDefault="00F26F3A" w:rsidP="00AC4F1D">
      <w:pPr>
        <w:rPr>
          <w:rFonts w:asciiTheme="minorHAnsi" w:hAnsiTheme="minorHAnsi" w:cs="Arial"/>
          <w:b/>
          <w:bCs/>
          <w:spacing w:val="-3"/>
          <w:sz w:val="28"/>
          <w:szCs w:val="28"/>
          <w:u w:val="single"/>
        </w:rPr>
      </w:pPr>
    </w:p>
    <w:p w14:paraId="38660BDB" w14:textId="77777777" w:rsidR="00E55366" w:rsidRDefault="00E55366" w:rsidP="00AC4F1D">
      <w:pPr>
        <w:rPr>
          <w:rFonts w:asciiTheme="minorHAnsi" w:hAnsiTheme="minorHAnsi" w:cs="Arial"/>
          <w:b/>
          <w:bCs/>
          <w:spacing w:val="-3"/>
          <w:sz w:val="28"/>
          <w:szCs w:val="28"/>
          <w:u w:val="single"/>
        </w:rPr>
      </w:pPr>
    </w:p>
    <w:p w14:paraId="31930040" w14:textId="77777777" w:rsidR="00E55366" w:rsidRDefault="00E55366" w:rsidP="00AC4F1D">
      <w:pPr>
        <w:rPr>
          <w:rFonts w:asciiTheme="minorHAnsi" w:hAnsiTheme="minorHAnsi" w:cs="Arial"/>
          <w:b/>
          <w:bCs/>
          <w:spacing w:val="-3"/>
          <w:sz w:val="28"/>
          <w:szCs w:val="28"/>
          <w:u w:val="single"/>
        </w:rPr>
      </w:pPr>
    </w:p>
    <w:p w14:paraId="7199A486" w14:textId="2398A231" w:rsidR="008942E2" w:rsidRPr="00A5719E" w:rsidRDefault="008942E2" w:rsidP="00AC4F1D">
      <w:pPr>
        <w:rPr>
          <w:rFonts w:asciiTheme="minorHAnsi" w:hAnsiTheme="minorHAnsi" w:cs="Arial"/>
          <w:b/>
          <w:bCs/>
          <w:sz w:val="28"/>
          <w:szCs w:val="28"/>
          <w:u w:val="single"/>
        </w:rPr>
      </w:pPr>
      <w:r w:rsidRPr="00A5719E">
        <w:rPr>
          <w:rFonts w:asciiTheme="minorHAnsi" w:hAnsiTheme="minorHAnsi" w:cs="Arial"/>
          <w:b/>
          <w:bCs/>
          <w:spacing w:val="-3"/>
          <w:sz w:val="28"/>
          <w:szCs w:val="28"/>
          <w:u w:val="single"/>
        </w:rPr>
        <w:t>Other Forms of Assessment</w:t>
      </w:r>
    </w:p>
    <w:p w14:paraId="2E49945A" w14:textId="77777777" w:rsidR="008942E2" w:rsidRPr="004572C5" w:rsidRDefault="008942E2" w:rsidP="00AC4F1D">
      <w:pPr>
        <w:rPr>
          <w:rFonts w:asciiTheme="minorHAnsi" w:hAnsiTheme="minorHAnsi" w:cs="Arial"/>
          <w:b/>
          <w:bCs/>
          <w:spacing w:val="-3"/>
          <w:sz w:val="4"/>
          <w:szCs w:val="4"/>
        </w:rPr>
      </w:pPr>
    </w:p>
    <w:p w14:paraId="57CD1B48" w14:textId="77777777" w:rsidR="008942E2" w:rsidRDefault="008942E2" w:rsidP="005D23FF">
      <w:pPr>
        <w:jc w:val="both"/>
        <w:rPr>
          <w:rFonts w:asciiTheme="minorHAnsi" w:hAnsiTheme="minorHAnsi"/>
          <w:color w:val="000000"/>
          <w:sz w:val="24"/>
          <w:szCs w:val="24"/>
          <w:lang w:val="en-US"/>
        </w:rPr>
      </w:pPr>
      <w:r w:rsidRPr="006C47C3">
        <w:rPr>
          <w:rFonts w:asciiTheme="minorHAnsi" w:hAnsiTheme="minorHAnsi"/>
          <w:color w:val="000000"/>
          <w:sz w:val="24"/>
          <w:szCs w:val="24"/>
          <w:lang w:val="en-US"/>
        </w:rPr>
        <w:lastRenderedPageBreak/>
        <w:t>Whilst essays and exams are the main approaches used to assess students, we do employ a range of additional assessment methods</w:t>
      </w:r>
      <w:r>
        <w:rPr>
          <w:rFonts w:asciiTheme="minorHAnsi" w:hAnsiTheme="minorHAnsi"/>
          <w:color w:val="000000"/>
          <w:sz w:val="24"/>
          <w:szCs w:val="24"/>
          <w:lang w:val="en-US"/>
        </w:rPr>
        <w:t xml:space="preserve">. </w:t>
      </w:r>
      <w:r w:rsidRPr="006C47C3">
        <w:rPr>
          <w:rFonts w:asciiTheme="minorHAnsi" w:hAnsiTheme="minorHAnsi"/>
          <w:color w:val="000000"/>
          <w:sz w:val="24"/>
          <w:szCs w:val="24"/>
          <w:lang w:val="en-US"/>
        </w:rPr>
        <w:t xml:space="preserve"> On courses where these are employed, the </w:t>
      </w:r>
      <w:r>
        <w:rPr>
          <w:rFonts w:asciiTheme="minorHAnsi" w:hAnsiTheme="minorHAnsi"/>
          <w:color w:val="000000"/>
          <w:sz w:val="24"/>
          <w:szCs w:val="24"/>
          <w:lang w:val="en-US"/>
        </w:rPr>
        <w:t>C</w:t>
      </w:r>
      <w:r w:rsidRPr="006C47C3">
        <w:rPr>
          <w:rFonts w:asciiTheme="minorHAnsi" w:hAnsiTheme="minorHAnsi"/>
          <w:color w:val="000000"/>
          <w:sz w:val="24"/>
          <w:szCs w:val="24"/>
          <w:lang w:val="en-US"/>
        </w:rPr>
        <w:t xml:space="preserve">ourse </w:t>
      </w:r>
      <w:r>
        <w:rPr>
          <w:rFonts w:asciiTheme="minorHAnsi" w:hAnsiTheme="minorHAnsi"/>
          <w:color w:val="000000"/>
          <w:sz w:val="24"/>
          <w:szCs w:val="24"/>
          <w:lang w:val="en-US"/>
        </w:rPr>
        <w:t>C</w:t>
      </w:r>
      <w:r w:rsidRPr="006C47C3">
        <w:rPr>
          <w:rFonts w:asciiTheme="minorHAnsi" w:hAnsiTheme="minorHAnsi"/>
          <w:color w:val="000000"/>
          <w:sz w:val="24"/>
          <w:szCs w:val="24"/>
          <w:lang w:val="en-US"/>
        </w:rPr>
        <w:t>onvenor will provide students will clear guidelines on how these forms of assessment will be graded in terms of the degree classifications.</w:t>
      </w:r>
      <w:r w:rsidR="001C092C" w:rsidRPr="001C092C">
        <w:rPr>
          <w:rFonts w:asciiTheme="minorHAnsi" w:hAnsiTheme="minorHAnsi"/>
          <w:sz w:val="24"/>
          <w:szCs w:val="24"/>
        </w:rPr>
        <w:t xml:space="preserve"> Particular criteria for nonstandard forms of assessment will </w:t>
      </w:r>
      <w:r w:rsidR="001C092C">
        <w:rPr>
          <w:rFonts w:asciiTheme="minorHAnsi" w:hAnsiTheme="minorHAnsi"/>
          <w:sz w:val="24"/>
          <w:szCs w:val="24"/>
        </w:rPr>
        <w:t xml:space="preserve">also </w:t>
      </w:r>
      <w:r w:rsidR="001C092C" w:rsidRPr="001C092C">
        <w:rPr>
          <w:rFonts w:asciiTheme="minorHAnsi" w:hAnsiTheme="minorHAnsi"/>
          <w:sz w:val="24"/>
          <w:szCs w:val="24"/>
        </w:rPr>
        <w:t>be set out in the relevant module guide</w:t>
      </w:r>
      <w:r w:rsidR="001C092C">
        <w:rPr>
          <w:rFonts w:asciiTheme="minorHAnsi" w:hAnsiTheme="minorHAnsi"/>
          <w:sz w:val="24"/>
          <w:szCs w:val="24"/>
        </w:rPr>
        <w:t>s and/or on Blackboard</w:t>
      </w:r>
      <w:r w:rsidR="001C092C" w:rsidRPr="001C092C">
        <w:rPr>
          <w:rFonts w:asciiTheme="minorHAnsi" w:hAnsiTheme="minorHAnsi"/>
          <w:sz w:val="24"/>
          <w:szCs w:val="24"/>
        </w:rPr>
        <w:t xml:space="preserve">. </w:t>
      </w:r>
    </w:p>
    <w:p w14:paraId="729C8A25" w14:textId="77777777" w:rsidR="008942E2" w:rsidRPr="0079561F" w:rsidRDefault="008942E2" w:rsidP="008942E2">
      <w:pPr>
        <w:jc w:val="both"/>
        <w:rPr>
          <w:color w:val="1F497D"/>
          <w:sz w:val="12"/>
          <w:szCs w:val="12"/>
        </w:rPr>
      </w:pPr>
    </w:p>
    <w:p w14:paraId="7A6CAA58" w14:textId="77777777" w:rsidR="008942E2" w:rsidRPr="0079561F" w:rsidRDefault="008942E2" w:rsidP="008942E2">
      <w:pPr>
        <w:jc w:val="both"/>
        <w:rPr>
          <w:rFonts w:asciiTheme="minorHAnsi" w:hAnsiTheme="minorHAnsi"/>
          <w:sz w:val="24"/>
          <w:szCs w:val="24"/>
          <w:lang w:val="en-US"/>
        </w:rPr>
      </w:pPr>
      <w:r w:rsidRPr="0079561F">
        <w:rPr>
          <w:rFonts w:asciiTheme="minorHAnsi" w:hAnsiTheme="minorHAnsi"/>
          <w:sz w:val="24"/>
          <w:szCs w:val="24"/>
        </w:rPr>
        <w:t>The following will give you a general overview of what is expected for these additional assessment methods. Please note this is only a guide and you should consult the course guide and module blackboard site for specific requirements.</w:t>
      </w:r>
    </w:p>
    <w:p w14:paraId="35CFEA61" w14:textId="77777777" w:rsidR="008942E2" w:rsidRPr="00A35C3A" w:rsidRDefault="008942E2" w:rsidP="008942E2">
      <w:pPr>
        <w:autoSpaceDE w:val="0"/>
        <w:autoSpaceDN w:val="0"/>
        <w:adjustRightInd w:val="0"/>
        <w:jc w:val="both"/>
        <w:rPr>
          <w:rFonts w:asciiTheme="minorHAnsi" w:hAnsiTheme="minorHAnsi"/>
          <w:color w:val="000000"/>
          <w:sz w:val="12"/>
          <w:szCs w:val="12"/>
        </w:rPr>
      </w:pPr>
    </w:p>
    <w:p w14:paraId="045F612F" w14:textId="77777777" w:rsidR="008942E2" w:rsidRPr="001B728F" w:rsidRDefault="008942E2" w:rsidP="008942E2">
      <w:pPr>
        <w:rPr>
          <w:rFonts w:asciiTheme="minorHAnsi" w:hAnsiTheme="minorHAnsi"/>
          <w:b/>
          <w:i/>
          <w:sz w:val="24"/>
          <w:szCs w:val="24"/>
        </w:rPr>
      </w:pPr>
      <w:r w:rsidRPr="001B728F">
        <w:rPr>
          <w:rFonts w:asciiTheme="minorHAnsi" w:hAnsiTheme="minorHAnsi"/>
          <w:b/>
          <w:i/>
          <w:sz w:val="24"/>
          <w:szCs w:val="24"/>
        </w:rPr>
        <w:t>Article Analysis</w:t>
      </w:r>
    </w:p>
    <w:p w14:paraId="5A2008A9" w14:textId="77777777" w:rsidR="008942E2" w:rsidRDefault="008942E2" w:rsidP="008942E2">
      <w:pPr>
        <w:autoSpaceDE w:val="0"/>
        <w:autoSpaceDN w:val="0"/>
        <w:adjustRightInd w:val="0"/>
        <w:jc w:val="both"/>
        <w:rPr>
          <w:rFonts w:ascii="Calibri" w:eastAsiaTheme="minorHAnsi" w:hAnsi="Calibri" w:cs="Calibri"/>
          <w:color w:val="000000"/>
          <w:sz w:val="24"/>
          <w:szCs w:val="24"/>
        </w:rPr>
      </w:pPr>
      <w:r w:rsidRPr="006C5187">
        <w:rPr>
          <w:rFonts w:ascii="Calibri" w:eastAsiaTheme="minorHAnsi" w:hAnsi="Calibri" w:cs="Calibri"/>
          <w:color w:val="000000"/>
          <w:sz w:val="24"/>
          <w:szCs w:val="24"/>
        </w:rPr>
        <w:t xml:space="preserve">The article analysis is a sustained reflection on the detractions, merits, and implications of one article chosen from the reading list. </w:t>
      </w:r>
    </w:p>
    <w:p w14:paraId="19F92B44" w14:textId="77777777" w:rsidR="008942E2" w:rsidRPr="00B55821" w:rsidRDefault="008942E2" w:rsidP="008942E2">
      <w:pPr>
        <w:autoSpaceDE w:val="0"/>
        <w:autoSpaceDN w:val="0"/>
        <w:adjustRightInd w:val="0"/>
        <w:jc w:val="both"/>
        <w:rPr>
          <w:rFonts w:ascii="Calibri" w:eastAsiaTheme="minorHAnsi" w:hAnsi="Calibri" w:cs="Calibri"/>
          <w:color w:val="000000"/>
          <w:sz w:val="12"/>
          <w:szCs w:val="12"/>
        </w:rPr>
      </w:pPr>
    </w:p>
    <w:p w14:paraId="06FD8A73" w14:textId="77777777" w:rsidR="008942E2" w:rsidRPr="006C5187" w:rsidRDefault="008942E2" w:rsidP="008942E2">
      <w:pPr>
        <w:autoSpaceDE w:val="0"/>
        <w:autoSpaceDN w:val="0"/>
        <w:adjustRightInd w:val="0"/>
        <w:jc w:val="both"/>
        <w:rPr>
          <w:rFonts w:ascii="Calibri" w:eastAsiaTheme="minorHAnsi" w:hAnsi="Calibri" w:cs="Calibri"/>
          <w:b/>
          <w:color w:val="000000"/>
          <w:sz w:val="24"/>
          <w:szCs w:val="24"/>
        </w:rPr>
      </w:pPr>
      <w:r w:rsidRPr="006C5187">
        <w:rPr>
          <w:rFonts w:ascii="Calibri" w:eastAsiaTheme="minorHAnsi" w:hAnsi="Calibri" w:cs="Calibri"/>
          <w:color w:val="000000"/>
          <w:sz w:val="24"/>
          <w:szCs w:val="24"/>
        </w:rPr>
        <w:t>The assignment should:</w:t>
      </w:r>
    </w:p>
    <w:p w14:paraId="47B520D7" w14:textId="77777777" w:rsidR="008942E2" w:rsidRPr="00014FD6" w:rsidRDefault="008942E2" w:rsidP="00A335DC">
      <w:pPr>
        <w:pStyle w:val="ListParagraph"/>
        <w:numPr>
          <w:ilvl w:val="0"/>
          <w:numId w:val="26"/>
        </w:numPr>
        <w:autoSpaceDE w:val="0"/>
        <w:autoSpaceDN w:val="0"/>
        <w:adjustRightInd w:val="0"/>
        <w:contextualSpacing/>
        <w:jc w:val="both"/>
        <w:rPr>
          <w:rFonts w:eastAsiaTheme="minorHAnsi" w:cs="Calibri"/>
          <w:b/>
          <w:color w:val="000000"/>
          <w:sz w:val="24"/>
          <w:szCs w:val="24"/>
        </w:rPr>
      </w:pPr>
      <w:r w:rsidRPr="006C5187">
        <w:rPr>
          <w:rFonts w:eastAsiaTheme="minorHAnsi" w:cs="Calibri"/>
          <w:color w:val="000000"/>
          <w:sz w:val="24"/>
          <w:szCs w:val="24"/>
        </w:rPr>
        <w:t>State clearly whether you agree or disagree with the article chosen for the analysis, justifying your position.</w:t>
      </w:r>
    </w:p>
    <w:p w14:paraId="0AB9A164" w14:textId="77777777" w:rsidR="008942E2" w:rsidRPr="00014FD6" w:rsidRDefault="008942E2" w:rsidP="00A335DC">
      <w:pPr>
        <w:pStyle w:val="ListParagraph"/>
        <w:numPr>
          <w:ilvl w:val="0"/>
          <w:numId w:val="26"/>
        </w:numPr>
        <w:autoSpaceDE w:val="0"/>
        <w:autoSpaceDN w:val="0"/>
        <w:adjustRightInd w:val="0"/>
        <w:contextualSpacing/>
        <w:jc w:val="both"/>
        <w:rPr>
          <w:rFonts w:eastAsiaTheme="minorHAnsi" w:cs="Calibri"/>
          <w:b/>
          <w:color w:val="000000"/>
          <w:sz w:val="24"/>
          <w:szCs w:val="24"/>
        </w:rPr>
      </w:pPr>
      <w:r w:rsidRPr="006C5187">
        <w:rPr>
          <w:rFonts w:eastAsiaTheme="minorHAnsi" w:cs="Calibri"/>
          <w:color w:val="000000"/>
          <w:sz w:val="24"/>
          <w:szCs w:val="24"/>
        </w:rPr>
        <w:t xml:space="preserve">Critically interrogate the assumptions and commitments of the article chosen. </w:t>
      </w:r>
    </w:p>
    <w:p w14:paraId="0E711F2C" w14:textId="77777777" w:rsidR="008942E2" w:rsidRPr="00014FD6" w:rsidRDefault="008942E2" w:rsidP="00A335DC">
      <w:pPr>
        <w:pStyle w:val="ListParagraph"/>
        <w:numPr>
          <w:ilvl w:val="0"/>
          <w:numId w:val="26"/>
        </w:numPr>
        <w:autoSpaceDE w:val="0"/>
        <w:autoSpaceDN w:val="0"/>
        <w:adjustRightInd w:val="0"/>
        <w:contextualSpacing/>
        <w:jc w:val="both"/>
        <w:rPr>
          <w:rFonts w:eastAsiaTheme="minorHAnsi" w:cs="Calibri"/>
          <w:b/>
          <w:color w:val="000000"/>
          <w:sz w:val="24"/>
          <w:szCs w:val="24"/>
        </w:rPr>
      </w:pPr>
      <w:r w:rsidRPr="006C5187">
        <w:rPr>
          <w:rFonts w:eastAsiaTheme="minorHAnsi" w:cs="Calibri"/>
          <w:color w:val="000000"/>
          <w:sz w:val="24"/>
          <w:szCs w:val="24"/>
        </w:rPr>
        <w:t xml:space="preserve">You should critically explore the claims being put forward, the assumptions (explicit or implicit) that underwrite these claims, and the implications for theory and/or practice that emerge from the article(s). </w:t>
      </w:r>
    </w:p>
    <w:p w14:paraId="24C5840C" w14:textId="77777777" w:rsidR="008942E2" w:rsidRPr="00BC76CB" w:rsidRDefault="008942E2" w:rsidP="008942E2">
      <w:pPr>
        <w:autoSpaceDE w:val="0"/>
        <w:autoSpaceDN w:val="0"/>
        <w:adjustRightInd w:val="0"/>
        <w:ind w:left="360"/>
        <w:contextualSpacing/>
        <w:jc w:val="both"/>
        <w:rPr>
          <w:rFonts w:eastAsiaTheme="minorHAnsi" w:cs="Calibri"/>
          <w:b/>
          <w:color w:val="000000"/>
          <w:sz w:val="12"/>
          <w:szCs w:val="12"/>
        </w:rPr>
      </w:pPr>
    </w:p>
    <w:p w14:paraId="48678884" w14:textId="77777777" w:rsidR="008942E2" w:rsidRDefault="008942E2" w:rsidP="008942E2">
      <w:pPr>
        <w:autoSpaceDE w:val="0"/>
        <w:autoSpaceDN w:val="0"/>
        <w:adjustRightInd w:val="0"/>
        <w:jc w:val="both"/>
        <w:rPr>
          <w:rFonts w:ascii="Calibri" w:eastAsiaTheme="minorHAnsi" w:hAnsi="Calibri" w:cs="Calibri"/>
          <w:color w:val="000000"/>
          <w:sz w:val="24"/>
          <w:szCs w:val="24"/>
        </w:rPr>
      </w:pPr>
      <w:r w:rsidRPr="006C5187">
        <w:rPr>
          <w:rFonts w:ascii="Calibri" w:eastAsiaTheme="minorHAnsi" w:hAnsi="Calibri" w:cs="Calibri"/>
          <w:color w:val="000000"/>
          <w:sz w:val="24"/>
          <w:szCs w:val="24"/>
        </w:rPr>
        <w:t xml:space="preserve">The purpose of the Article Analysis is to demonstrate your ability to critically analyse an author’s argument. You must demonstrate then that you can accurately summarise the argument of the author and offer some critical reflections on that argument. </w:t>
      </w:r>
    </w:p>
    <w:p w14:paraId="46ED06B8" w14:textId="77777777" w:rsidR="008942E2" w:rsidRPr="00BC76CB" w:rsidRDefault="008942E2" w:rsidP="008942E2">
      <w:pPr>
        <w:autoSpaceDE w:val="0"/>
        <w:autoSpaceDN w:val="0"/>
        <w:adjustRightInd w:val="0"/>
        <w:jc w:val="both"/>
        <w:rPr>
          <w:rFonts w:ascii="Calibri" w:eastAsiaTheme="minorHAnsi" w:hAnsi="Calibri" w:cs="Calibri"/>
          <w:b/>
          <w:color w:val="000000"/>
          <w:sz w:val="12"/>
          <w:szCs w:val="12"/>
        </w:rPr>
      </w:pPr>
    </w:p>
    <w:p w14:paraId="0E27A7B9" w14:textId="77777777" w:rsidR="008942E2" w:rsidRPr="006C5187" w:rsidRDefault="008942E2" w:rsidP="008942E2">
      <w:pPr>
        <w:autoSpaceDE w:val="0"/>
        <w:autoSpaceDN w:val="0"/>
        <w:adjustRightInd w:val="0"/>
        <w:jc w:val="both"/>
        <w:rPr>
          <w:rFonts w:ascii="Calibri" w:eastAsiaTheme="minorHAnsi" w:hAnsi="Calibri" w:cs="Calibri"/>
          <w:b/>
          <w:color w:val="000000"/>
          <w:sz w:val="24"/>
          <w:szCs w:val="24"/>
        </w:rPr>
      </w:pPr>
      <w:r w:rsidRPr="006C5187">
        <w:rPr>
          <w:rFonts w:ascii="Calibri" w:eastAsiaTheme="minorHAnsi" w:hAnsi="Calibri" w:cs="Calibri"/>
          <w:color w:val="000000"/>
          <w:sz w:val="24"/>
          <w:szCs w:val="24"/>
        </w:rPr>
        <w:t xml:space="preserve">To help you complete this task you may want to think about the following questions: </w:t>
      </w:r>
    </w:p>
    <w:p w14:paraId="225A26BF" w14:textId="77777777" w:rsidR="008942E2" w:rsidRPr="00A35C3A" w:rsidRDefault="008942E2" w:rsidP="00A335DC">
      <w:pPr>
        <w:pStyle w:val="ListParagraph"/>
        <w:numPr>
          <w:ilvl w:val="0"/>
          <w:numId w:val="27"/>
        </w:numPr>
        <w:autoSpaceDE w:val="0"/>
        <w:autoSpaceDN w:val="0"/>
        <w:adjustRightInd w:val="0"/>
        <w:spacing w:after="29"/>
        <w:contextualSpacing/>
        <w:jc w:val="both"/>
        <w:rPr>
          <w:rFonts w:eastAsiaTheme="minorHAnsi" w:cs="Calibri"/>
          <w:b/>
          <w:color w:val="000000"/>
          <w:sz w:val="24"/>
          <w:szCs w:val="24"/>
        </w:rPr>
      </w:pPr>
      <w:r w:rsidRPr="006C5187">
        <w:rPr>
          <w:rFonts w:eastAsiaTheme="minorHAnsi" w:cs="Calibri"/>
          <w:color w:val="000000"/>
          <w:sz w:val="24"/>
          <w:szCs w:val="24"/>
        </w:rPr>
        <w:t xml:space="preserve">Why did you choose this article: what is important about it to you? </w:t>
      </w:r>
    </w:p>
    <w:p w14:paraId="778D2C40" w14:textId="77777777" w:rsidR="008942E2" w:rsidRPr="00014FD6" w:rsidRDefault="008942E2" w:rsidP="00A335DC">
      <w:pPr>
        <w:pStyle w:val="ListParagraph"/>
        <w:numPr>
          <w:ilvl w:val="0"/>
          <w:numId w:val="27"/>
        </w:numPr>
        <w:autoSpaceDE w:val="0"/>
        <w:autoSpaceDN w:val="0"/>
        <w:adjustRightInd w:val="0"/>
        <w:contextualSpacing/>
        <w:jc w:val="both"/>
        <w:rPr>
          <w:rFonts w:eastAsiaTheme="minorHAnsi" w:cs="Calibri"/>
          <w:b/>
          <w:color w:val="000000"/>
          <w:sz w:val="24"/>
          <w:szCs w:val="24"/>
        </w:rPr>
      </w:pPr>
      <w:r w:rsidRPr="006C5187">
        <w:rPr>
          <w:rFonts w:eastAsiaTheme="minorHAnsi" w:cs="Calibri"/>
          <w:color w:val="000000"/>
          <w:sz w:val="24"/>
          <w:szCs w:val="24"/>
        </w:rPr>
        <w:t xml:space="preserve">What is the central argument that the author makes? </w:t>
      </w:r>
    </w:p>
    <w:p w14:paraId="7DE77C4C" w14:textId="77777777" w:rsidR="008942E2" w:rsidRPr="00014FD6" w:rsidRDefault="008942E2" w:rsidP="00A335DC">
      <w:pPr>
        <w:pStyle w:val="ListParagraph"/>
        <w:numPr>
          <w:ilvl w:val="0"/>
          <w:numId w:val="27"/>
        </w:numPr>
        <w:autoSpaceDE w:val="0"/>
        <w:autoSpaceDN w:val="0"/>
        <w:adjustRightInd w:val="0"/>
        <w:spacing w:after="30"/>
        <w:contextualSpacing/>
        <w:jc w:val="both"/>
        <w:rPr>
          <w:rFonts w:eastAsiaTheme="minorHAnsi" w:cstheme="minorBidi"/>
          <w:b/>
          <w:sz w:val="24"/>
          <w:szCs w:val="24"/>
        </w:rPr>
      </w:pPr>
      <w:r w:rsidRPr="006C5187">
        <w:rPr>
          <w:rFonts w:eastAsiaTheme="minorHAnsi" w:cstheme="minorBidi"/>
          <w:sz w:val="24"/>
          <w:szCs w:val="24"/>
        </w:rPr>
        <w:lastRenderedPageBreak/>
        <w:t xml:space="preserve">What evidence and/or reasoning does the author provide in support of his/her key arguments? </w:t>
      </w:r>
    </w:p>
    <w:p w14:paraId="349862ED" w14:textId="77777777" w:rsidR="008942E2" w:rsidRPr="00014FD6" w:rsidRDefault="008942E2" w:rsidP="00A335DC">
      <w:pPr>
        <w:pStyle w:val="ListParagraph"/>
        <w:numPr>
          <w:ilvl w:val="0"/>
          <w:numId w:val="27"/>
        </w:numPr>
        <w:autoSpaceDE w:val="0"/>
        <w:autoSpaceDN w:val="0"/>
        <w:adjustRightInd w:val="0"/>
        <w:spacing w:after="30"/>
        <w:contextualSpacing/>
        <w:jc w:val="both"/>
        <w:rPr>
          <w:rFonts w:eastAsiaTheme="minorHAnsi" w:cstheme="minorBidi"/>
          <w:b/>
          <w:sz w:val="24"/>
          <w:szCs w:val="24"/>
        </w:rPr>
      </w:pPr>
      <w:r w:rsidRPr="006C5187">
        <w:rPr>
          <w:rFonts w:eastAsiaTheme="minorHAnsi" w:cstheme="minorBidi"/>
          <w:sz w:val="24"/>
          <w:szCs w:val="24"/>
        </w:rPr>
        <w:t xml:space="preserve">Is there anything in the article that you find questionable or that you might challenge? Why? </w:t>
      </w:r>
    </w:p>
    <w:p w14:paraId="5517E68D" w14:textId="77777777" w:rsidR="008942E2" w:rsidRPr="006C5187" w:rsidRDefault="008942E2" w:rsidP="00A335DC">
      <w:pPr>
        <w:pStyle w:val="ListParagraph"/>
        <w:numPr>
          <w:ilvl w:val="0"/>
          <w:numId w:val="27"/>
        </w:numPr>
        <w:autoSpaceDE w:val="0"/>
        <w:autoSpaceDN w:val="0"/>
        <w:adjustRightInd w:val="0"/>
        <w:contextualSpacing/>
        <w:jc w:val="both"/>
        <w:rPr>
          <w:rFonts w:eastAsiaTheme="minorHAnsi" w:cs="Calibri"/>
          <w:b/>
          <w:sz w:val="24"/>
          <w:szCs w:val="24"/>
        </w:rPr>
      </w:pPr>
      <w:r w:rsidRPr="006C5187">
        <w:rPr>
          <w:rFonts w:eastAsiaTheme="minorHAnsi" w:cstheme="minorBidi"/>
          <w:sz w:val="24"/>
          <w:szCs w:val="24"/>
        </w:rPr>
        <w:t xml:space="preserve">What difference did reading this article make to you with regard to what </w:t>
      </w:r>
      <w:r w:rsidRPr="006C5187">
        <w:rPr>
          <w:rFonts w:eastAsiaTheme="minorHAnsi" w:cs="Calibri"/>
          <w:bCs/>
          <w:sz w:val="24"/>
          <w:szCs w:val="24"/>
        </w:rPr>
        <w:t xml:space="preserve">you </w:t>
      </w:r>
      <w:r w:rsidRPr="006C5187">
        <w:rPr>
          <w:rFonts w:eastAsiaTheme="minorHAnsi" w:cs="Calibri"/>
          <w:sz w:val="24"/>
          <w:szCs w:val="24"/>
        </w:rPr>
        <w:t xml:space="preserve">think about the topic? </w:t>
      </w:r>
    </w:p>
    <w:p w14:paraId="10F4A1DE" w14:textId="77777777" w:rsidR="00B55821" w:rsidRPr="00B55821" w:rsidRDefault="00B55821" w:rsidP="008942E2">
      <w:pPr>
        <w:rPr>
          <w:rFonts w:ascii="Calibri" w:eastAsiaTheme="minorHAnsi" w:hAnsi="Calibri" w:cs="Calibri"/>
          <w:b/>
          <w:i/>
          <w:sz w:val="12"/>
          <w:szCs w:val="12"/>
        </w:rPr>
      </w:pPr>
    </w:p>
    <w:p w14:paraId="13F271AE" w14:textId="77777777" w:rsidR="008942E2" w:rsidRPr="001B728F" w:rsidRDefault="008942E2" w:rsidP="008942E2">
      <w:pPr>
        <w:rPr>
          <w:rFonts w:ascii="Calibri" w:eastAsiaTheme="minorHAnsi" w:hAnsi="Calibri" w:cs="Calibri"/>
          <w:b/>
          <w:i/>
          <w:sz w:val="24"/>
          <w:szCs w:val="24"/>
        </w:rPr>
      </w:pPr>
      <w:r w:rsidRPr="001B728F">
        <w:rPr>
          <w:rFonts w:ascii="Calibri" w:eastAsiaTheme="minorHAnsi" w:hAnsi="Calibri" w:cs="Calibri"/>
          <w:b/>
          <w:i/>
          <w:sz w:val="24"/>
          <w:szCs w:val="24"/>
        </w:rPr>
        <w:t>Book Review</w:t>
      </w:r>
    </w:p>
    <w:p w14:paraId="56FFE43F" w14:textId="77777777" w:rsidR="008942E2" w:rsidRDefault="008942E2" w:rsidP="008942E2">
      <w:pPr>
        <w:jc w:val="both"/>
        <w:rPr>
          <w:rFonts w:ascii="Calibri" w:hAnsi="Calibri" w:cs="Helvetica"/>
          <w:sz w:val="24"/>
          <w:szCs w:val="24"/>
        </w:rPr>
      </w:pPr>
      <w:r w:rsidRPr="006C5187">
        <w:rPr>
          <w:rFonts w:ascii="Calibri" w:hAnsi="Calibri" w:cs="Helvetica"/>
          <w:sz w:val="24"/>
          <w:szCs w:val="24"/>
        </w:rPr>
        <w:t xml:space="preserve">A book review should contain a balance between description and critical evaluation. One approach is to use the first half of the review to tell readers what the book is about, such as its fundamental argument, its approach, the topics, countries or cases the author analyses, and what kind of readers the book is aimed at.  Then you can use the second half of the review to give an assessment of how well it succeeds.  Does the author succeed in his/her goals? Is the book innovative or noteworthy in theory, method or empirical work? Are there gaps or anomalies in its coverage?  How plausible are the author's arguments?  Is the book well written? </w:t>
      </w:r>
    </w:p>
    <w:p w14:paraId="31E41C08" w14:textId="77777777" w:rsidR="00C551E4" w:rsidRPr="00BC76CB" w:rsidRDefault="00C551E4" w:rsidP="008942E2">
      <w:pPr>
        <w:jc w:val="both"/>
        <w:rPr>
          <w:rFonts w:ascii="Calibri" w:hAnsi="Calibri" w:cs="Helvetica"/>
          <w:b/>
          <w:sz w:val="12"/>
          <w:szCs w:val="12"/>
        </w:rPr>
      </w:pPr>
    </w:p>
    <w:p w14:paraId="17141BE7" w14:textId="77777777" w:rsidR="008942E2" w:rsidRPr="001B728F" w:rsidRDefault="008942E2" w:rsidP="008942E2">
      <w:pPr>
        <w:autoSpaceDE w:val="0"/>
        <w:autoSpaceDN w:val="0"/>
        <w:adjustRightInd w:val="0"/>
        <w:jc w:val="both"/>
        <w:rPr>
          <w:rFonts w:asciiTheme="minorHAnsi" w:hAnsiTheme="minorHAnsi"/>
          <w:b/>
          <w:i/>
          <w:color w:val="000000"/>
          <w:sz w:val="24"/>
          <w:szCs w:val="24"/>
        </w:rPr>
      </w:pPr>
      <w:r w:rsidRPr="001B728F">
        <w:rPr>
          <w:rFonts w:asciiTheme="minorHAnsi" w:hAnsiTheme="minorHAnsi"/>
          <w:b/>
          <w:i/>
          <w:color w:val="000000"/>
          <w:sz w:val="24"/>
          <w:szCs w:val="24"/>
        </w:rPr>
        <w:t>Learning Logs &amp; Portfolios</w:t>
      </w:r>
    </w:p>
    <w:p w14:paraId="797F1AD9" w14:textId="77777777" w:rsidR="008942E2" w:rsidRPr="006C5187" w:rsidRDefault="008942E2" w:rsidP="008942E2">
      <w:pPr>
        <w:autoSpaceDE w:val="0"/>
        <w:autoSpaceDN w:val="0"/>
        <w:adjustRightInd w:val="0"/>
        <w:jc w:val="both"/>
        <w:rPr>
          <w:rFonts w:asciiTheme="minorHAnsi" w:hAnsiTheme="minorHAnsi"/>
          <w:b/>
          <w:color w:val="000000"/>
          <w:sz w:val="24"/>
          <w:szCs w:val="24"/>
        </w:rPr>
      </w:pPr>
      <w:r w:rsidRPr="006C5187">
        <w:rPr>
          <w:rFonts w:asciiTheme="minorHAnsi" w:hAnsiTheme="minorHAnsi"/>
          <w:color w:val="000000"/>
          <w:sz w:val="24"/>
          <w:szCs w:val="24"/>
        </w:rPr>
        <w:t>These are collections of work that document your learning experience and development throughout the course.</w:t>
      </w:r>
    </w:p>
    <w:p w14:paraId="1C35DDF0" w14:textId="77777777" w:rsidR="008942E2" w:rsidRPr="00BC76CB" w:rsidRDefault="008942E2" w:rsidP="008942E2">
      <w:pPr>
        <w:jc w:val="both"/>
        <w:rPr>
          <w:rFonts w:ascii="Calibri" w:hAnsi="Calibri" w:cs="Helvetica"/>
          <w:b/>
          <w:sz w:val="12"/>
          <w:szCs w:val="12"/>
        </w:rPr>
      </w:pPr>
    </w:p>
    <w:p w14:paraId="598FF144" w14:textId="77777777" w:rsidR="008942E2" w:rsidRPr="006C5187" w:rsidRDefault="008942E2" w:rsidP="008942E2">
      <w:pPr>
        <w:jc w:val="both"/>
        <w:rPr>
          <w:rFonts w:ascii="Calibri" w:hAnsi="Calibri" w:cs="Helvetica"/>
          <w:b/>
          <w:sz w:val="24"/>
          <w:szCs w:val="24"/>
        </w:rPr>
      </w:pPr>
      <w:r w:rsidRPr="006C5187">
        <w:rPr>
          <w:rFonts w:ascii="Calibri" w:hAnsi="Calibri" w:cs="Helvetica"/>
          <w:sz w:val="24"/>
          <w:szCs w:val="24"/>
        </w:rPr>
        <w:t xml:space="preserve">They are intended to provide you not only with a record of what you have done, but also allow you to track the development of your thinking across the subject matter and enable you to raise pertinent questions relating to the literature you have read, the research you have undertaken, and the seminar-based activities in which you have participated.  </w:t>
      </w:r>
    </w:p>
    <w:p w14:paraId="02279692" w14:textId="77777777" w:rsidR="008942E2" w:rsidRPr="006C5187" w:rsidRDefault="008942E2" w:rsidP="008942E2">
      <w:pPr>
        <w:autoSpaceDE w:val="0"/>
        <w:autoSpaceDN w:val="0"/>
        <w:adjustRightInd w:val="0"/>
        <w:jc w:val="both"/>
        <w:rPr>
          <w:rFonts w:asciiTheme="minorHAnsi" w:hAnsiTheme="minorHAnsi" w:cs="Times"/>
          <w:b/>
          <w:sz w:val="12"/>
          <w:szCs w:val="12"/>
          <w:lang w:val="en-US"/>
        </w:rPr>
      </w:pPr>
    </w:p>
    <w:p w14:paraId="43C822D9" w14:textId="77777777" w:rsidR="008942E2" w:rsidRPr="006C5187" w:rsidRDefault="008942E2" w:rsidP="008942E2">
      <w:pPr>
        <w:autoSpaceDE w:val="0"/>
        <w:autoSpaceDN w:val="0"/>
        <w:adjustRightInd w:val="0"/>
        <w:jc w:val="both"/>
        <w:rPr>
          <w:rFonts w:asciiTheme="minorHAnsi" w:hAnsiTheme="minorHAnsi" w:cs="Times"/>
          <w:b/>
          <w:sz w:val="24"/>
          <w:szCs w:val="24"/>
          <w:lang w:val="en-US"/>
        </w:rPr>
      </w:pPr>
      <w:r w:rsidRPr="006C5187">
        <w:rPr>
          <w:rFonts w:asciiTheme="minorHAnsi" w:hAnsiTheme="minorHAnsi" w:cs="Times"/>
          <w:sz w:val="24"/>
          <w:szCs w:val="24"/>
          <w:lang w:val="en-US"/>
        </w:rPr>
        <w:t xml:space="preserve">We look for two things in particular from the learning logs/portfolios. First, we seek signs that you have </w:t>
      </w:r>
      <w:r w:rsidRPr="006C5187">
        <w:rPr>
          <w:rFonts w:asciiTheme="minorHAnsi" w:hAnsiTheme="minorHAnsi" w:cs="Times"/>
          <w:bCs/>
          <w:sz w:val="24"/>
          <w:szCs w:val="24"/>
          <w:lang w:val="en-US"/>
        </w:rPr>
        <w:t>thought about and reflected on the readings and the tutorial discussion</w:t>
      </w:r>
      <w:r w:rsidRPr="006C5187">
        <w:rPr>
          <w:rFonts w:asciiTheme="minorHAnsi" w:hAnsiTheme="minorHAnsi" w:cs="Times"/>
          <w:sz w:val="24"/>
          <w:szCs w:val="24"/>
          <w:lang w:val="en-US"/>
        </w:rPr>
        <w:t xml:space="preserve">. What most impressed or surprised you at the tutorial? Which reading did you find most interesting? Try to avoid simply rehashing the readings or the contents of the lecture. </w:t>
      </w:r>
      <w:r w:rsidRPr="006C5187">
        <w:rPr>
          <w:rFonts w:asciiTheme="minorHAnsi" w:hAnsiTheme="minorHAnsi" w:cs="Times"/>
          <w:sz w:val="24"/>
          <w:szCs w:val="24"/>
          <w:lang w:val="en-US"/>
        </w:rPr>
        <w:lastRenderedPageBreak/>
        <w:t xml:space="preserve">We are interested here in </w:t>
      </w:r>
      <w:r w:rsidRPr="006C5187">
        <w:rPr>
          <w:rFonts w:asciiTheme="minorHAnsi" w:hAnsiTheme="minorHAnsi" w:cs="Times"/>
          <w:bCs/>
          <w:sz w:val="24"/>
          <w:szCs w:val="24"/>
          <w:lang w:val="en-US"/>
        </w:rPr>
        <w:t>your own knowledgeable, engaged, reasoned views and impressions</w:t>
      </w:r>
      <w:r w:rsidRPr="006C5187">
        <w:rPr>
          <w:rFonts w:asciiTheme="minorHAnsi" w:hAnsiTheme="minorHAnsi" w:cs="Times"/>
          <w:sz w:val="24"/>
          <w:szCs w:val="24"/>
          <w:lang w:val="en-US"/>
        </w:rPr>
        <w:t xml:space="preserve">. Secondly, we will reward </w:t>
      </w:r>
      <w:r w:rsidRPr="006C5187">
        <w:rPr>
          <w:rFonts w:asciiTheme="minorHAnsi" w:hAnsiTheme="minorHAnsi" w:cs="Times"/>
          <w:bCs/>
          <w:sz w:val="24"/>
          <w:szCs w:val="24"/>
          <w:lang w:val="en-US"/>
        </w:rPr>
        <w:t>writing that is clear and concise</w:t>
      </w:r>
      <w:r w:rsidRPr="006C5187">
        <w:rPr>
          <w:rFonts w:asciiTheme="minorHAnsi" w:hAnsiTheme="minorHAnsi" w:cs="Times"/>
          <w:sz w:val="24"/>
          <w:szCs w:val="24"/>
          <w:lang w:val="en-US"/>
        </w:rPr>
        <w:t xml:space="preserve">. </w:t>
      </w:r>
    </w:p>
    <w:p w14:paraId="6FEDC76F" w14:textId="77777777" w:rsidR="008942E2" w:rsidRPr="005542AC" w:rsidRDefault="008942E2" w:rsidP="008942E2">
      <w:pPr>
        <w:autoSpaceDE w:val="0"/>
        <w:autoSpaceDN w:val="0"/>
        <w:adjustRightInd w:val="0"/>
        <w:jc w:val="both"/>
        <w:rPr>
          <w:rFonts w:asciiTheme="minorHAnsi" w:hAnsiTheme="minorHAnsi" w:cs="Times"/>
          <w:b/>
          <w:sz w:val="24"/>
          <w:szCs w:val="24"/>
          <w:lang w:val="en-US"/>
        </w:rPr>
      </w:pPr>
    </w:p>
    <w:p w14:paraId="1008CDAF" w14:textId="77777777" w:rsidR="008942E2" w:rsidRDefault="008942E2" w:rsidP="008942E2">
      <w:pPr>
        <w:autoSpaceDE w:val="0"/>
        <w:autoSpaceDN w:val="0"/>
        <w:adjustRightInd w:val="0"/>
        <w:jc w:val="both"/>
        <w:rPr>
          <w:rFonts w:asciiTheme="minorHAnsi" w:hAnsiTheme="minorHAnsi" w:cs="Times"/>
          <w:sz w:val="24"/>
          <w:szCs w:val="24"/>
          <w:lang w:val="en-US"/>
        </w:rPr>
      </w:pPr>
      <w:r w:rsidRPr="006C5187">
        <w:rPr>
          <w:rFonts w:asciiTheme="minorHAnsi" w:hAnsiTheme="minorHAnsi" w:cs="Times"/>
          <w:sz w:val="24"/>
          <w:szCs w:val="24"/>
          <w:lang w:val="en-US"/>
        </w:rPr>
        <w:t xml:space="preserve">These are normally only short pieces of work and in general, one can only make two or three points in them, so consider how you can best convey these points. How are you using paragraphs to </w:t>
      </w:r>
      <w:r w:rsidRPr="006C5187">
        <w:rPr>
          <w:rFonts w:asciiTheme="minorHAnsi" w:hAnsiTheme="minorHAnsi" w:cs="Times"/>
          <w:sz w:val="24"/>
          <w:szCs w:val="24"/>
        </w:rPr>
        <w:t>organise</w:t>
      </w:r>
      <w:r w:rsidRPr="006C5187">
        <w:rPr>
          <w:rFonts w:asciiTheme="minorHAnsi" w:hAnsiTheme="minorHAnsi" w:cs="Times"/>
          <w:sz w:val="24"/>
          <w:szCs w:val="24"/>
          <w:lang w:val="en-US"/>
        </w:rPr>
        <w:t xml:space="preserve"> your ideas?  Do your sentences follow on logically one from the other? Please avoid bullet points and try to express your ideas in prose.</w:t>
      </w:r>
    </w:p>
    <w:p w14:paraId="3CC77CD4" w14:textId="77777777" w:rsidR="005542AC" w:rsidRPr="00BC76CB" w:rsidRDefault="005542AC" w:rsidP="008942E2">
      <w:pPr>
        <w:jc w:val="both"/>
        <w:rPr>
          <w:rFonts w:asciiTheme="minorHAnsi" w:hAnsiTheme="minorHAnsi"/>
          <w:b/>
          <w:i/>
          <w:sz w:val="12"/>
          <w:szCs w:val="12"/>
        </w:rPr>
      </w:pPr>
    </w:p>
    <w:p w14:paraId="4C0CAB14" w14:textId="77777777" w:rsidR="008942E2" w:rsidRPr="001B728F" w:rsidRDefault="001B728F" w:rsidP="008942E2">
      <w:pPr>
        <w:jc w:val="both"/>
        <w:rPr>
          <w:rFonts w:asciiTheme="minorHAnsi" w:hAnsiTheme="minorHAnsi"/>
          <w:b/>
          <w:i/>
          <w:sz w:val="24"/>
          <w:szCs w:val="24"/>
        </w:rPr>
      </w:pPr>
      <w:r>
        <w:rPr>
          <w:rFonts w:asciiTheme="minorHAnsi" w:hAnsiTheme="minorHAnsi"/>
          <w:b/>
          <w:i/>
          <w:sz w:val="24"/>
          <w:szCs w:val="24"/>
        </w:rPr>
        <w:t>Participation</w:t>
      </w:r>
    </w:p>
    <w:p w14:paraId="1D0C04D8" w14:textId="77777777" w:rsidR="008942E2" w:rsidRPr="00BC76CB" w:rsidRDefault="008942E2" w:rsidP="00BD7F16">
      <w:pPr>
        <w:jc w:val="center"/>
        <w:rPr>
          <w:rFonts w:asciiTheme="minorHAnsi" w:hAnsiTheme="minorHAnsi"/>
          <w:b/>
          <w:color w:val="FF0000"/>
          <w:sz w:val="28"/>
          <w:szCs w:val="28"/>
        </w:rPr>
      </w:pPr>
      <w:r w:rsidRPr="00BC76CB">
        <w:rPr>
          <w:rFonts w:asciiTheme="minorHAnsi" w:hAnsiTheme="minorHAnsi"/>
          <w:b/>
          <w:bCs/>
          <w:color w:val="FF0000"/>
          <w:sz w:val="28"/>
          <w:szCs w:val="28"/>
        </w:rPr>
        <w:t>This is not a mark for attendance – attendance is compulsory.</w:t>
      </w:r>
    </w:p>
    <w:p w14:paraId="71229F7E" w14:textId="77777777" w:rsidR="008942E2" w:rsidRPr="00BD7F16" w:rsidRDefault="008942E2" w:rsidP="008942E2">
      <w:pPr>
        <w:jc w:val="both"/>
        <w:rPr>
          <w:rFonts w:asciiTheme="minorHAnsi" w:hAnsiTheme="minorHAnsi"/>
          <w:sz w:val="12"/>
          <w:szCs w:val="12"/>
        </w:rPr>
      </w:pPr>
    </w:p>
    <w:p w14:paraId="584D9A7C" w14:textId="77777777" w:rsidR="008942E2" w:rsidRPr="006C5187" w:rsidRDefault="008942E2" w:rsidP="008942E2">
      <w:pPr>
        <w:jc w:val="both"/>
        <w:rPr>
          <w:rFonts w:asciiTheme="minorHAnsi" w:hAnsiTheme="minorHAnsi"/>
          <w:sz w:val="24"/>
          <w:szCs w:val="24"/>
        </w:rPr>
      </w:pPr>
      <w:r w:rsidRPr="006C5187">
        <w:rPr>
          <w:rFonts w:asciiTheme="minorHAnsi" w:hAnsiTheme="minorHAnsi" w:cs="Arial"/>
          <w:sz w:val="24"/>
          <w:szCs w:val="24"/>
          <w:lang w:val="en-US"/>
        </w:rPr>
        <w:t xml:space="preserve">You are expected to attend tutorials/seminars prepared and to have read assigned readings. Tutorials/seminars are an opportunity for students to engage critically with the material covered in the course. The expectation is that students arrive in class prepared to discuss the assigned reading in a collegial and constructive environment. This means that you must read </w:t>
      </w:r>
      <w:r w:rsidRPr="006C5187">
        <w:rPr>
          <w:rFonts w:asciiTheme="minorHAnsi" w:hAnsiTheme="minorHAnsi" w:cs="Arial"/>
          <w:i/>
          <w:sz w:val="24"/>
          <w:szCs w:val="24"/>
          <w:lang w:val="en-US"/>
        </w:rPr>
        <w:t>before</w:t>
      </w:r>
      <w:r w:rsidRPr="006C5187">
        <w:rPr>
          <w:rFonts w:asciiTheme="minorHAnsi" w:hAnsiTheme="minorHAnsi" w:cs="Arial"/>
          <w:sz w:val="24"/>
          <w:szCs w:val="24"/>
          <w:lang w:val="en-US"/>
        </w:rPr>
        <w:t xml:space="preserve"> you arrive in class. While this may seem obvious students often confuse participation with physical presence. Participation means substantive engagement with the material (in other words, quali</w:t>
      </w:r>
      <w:r w:rsidR="007147B3">
        <w:rPr>
          <w:rFonts w:asciiTheme="minorHAnsi" w:hAnsiTheme="minorHAnsi" w:cs="Arial"/>
          <w:sz w:val="24"/>
          <w:szCs w:val="24"/>
          <w:lang w:val="en-US"/>
        </w:rPr>
        <w:t xml:space="preserve">ty not quantity), this </w:t>
      </w:r>
      <w:r w:rsidRPr="006C5187">
        <w:rPr>
          <w:rFonts w:asciiTheme="minorHAnsi" w:hAnsiTheme="minorHAnsi" w:cs="Arial"/>
          <w:sz w:val="24"/>
          <w:szCs w:val="24"/>
          <w:lang w:val="en-US"/>
        </w:rPr>
        <w:t xml:space="preserve">requires that you participate in the </w:t>
      </w:r>
      <w:r w:rsidR="004B5A27" w:rsidRPr="006C5187">
        <w:rPr>
          <w:rFonts w:asciiTheme="minorHAnsi" w:hAnsiTheme="minorHAnsi" w:cs="Arial"/>
          <w:sz w:val="24"/>
          <w:szCs w:val="24"/>
          <w:lang w:val="en-US"/>
        </w:rPr>
        <w:t>class including</w:t>
      </w:r>
      <w:r w:rsidRPr="006C5187">
        <w:rPr>
          <w:rFonts w:asciiTheme="minorHAnsi" w:hAnsiTheme="minorHAnsi"/>
          <w:sz w:val="24"/>
          <w:szCs w:val="24"/>
        </w:rPr>
        <w:t xml:space="preserve"> group activities, evidence of preparation and reading, insightful comments and collegial behaviour. </w:t>
      </w:r>
    </w:p>
    <w:p w14:paraId="342C6EAC" w14:textId="77777777" w:rsidR="008942E2" w:rsidRPr="00BC76CB" w:rsidRDefault="008942E2" w:rsidP="008942E2">
      <w:pPr>
        <w:autoSpaceDE w:val="0"/>
        <w:autoSpaceDN w:val="0"/>
        <w:adjustRightInd w:val="0"/>
        <w:jc w:val="both"/>
        <w:rPr>
          <w:rFonts w:asciiTheme="minorHAnsi" w:hAnsiTheme="minorHAnsi" w:cs="Arial"/>
          <w:b/>
          <w:sz w:val="12"/>
          <w:szCs w:val="12"/>
          <w:lang w:val="en-US"/>
        </w:rPr>
      </w:pPr>
    </w:p>
    <w:p w14:paraId="279E9E58" w14:textId="77777777" w:rsidR="008942E2" w:rsidRPr="006C5187" w:rsidRDefault="008942E2" w:rsidP="008942E2">
      <w:pPr>
        <w:autoSpaceDE w:val="0"/>
        <w:autoSpaceDN w:val="0"/>
        <w:adjustRightInd w:val="0"/>
        <w:jc w:val="both"/>
        <w:rPr>
          <w:rFonts w:asciiTheme="minorHAnsi" w:hAnsiTheme="minorHAnsi" w:cs="Arial"/>
          <w:b/>
          <w:sz w:val="24"/>
          <w:szCs w:val="24"/>
          <w:lang w:val="en-US"/>
        </w:rPr>
      </w:pPr>
      <w:r w:rsidRPr="006C5187">
        <w:rPr>
          <w:rFonts w:asciiTheme="minorHAnsi" w:hAnsiTheme="minorHAnsi" w:cs="Arial"/>
          <w:sz w:val="24"/>
          <w:szCs w:val="24"/>
          <w:lang w:val="en-US"/>
        </w:rPr>
        <w:t xml:space="preserve">Keep in mind that you and your colleagues </w:t>
      </w:r>
      <w:r w:rsidR="00C551E4">
        <w:rPr>
          <w:rFonts w:asciiTheme="minorHAnsi" w:hAnsiTheme="minorHAnsi" w:cs="Arial"/>
          <w:sz w:val="24"/>
          <w:szCs w:val="24"/>
          <w:lang w:val="en-US"/>
        </w:rPr>
        <w:t xml:space="preserve">all have the same </w:t>
      </w:r>
      <w:r w:rsidR="007147B3">
        <w:rPr>
          <w:rFonts w:asciiTheme="minorHAnsi" w:hAnsiTheme="minorHAnsi" w:cs="Arial"/>
          <w:sz w:val="24"/>
          <w:szCs w:val="24"/>
          <w:lang w:val="en-US"/>
        </w:rPr>
        <w:t>apprehension</w:t>
      </w:r>
      <w:r w:rsidR="00C551E4">
        <w:rPr>
          <w:rFonts w:asciiTheme="minorHAnsi" w:hAnsiTheme="minorHAnsi" w:cs="Arial"/>
          <w:sz w:val="24"/>
          <w:szCs w:val="24"/>
          <w:lang w:val="en-US"/>
        </w:rPr>
        <w:t xml:space="preserve"> about speaking up in class. </w:t>
      </w:r>
      <w:r w:rsidRPr="006C5187">
        <w:rPr>
          <w:rFonts w:asciiTheme="minorHAnsi" w:hAnsiTheme="minorHAnsi" w:cs="Arial"/>
          <w:sz w:val="24"/>
          <w:szCs w:val="24"/>
          <w:lang w:val="en-US"/>
        </w:rPr>
        <w:t xml:space="preserve">Considering that open discussion is critical to learning, it matters that you learn to participate constructively in the early stages of your academic career. </w:t>
      </w:r>
    </w:p>
    <w:p w14:paraId="0B2D51FD" w14:textId="77777777" w:rsidR="008942E2" w:rsidRPr="00BC76CB" w:rsidRDefault="008942E2" w:rsidP="008942E2">
      <w:pPr>
        <w:autoSpaceDE w:val="0"/>
        <w:autoSpaceDN w:val="0"/>
        <w:adjustRightInd w:val="0"/>
        <w:jc w:val="both"/>
        <w:rPr>
          <w:rFonts w:asciiTheme="minorHAnsi" w:hAnsiTheme="minorHAnsi" w:cs="Arial"/>
          <w:b/>
          <w:sz w:val="12"/>
          <w:szCs w:val="12"/>
          <w:lang w:val="en-US"/>
        </w:rPr>
      </w:pPr>
    </w:p>
    <w:p w14:paraId="64AF1D57" w14:textId="77777777" w:rsidR="008942E2" w:rsidRDefault="008942E2" w:rsidP="008942E2">
      <w:pPr>
        <w:autoSpaceDE w:val="0"/>
        <w:autoSpaceDN w:val="0"/>
        <w:adjustRightInd w:val="0"/>
        <w:jc w:val="both"/>
        <w:rPr>
          <w:rFonts w:asciiTheme="minorHAnsi" w:hAnsiTheme="minorHAnsi" w:cs="Arial"/>
          <w:sz w:val="24"/>
          <w:szCs w:val="24"/>
          <w:lang w:val="en-US"/>
        </w:rPr>
      </w:pPr>
      <w:r w:rsidRPr="006C5187">
        <w:rPr>
          <w:rFonts w:asciiTheme="minorHAnsi" w:hAnsiTheme="minorHAnsi" w:cs="Arial"/>
          <w:sz w:val="24"/>
          <w:szCs w:val="24"/>
          <w:lang w:val="en-US"/>
        </w:rPr>
        <w:t>Remember, these are your classes so they can only be as good as you make them.</w:t>
      </w:r>
    </w:p>
    <w:p w14:paraId="2D0588EB" w14:textId="77777777" w:rsidR="00C551E4" w:rsidRPr="00BC76CB" w:rsidRDefault="00C551E4" w:rsidP="008942E2">
      <w:pPr>
        <w:autoSpaceDE w:val="0"/>
        <w:autoSpaceDN w:val="0"/>
        <w:adjustRightInd w:val="0"/>
        <w:jc w:val="both"/>
        <w:rPr>
          <w:rFonts w:asciiTheme="minorHAnsi" w:hAnsiTheme="minorHAnsi" w:cs="Arial"/>
          <w:b/>
          <w:sz w:val="12"/>
          <w:szCs w:val="12"/>
          <w:lang w:val="en-US"/>
        </w:rPr>
      </w:pPr>
    </w:p>
    <w:p w14:paraId="486271F1" w14:textId="77777777" w:rsidR="008942E2" w:rsidRPr="001B728F" w:rsidRDefault="008942E2" w:rsidP="008942E2">
      <w:pPr>
        <w:autoSpaceDE w:val="0"/>
        <w:autoSpaceDN w:val="0"/>
        <w:adjustRightInd w:val="0"/>
        <w:jc w:val="both"/>
        <w:rPr>
          <w:rFonts w:asciiTheme="minorHAnsi" w:hAnsiTheme="minorHAnsi" w:cs="Arial"/>
          <w:b/>
          <w:i/>
          <w:sz w:val="24"/>
          <w:szCs w:val="24"/>
          <w:lang w:val="en-US"/>
        </w:rPr>
      </w:pPr>
      <w:r w:rsidRPr="001B728F">
        <w:rPr>
          <w:rFonts w:asciiTheme="minorHAnsi" w:hAnsiTheme="minorHAnsi" w:cs="Arial"/>
          <w:b/>
          <w:i/>
          <w:sz w:val="24"/>
          <w:szCs w:val="24"/>
          <w:lang w:val="en-US"/>
        </w:rPr>
        <w:t>Presentations</w:t>
      </w:r>
    </w:p>
    <w:p w14:paraId="03BA0AD6" w14:textId="77777777" w:rsidR="008942E2" w:rsidRPr="0079561F" w:rsidRDefault="008942E2" w:rsidP="00A335DC">
      <w:pPr>
        <w:pStyle w:val="ListParagraph"/>
        <w:numPr>
          <w:ilvl w:val="0"/>
          <w:numId w:val="13"/>
        </w:numPr>
        <w:autoSpaceDE w:val="0"/>
        <w:autoSpaceDN w:val="0"/>
        <w:adjustRightInd w:val="0"/>
        <w:contextualSpacing/>
        <w:jc w:val="both"/>
        <w:rPr>
          <w:rFonts w:asciiTheme="minorHAnsi" w:hAnsiTheme="minorHAnsi" w:cs="Arial"/>
          <w:b/>
          <w:sz w:val="24"/>
          <w:szCs w:val="24"/>
          <w:lang w:val="en-US"/>
        </w:rPr>
      </w:pPr>
      <w:r w:rsidRPr="0079561F">
        <w:rPr>
          <w:rFonts w:asciiTheme="minorHAnsi" w:hAnsiTheme="minorHAnsi" w:cs="Arial"/>
          <w:sz w:val="24"/>
          <w:szCs w:val="24"/>
          <w:lang w:val="en-US"/>
        </w:rPr>
        <w:t>Group Poster Presentations</w:t>
      </w:r>
    </w:p>
    <w:p w14:paraId="133E76E2" w14:textId="77777777" w:rsidR="008942E2" w:rsidRPr="0079561F" w:rsidRDefault="008942E2" w:rsidP="008942E2">
      <w:pPr>
        <w:autoSpaceDE w:val="0"/>
        <w:autoSpaceDN w:val="0"/>
        <w:adjustRightInd w:val="0"/>
        <w:jc w:val="both"/>
        <w:rPr>
          <w:rFonts w:asciiTheme="minorHAnsi" w:hAnsiTheme="minorHAnsi" w:cs="Arial"/>
          <w:b/>
          <w:sz w:val="24"/>
          <w:szCs w:val="24"/>
          <w:lang w:val="en-US"/>
        </w:rPr>
      </w:pPr>
      <w:r w:rsidRPr="0079561F">
        <w:rPr>
          <w:rFonts w:asciiTheme="minorHAnsi" w:hAnsiTheme="minorHAnsi" w:cs="Arial"/>
          <w:sz w:val="24"/>
          <w:szCs w:val="24"/>
          <w:lang w:val="en-US"/>
        </w:rPr>
        <w:t xml:space="preserve">In a group you will produce a visual representation of the specific area of politics you are </w:t>
      </w:r>
      <w:r w:rsidRPr="0079561F">
        <w:rPr>
          <w:rFonts w:asciiTheme="minorHAnsi" w:hAnsiTheme="minorHAnsi" w:cs="Arial"/>
          <w:sz w:val="24"/>
          <w:szCs w:val="24"/>
          <w:lang w:val="en-US"/>
        </w:rPr>
        <w:lastRenderedPageBreak/>
        <w:t>studying. Each group will produce a poster and present it to the class in a short oral presentation. This assignment is intended to prompt students to engage more deeply and creatively with the material covered and questions asked in lectures and seminars.</w:t>
      </w:r>
    </w:p>
    <w:p w14:paraId="5E6365FC" w14:textId="77777777" w:rsidR="00011F6C" w:rsidRDefault="008942E2" w:rsidP="00C551E4">
      <w:pPr>
        <w:autoSpaceDE w:val="0"/>
        <w:autoSpaceDN w:val="0"/>
        <w:adjustRightInd w:val="0"/>
        <w:jc w:val="both"/>
        <w:rPr>
          <w:rFonts w:asciiTheme="minorHAnsi" w:hAnsiTheme="minorHAnsi" w:cs="Arial"/>
          <w:sz w:val="24"/>
          <w:szCs w:val="24"/>
          <w:lang w:val="en-US"/>
        </w:rPr>
      </w:pPr>
      <w:r w:rsidRPr="0079561F">
        <w:rPr>
          <w:rFonts w:asciiTheme="minorHAnsi" w:hAnsiTheme="minorHAnsi" w:cs="Arial"/>
          <w:sz w:val="24"/>
          <w:szCs w:val="24"/>
          <w:lang w:val="en-US"/>
        </w:rPr>
        <w:t xml:space="preserve">Groups are encouraged to work together to think about what will inform their visual presentation, and work together to collect images, text, news articles, and produce a visual story that can include text alongside the images. Groups may be encouraged to ‘theme’ their poster presentations since they are not intended to be exhaustive. Alongside this you may also need to put together a narrative for the poster that you will present to the class. (Particular guidance will be given by the module leader for each module). All members of the group should participate in this part as well so the burden is equally shared and the pressure lessened. </w:t>
      </w:r>
    </w:p>
    <w:p w14:paraId="264C62FE" w14:textId="77777777" w:rsidR="00C551E4" w:rsidRPr="00011F6C" w:rsidRDefault="00C551E4" w:rsidP="00C551E4">
      <w:pPr>
        <w:autoSpaceDE w:val="0"/>
        <w:autoSpaceDN w:val="0"/>
        <w:adjustRightInd w:val="0"/>
        <w:jc w:val="both"/>
        <w:rPr>
          <w:rFonts w:asciiTheme="minorHAnsi" w:hAnsiTheme="minorHAnsi" w:cs="Arial"/>
          <w:b/>
          <w:sz w:val="24"/>
          <w:szCs w:val="24"/>
          <w:lang w:val="en-US"/>
        </w:rPr>
      </w:pPr>
    </w:p>
    <w:p w14:paraId="5B7E7A12" w14:textId="77777777" w:rsidR="008942E2" w:rsidRPr="004B5A27" w:rsidRDefault="008942E2" w:rsidP="00A335DC">
      <w:pPr>
        <w:pStyle w:val="ListParagraph"/>
        <w:numPr>
          <w:ilvl w:val="0"/>
          <w:numId w:val="13"/>
        </w:numPr>
        <w:contextualSpacing/>
        <w:jc w:val="both"/>
        <w:rPr>
          <w:rFonts w:asciiTheme="minorHAnsi" w:hAnsiTheme="minorHAnsi" w:cs="Arial"/>
          <w:sz w:val="24"/>
          <w:szCs w:val="24"/>
          <w:lang w:val="en-US"/>
        </w:rPr>
      </w:pPr>
      <w:r w:rsidRPr="004B5A27">
        <w:rPr>
          <w:rFonts w:asciiTheme="minorHAnsi" w:hAnsiTheme="minorHAnsi" w:cs="Arial"/>
          <w:sz w:val="24"/>
          <w:szCs w:val="24"/>
          <w:lang w:val="en-US"/>
        </w:rPr>
        <w:t>Tutorial/Oral Presentations</w:t>
      </w:r>
    </w:p>
    <w:p w14:paraId="1E1DEF8A" w14:textId="77777777" w:rsidR="008942E2" w:rsidRPr="0079561F" w:rsidRDefault="008942E2" w:rsidP="008942E2">
      <w:pPr>
        <w:jc w:val="both"/>
        <w:rPr>
          <w:rFonts w:asciiTheme="minorHAnsi" w:hAnsiTheme="minorHAnsi" w:cs="Arial"/>
          <w:b/>
          <w:sz w:val="24"/>
          <w:szCs w:val="24"/>
          <w:lang w:val="en-US"/>
        </w:rPr>
      </w:pPr>
      <w:r w:rsidRPr="0079561F">
        <w:rPr>
          <w:rFonts w:asciiTheme="minorHAnsi" w:hAnsiTheme="minorHAnsi" w:cs="Arial"/>
          <w:sz w:val="24"/>
          <w:szCs w:val="24"/>
          <w:lang w:val="en-US"/>
        </w:rPr>
        <w:t xml:space="preserve">Presentations should </w:t>
      </w:r>
    </w:p>
    <w:p w14:paraId="7D7B434B" w14:textId="77777777" w:rsidR="008942E2" w:rsidRPr="0079561F" w:rsidRDefault="008942E2" w:rsidP="00A335DC">
      <w:pPr>
        <w:pStyle w:val="ListParagraph"/>
        <w:numPr>
          <w:ilvl w:val="0"/>
          <w:numId w:val="12"/>
        </w:numPr>
        <w:contextualSpacing/>
        <w:jc w:val="both"/>
        <w:rPr>
          <w:rFonts w:asciiTheme="minorHAnsi" w:hAnsiTheme="minorHAnsi" w:cs="Arial"/>
          <w:b/>
          <w:sz w:val="24"/>
          <w:szCs w:val="24"/>
          <w:lang w:val="en-US"/>
        </w:rPr>
      </w:pPr>
      <w:r w:rsidRPr="0079561F">
        <w:rPr>
          <w:rFonts w:asciiTheme="minorHAnsi" w:hAnsiTheme="minorHAnsi" w:cs="Arial"/>
          <w:sz w:val="24"/>
          <w:szCs w:val="24"/>
          <w:lang w:val="en-US"/>
        </w:rPr>
        <w:t>Answer the presentation question (if there is one – this will be made clear to you in class).</w:t>
      </w:r>
    </w:p>
    <w:p w14:paraId="7CD17CFE" w14:textId="77777777" w:rsidR="008942E2" w:rsidRPr="0079561F" w:rsidRDefault="008942E2" w:rsidP="00A335DC">
      <w:pPr>
        <w:pStyle w:val="ListParagraph"/>
        <w:numPr>
          <w:ilvl w:val="0"/>
          <w:numId w:val="12"/>
        </w:numPr>
        <w:contextualSpacing/>
        <w:jc w:val="both"/>
        <w:rPr>
          <w:rFonts w:asciiTheme="minorHAnsi" w:hAnsiTheme="minorHAnsi" w:cs="Arial"/>
          <w:b/>
          <w:sz w:val="24"/>
          <w:szCs w:val="24"/>
          <w:lang w:val="en-US"/>
        </w:rPr>
      </w:pPr>
      <w:r w:rsidRPr="0079561F">
        <w:rPr>
          <w:rFonts w:asciiTheme="minorHAnsi" w:hAnsiTheme="minorHAnsi" w:cs="Arial"/>
          <w:sz w:val="24"/>
          <w:szCs w:val="24"/>
          <w:lang w:val="en-US"/>
        </w:rPr>
        <w:t>Show teamwork with your co-presenter(s)</w:t>
      </w:r>
    </w:p>
    <w:p w14:paraId="0BB51A15" w14:textId="77777777" w:rsidR="008942E2" w:rsidRPr="0079561F" w:rsidRDefault="008942E2" w:rsidP="00A335DC">
      <w:pPr>
        <w:pStyle w:val="ListParagraph"/>
        <w:numPr>
          <w:ilvl w:val="0"/>
          <w:numId w:val="12"/>
        </w:numPr>
        <w:contextualSpacing/>
        <w:jc w:val="both"/>
        <w:rPr>
          <w:rFonts w:asciiTheme="minorHAnsi" w:hAnsiTheme="minorHAnsi" w:cs="Arial"/>
          <w:b/>
          <w:sz w:val="24"/>
          <w:szCs w:val="24"/>
          <w:lang w:val="en-US"/>
        </w:rPr>
      </w:pPr>
      <w:r w:rsidRPr="0079561F">
        <w:rPr>
          <w:rFonts w:asciiTheme="minorHAnsi" w:hAnsiTheme="minorHAnsi" w:cs="Arial"/>
          <w:sz w:val="24"/>
          <w:szCs w:val="24"/>
          <w:lang w:val="en-US"/>
        </w:rPr>
        <w:t>Have a seminar handout and make sure there are enough copies for the class</w:t>
      </w:r>
    </w:p>
    <w:p w14:paraId="3DB64A35" w14:textId="77777777" w:rsidR="008942E2" w:rsidRPr="00532F3B" w:rsidRDefault="008942E2" w:rsidP="00A335DC">
      <w:pPr>
        <w:pStyle w:val="ListParagraph"/>
        <w:numPr>
          <w:ilvl w:val="0"/>
          <w:numId w:val="12"/>
        </w:numPr>
        <w:contextualSpacing/>
        <w:jc w:val="both"/>
        <w:rPr>
          <w:rFonts w:asciiTheme="minorHAnsi" w:hAnsiTheme="minorHAnsi" w:cs="Arial"/>
          <w:b/>
          <w:sz w:val="24"/>
          <w:szCs w:val="24"/>
          <w:lang w:val="en-US"/>
        </w:rPr>
      </w:pPr>
      <w:r w:rsidRPr="0079561F">
        <w:rPr>
          <w:rFonts w:asciiTheme="minorHAnsi" w:hAnsiTheme="minorHAnsi" w:cs="Arial"/>
          <w:sz w:val="24"/>
          <w:szCs w:val="24"/>
          <w:lang w:val="en-US"/>
        </w:rPr>
        <w:t>Be clearly delivered and practiced.</w:t>
      </w:r>
    </w:p>
    <w:p w14:paraId="15499E09" w14:textId="77777777" w:rsidR="009F5C2F" w:rsidRDefault="009F5C2F" w:rsidP="001B728F">
      <w:pPr>
        <w:rPr>
          <w:rFonts w:asciiTheme="minorHAnsi" w:hAnsiTheme="minorHAnsi" w:cs="Arial"/>
          <w:b/>
          <w:sz w:val="28"/>
          <w:szCs w:val="28"/>
          <w:u w:val="single"/>
        </w:rPr>
      </w:pPr>
    </w:p>
    <w:p w14:paraId="21BA110B" w14:textId="77777777" w:rsidR="001E07E0" w:rsidRDefault="001E07E0" w:rsidP="00BC76CB">
      <w:pPr>
        <w:rPr>
          <w:rFonts w:asciiTheme="minorHAnsi" w:hAnsiTheme="minorHAnsi" w:cs="Arial"/>
          <w:b/>
          <w:sz w:val="28"/>
          <w:szCs w:val="28"/>
          <w:u w:val="single"/>
        </w:rPr>
      </w:pPr>
    </w:p>
    <w:p w14:paraId="44407D63" w14:textId="78E26E9A" w:rsidR="00BC76CB" w:rsidRPr="00BC76CB" w:rsidRDefault="00BC76CB" w:rsidP="00BC76CB">
      <w:pPr>
        <w:rPr>
          <w:rFonts w:asciiTheme="minorHAnsi" w:hAnsiTheme="minorHAnsi" w:cs="Arial"/>
          <w:b/>
          <w:sz w:val="28"/>
          <w:szCs w:val="28"/>
          <w:u w:val="single"/>
        </w:rPr>
      </w:pPr>
      <w:r w:rsidRPr="00BC76CB">
        <w:rPr>
          <w:rFonts w:asciiTheme="minorHAnsi" w:hAnsiTheme="minorHAnsi" w:cs="Arial"/>
          <w:b/>
          <w:sz w:val="28"/>
          <w:szCs w:val="28"/>
          <w:u w:val="single"/>
        </w:rPr>
        <w:t>Assessment Criteria</w:t>
      </w:r>
    </w:p>
    <w:p w14:paraId="791708B1" w14:textId="77777777" w:rsidR="00BC76CB" w:rsidRPr="00BC76CB" w:rsidRDefault="00BC76CB" w:rsidP="00BC76CB">
      <w:pPr>
        <w:autoSpaceDE w:val="0"/>
        <w:autoSpaceDN w:val="0"/>
        <w:adjustRightInd w:val="0"/>
        <w:jc w:val="both"/>
        <w:rPr>
          <w:rFonts w:asciiTheme="minorHAnsi" w:hAnsiTheme="minorHAnsi" w:cs="Calibri"/>
          <w:sz w:val="24"/>
          <w:szCs w:val="24"/>
        </w:rPr>
      </w:pPr>
      <w:r w:rsidRPr="00BC76CB">
        <w:rPr>
          <w:rFonts w:asciiTheme="minorHAnsi" w:hAnsiTheme="minorHAnsi" w:cs="Calibri"/>
          <w:sz w:val="24"/>
          <w:szCs w:val="24"/>
        </w:rPr>
        <w:t>Politics students work is assessed into different class categories by using the following criteria:</w:t>
      </w:r>
    </w:p>
    <w:p w14:paraId="03B56451" w14:textId="77777777" w:rsidR="00BC76CB" w:rsidRPr="00BC76CB" w:rsidRDefault="00BC76CB" w:rsidP="00BC76CB">
      <w:pPr>
        <w:autoSpaceDE w:val="0"/>
        <w:autoSpaceDN w:val="0"/>
        <w:adjustRightInd w:val="0"/>
        <w:jc w:val="both"/>
        <w:rPr>
          <w:rFonts w:asciiTheme="minorHAnsi" w:hAnsiTheme="minorHAnsi" w:cs="Times-Bold"/>
          <w:b/>
          <w:bCs/>
          <w:sz w:val="24"/>
          <w:szCs w:val="24"/>
        </w:rPr>
      </w:pPr>
    </w:p>
    <w:p w14:paraId="60D62E32" w14:textId="77777777" w:rsidR="00BC76CB" w:rsidRPr="00BC76CB" w:rsidRDefault="00BC76CB" w:rsidP="00BC76CB">
      <w:pPr>
        <w:autoSpaceDE w:val="0"/>
        <w:autoSpaceDN w:val="0"/>
        <w:adjustRightInd w:val="0"/>
        <w:jc w:val="both"/>
        <w:rPr>
          <w:rFonts w:asciiTheme="minorHAnsi" w:hAnsiTheme="minorHAnsi" w:cs="Times-Bold"/>
          <w:b/>
          <w:bCs/>
          <w:sz w:val="24"/>
          <w:szCs w:val="24"/>
        </w:rPr>
      </w:pPr>
      <w:r w:rsidRPr="00BC76CB">
        <w:rPr>
          <w:rFonts w:asciiTheme="minorHAnsi" w:hAnsiTheme="minorHAnsi" w:cs="Times-Bold"/>
          <w:b/>
          <w:bCs/>
          <w:sz w:val="24"/>
          <w:szCs w:val="24"/>
        </w:rPr>
        <w:t>Very High First Class (90-100)</w:t>
      </w:r>
    </w:p>
    <w:p w14:paraId="13B72BE7" w14:textId="77777777" w:rsidR="00BC76CB" w:rsidRPr="00BC76CB" w:rsidRDefault="00BC76CB" w:rsidP="00BC76CB">
      <w:pPr>
        <w:autoSpaceDE w:val="0"/>
        <w:autoSpaceDN w:val="0"/>
        <w:adjustRightInd w:val="0"/>
        <w:jc w:val="both"/>
        <w:rPr>
          <w:rFonts w:asciiTheme="minorHAnsi" w:hAnsiTheme="minorHAnsi" w:cs="Times-Roman"/>
          <w:sz w:val="24"/>
          <w:szCs w:val="24"/>
        </w:rPr>
      </w:pPr>
      <w:r w:rsidRPr="00BC76CB">
        <w:rPr>
          <w:rFonts w:asciiTheme="minorHAnsi" w:hAnsiTheme="minorHAnsi" w:cs="Times-Roman"/>
          <w:sz w:val="24"/>
          <w:szCs w:val="24"/>
        </w:rPr>
        <w:lastRenderedPageBreak/>
        <w:t xml:space="preserve">Such answers are </w:t>
      </w:r>
      <w:r w:rsidRPr="00BC76CB">
        <w:rPr>
          <w:rFonts w:asciiTheme="minorHAnsi" w:hAnsiTheme="minorHAnsi" w:cs="Times-Bold"/>
          <w:b/>
          <w:bCs/>
          <w:sz w:val="24"/>
          <w:szCs w:val="24"/>
        </w:rPr>
        <w:t xml:space="preserve">exceptional </w:t>
      </w:r>
      <w:r w:rsidRPr="00BC76CB">
        <w:rPr>
          <w:rFonts w:asciiTheme="minorHAnsi" w:hAnsiTheme="minorHAnsi" w:cs="Times-Roman"/>
          <w:sz w:val="24"/>
          <w:szCs w:val="24"/>
        </w:rPr>
        <w:t xml:space="preserve">and </w:t>
      </w:r>
      <w:r w:rsidRPr="00BC76CB">
        <w:rPr>
          <w:rFonts w:asciiTheme="minorHAnsi" w:hAnsiTheme="minorHAnsi" w:cs="Times-Italic"/>
          <w:i/>
          <w:iCs/>
          <w:sz w:val="24"/>
          <w:szCs w:val="24"/>
        </w:rPr>
        <w:t xml:space="preserve">fully </w:t>
      </w:r>
      <w:r w:rsidRPr="00BC76CB">
        <w:rPr>
          <w:rFonts w:asciiTheme="minorHAnsi" w:hAnsiTheme="minorHAnsi" w:cs="Times-Roman"/>
          <w:sz w:val="24"/>
          <w:szCs w:val="24"/>
        </w:rPr>
        <w:t>answer the question demonstrating the attainment of all learning objectives and in adherence to all guidelines. The answer will be expected to show an exceptional level of achievement with respect to the following criteria:</w:t>
      </w:r>
    </w:p>
    <w:p w14:paraId="751BFA6E" w14:textId="77777777" w:rsidR="00BC76CB" w:rsidRPr="00BC76CB" w:rsidRDefault="00BC76CB" w:rsidP="00A335DC">
      <w:pPr>
        <w:pStyle w:val="ListParagraph"/>
        <w:numPr>
          <w:ilvl w:val="0"/>
          <w:numId w:val="30"/>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insight and depth of understanding of the material;</w:t>
      </w:r>
    </w:p>
    <w:p w14:paraId="4D635308" w14:textId="77777777" w:rsidR="00BC76CB" w:rsidRPr="00BC76CB" w:rsidRDefault="00BC76CB" w:rsidP="00A335DC">
      <w:pPr>
        <w:pStyle w:val="ListParagraph"/>
        <w:numPr>
          <w:ilvl w:val="0"/>
          <w:numId w:val="30"/>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the exercise of critical judgement along with clarity of analysis and of expression;</w:t>
      </w:r>
    </w:p>
    <w:p w14:paraId="76754A85" w14:textId="77777777" w:rsidR="00BC76CB" w:rsidRPr="00BC76CB" w:rsidRDefault="00BC76CB" w:rsidP="00A335DC">
      <w:pPr>
        <w:pStyle w:val="ListParagraph"/>
        <w:numPr>
          <w:ilvl w:val="0"/>
          <w:numId w:val="30"/>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knowledge of the relevant literature.</w:t>
      </w:r>
    </w:p>
    <w:p w14:paraId="0CB8D0BF" w14:textId="77777777" w:rsidR="00BC76CB" w:rsidRPr="00BC76CB" w:rsidRDefault="00BC76CB" w:rsidP="00BC76CB">
      <w:pPr>
        <w:autoSpaceDE w:val="0"/>
        <w:autoSpaceDN w:val="0"/>
        <w:adjustRightInd w:val="0"/>
        <w:jc w:val="both"/>
        <w:rPr>
          <w:rFonts w:asciiTheme="minorHAnsi" w:hAnsiTheme="minorHAnsi" w:cs="Times-Roman"/>
          <w:sz w:val="24"/>
          <w:szCs w:val="24"/>
        </w:rPr>
      </w:pPr>
    </w:p>
    <w:p w14:paraId="292CEFC0" w14:textId="77777777" w:rsidR="00BC76CB" w:rsidRPr="00BC76CB" w:rsidRDefault="00BC76CB" w:rsidP="00BC76CB">
      <w:pPr>
        <w:autoSpaceDE w:val="0"/>
        <w:autoSpaceDN w:val="0"/>
        <w:adjustRightInd w:val="0"/>
        <w:jc w:val="both"/>
        <w:rPr>
          <w:rFonts w:asciiTheme="minorHAnsi" w:hAnsiTheme="minorHAnsi" w:cs="Times-Bold"/>
          <w:b/>
          <w:bCs/>
          <w:sz w:val="24"/>
          <w:szCs w:val="24"/>
        </w:rPr>
      </w:pPr>
      <w:r w:rsidRPr="00BC76CB">
        <w:rPr>
          <w:rFonts w:asciiTheme="minorHAnsi" w:hAnsiTheme="minorHAnsi" w:cs="Times-Bold"/>
          <w:b/>
          <w:bCs/>
          <w:sz w:val="24"/>
          <w:szCs w:val="24"/>
        </w:rPr>
        <w:t>High First Class (80-89)</w:t>
      </w:r>
    </w:p>
    <w:p w14:paraId="3BF673B7" w14:textId="77777777" w:rsidR="00BC76CB" w:rsidRPr="00BC76CB" w:rsidRDefault="00BC76CB" w:rsidP="00BC76CB">
      <w:pPr>
        <w:autoSpaceDE w:val="0"/>
        <w:autoSpaceDN w:val="0"/>
        <w:adjustRightInd w:val="0"/>
        <w:jc w:val="both"/>
        <w:rPr>
          <w:rFonts w:asciiTheme="minorHAnsi" w:hAnsiTheme="minorHAnsi" w:cs="Times-Roman"/>
          <w:sz w:val="24"/>
          <w:szCs w:val="24"/>
        </w:rPr>
      </w:pPr>
      <w:r w:rsidRPr="00BC76CB">
        <w:rPr>
          <w:rFonts w:asciiTheme="minorHAnsi" w:hAnsiTheme="minorHAnsi" w:cs="Times-Roman"/>
          <w:sz w:val="24"/>
          <w:szCs w:val="24"/>
        </w:rPr>
        <w:t xml:space="preserve">Such answers are </w:t>
      </w:r>
      <w:r w:rsidRPr="00BC76CB">
        <w:rPr>
          <w:rFonts w:asciiTheme="minorHAnsi" w:hAnsiTheme="minorHAnsi" w:cs="Times-Bold"/>
          <w:b/>
          <w:bCs/>
          <w:sz w:val="24"/>
          <w:szCs w:val="24"/>
        </w:rPr>
        <w:t xml:space="preserve">outstanding </w:t>
      </w:r>
      <w:r w:rsidRPr="00BC76CB">
        <w:rPr>
          <w:rFonts w:asciiTheme="minorHAnsi" w:hAnsiTheme="minorHAnsi" w:cs="Times-Roman"/>
          <w:sz w:val="24"/>
          <w:szCs w:val="24"/>
        </w:rPr>
        <w:t xml:space="preserve">and provide a </w:t>
      </w:r>
      <w:r w:rsidRPr="00BC76CB">
        <w:rPr>
          <w:rFonts w:asciiTheme="minorHAnsi" w:hAnsiTheme="minorHAnsi" w:cs="Times-Italic"/>
          <w:i/>
          <w:iCs/>
          <w:sz w:val="24"/>
          <w:szCs w:val="24"/>
        </w:rPr>
        <w:t xml:space="preserve">near-full </w:t>
      </w:r>
      <w:r w:rsidRPr="00BC76CB">
        <w:rPr>
          <w:rFonts w:asciiTheme="minorHAnsi" w:hAnsiTheme="minorHAnsi" w:cs="Times-Roman"/>
          <w:sz w:val="24"/>
          <w:szCs w:val="24"/>
        </w:rPr>
        <w:t>and well-structured answer to the question and can be expected to indicate an outstanding level of achievement of all of the following qualities:</w:t>
      </w:r>
    </w:p>
    <w:p w14:paraId="78C1FA96" w14:textId="77777777" w:rsidR="00BC76CB" w:rsidRPr="00BC76CB" w:rsidRDefault="00BC76CB" w:rsidP="00A335DC">
      <w:pPr>
        <w:pStyle w:val="ListParagraph"/>
        <w:numPr>
          <w:ilvl w:val="0"/>
          <w:numId w:val="31"/>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insight and depth of understanding of the material;</w:t>
      </w:r>
    </w:p>
    <w:p w14:paraId="44B734CB" w14:textId="77777777" w:rsidR="00BC76CB" w:rsidRPr="00BC76CB" w:rsidRDefault="00BC76CB" w:rsidP="00A335DC">
      <w:pPr>
        <w:pStyle w:val="ListParagraph"/>
        <w:numPr>
          <w:ilvl w:val="0"/>
          <w:numId w:val="31"/>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the exercise of critical judgement along with clarity of analysis and of expression;</w:t>
      </w:r>
    </w:p>
    <w:p w14:paraId="43712397" w14:textId="77777777" w:rsidR="00BC76CB" w:rsidRPr="00BC76CB" w:rsidRDefault="00BC76CB" w:rsidP="00A335DC">
      <w:pPr>
        <w:pStyle w:val="ListParagraph"/>
        <w:numPr>
          <w:ilvl w:val="0"/>
          <w:numId w:val="31"/>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good knowledge of the relevant literature.</w:t>
      </w:r>
    </w:p>
    <w:p w14:paraId="666F3B82" w14:textId="77777777" w:rsidR="00BC76CB" w:rsidRPr="00BC76CB" w:rsidRDefault="00BC76CB" w:rsidP="00BC76CB">
      <w:pPr>
        <w:autoSpaceDE w:val="0"/>
        <w:autoSpaceDN w:val="0"/>
        <w:adjustRightInd w:val="0"/>
        <w:jc w:val="both"/>
        <w:rPr>
          <w:rFonts w:asciiTheme="minorHAnsi" w:hAnsiTheme="minorHAnsi" w:cs="Times-Bold"/>
          <w:b/>
          <w:bCs/>
          <w:sz w:val="24"/>
          <w:szCs w:val="24"/>
        </w:rPr>
      </w:pPr>
    </w:p>
    <w:p w14:paraId="544ADA65" w14:textId="77777777" w:rsidR="00BC76CB" w:rsidRPr="00BC76CB" w:rsidRDefault="00BC76CB" w:rsidP="00BC76CB">
      <w:pPr>
        <w:autoSpaceDE w:val="0"/>
        <w:autoSpaceDN w:val="0"/>
        <w:adjustRightInd w:val="0"/>
        <w:jc w:val="both"/>
        <w:rPr>
          <w:rFonts w:asciiTheme="minorHAnsi" w:hAnsiTheme="minorHAnsi" w:cs="Times-Bold"/>
          <w:b/>
          <w:bCs/>
          <w:sz w:val="24"/>
          <w:szCs w:val="24"/>
        </w:rPr>
      </w:pPr>
      <w:r w:rsidRPr="00BC76CB">
        <w:rPr>
          <w:rFonts w:asciiTheme="minorHAnsi" w:hAnsiTheme="minorHAnsi" w:cs="Times-Bold"/>
          <w:b/>
          <w:bCs/>
          <w:sz w:val="24"/>
          <w:szCs w:val="24"/>
        </w:rPr>
        <w:t>First Class (70-79)</w:t>
      </w:r>
    </w:p>
    <w:p w14:paraId="56A92B4F" w14:textId="77777777" w:rsidR="00BC76CB" w:rsidRPr="00BC76CB" w:rsidRDefault="00BC76CB" w:rsidP="00BC76CB">
      <w:pPr>
        <w:autoSpaceDE w:val="0"/>
        <w:autoSpaceDN w:val="0"/>
        <w:adjustRightInd w:val="0"/>
        <w:jc w:val="both"/>
        <w:rPr>
          <w:rFonts w:asciiTheme="minorHAnsi" w:hAnsiTheme="minorHAnsi" w:cs="Times-Roman"/>
          <w:sz w:val="24"/>
          <w:szCs w:val="24"/>
        </w:rPr>
      </w:pPr>
      <w:r w:rsidRPr="00BC76CB">
        <w:rPr>
          <w:rFonts w:asciiTheme="minorHAnsi" w:hAnsiTheme="minorHAnsi" w:cs="Times-Roman"/>
          <w:sz w:val="24"/>
          <w:szCs w:val="24"/>
        </w:rPr>
        <w:t xml:space="preserve">Such answers are </w:t>
      </w:r>
      <w:r w:rsidRPr="00BC76CB">
        <w:rPr>
          <w:rFonts w:asciiTheme="minorHAnsi" w:hAnsiTheme="minorHAnsi" w:cs="Times-Bold"/>
          <w:b/>
          <w:bCs/>
          <w:sz w:val="24"/>
          <w:szCs w:val="24"/>
        </w:rPr>
        <w:t xml:space="preserve">excellent </w:t>
      </w:r>
      <w:r w:rsidRPr="00BC76CB">
        <w:rPr>
          <w:rFonts w:asciiTheme="minorHAnsi" w:hAnsiTheme="minorHAnsi" w:cs="Times-Roman"/>
          <w:sz w:val="24"/>
          <w:szCs w:val="24"/>
        </w:rPr>
        <w:t xml:space="preserve">and provide a </w:t>
      </w:r>
      <w:r w:rsidRPr="00BC76CB">
        <w:rPr>
          <w:rFonts w:asciiTheme="minorHAnsi" w:hAnsiTheme="minorHAnsi" w:cs="Times-Italic"/>
          <w:i/>
          <w:iCs/>
          <w:sz w:val="24"/>
          <w:szCs w:val="24"/>
        </w:rPr>
        <w:t>largely</w:t>
      </w:r>
      <w:r w:rsidRPr="00BC76CB">
        <w:rPr>
          <w:rFonts w:asciiTheme="minorHAnsi" w:hAnsiTheme="minorHAnsi" w:cs="Times-Roman"/>
          <w:sz w:val="24"/>
          <w:szCs w:val="24"/>
        </w:rPr>
        <w:t xml:space="preserve">- </w:t>
      </w:r>
      <w:r w:rsidRPr="00BC76CB">
        <w:rPr>
          <w:rFonts w:asciiTheme="minorHAnsi" w:hAnsiTheme="minorHAnsi" w:cs="Times-Italic"/>
          <w:i/>
          <w:iCs/>
          <w:sz w:val="24"/>
          <w:szCs w:val="24"/>
        </w:rPr>
        <w:t xml:space="preserve">full </w:t>
      </w:r>
      <w:r w:rsidRPr="00BC76CB">
        <w:rPr>
          <w:rFonts w:asciiTheme="minorHAnsi" w:hAnsiTheme="minorHAnsi" w:cs="Times-Roman"/>
          <w:sz w:val="24"/>
          <w:szCs w:val="24"/>
        </w:rPr>
        <w:t xml:space="preserve">and well-structured answer to the question and can be expected to indicate excellence in </w:t>
      </w:r>
      <w:r w:rsidRPr="00BC76CB">
        <w:rPr>
          <w:rFonts w:asciiTheme="minorHAnsi" w:hAnsiTheme="minorHAnsi" w:cs="Times-Italic"/>
          <w:i/>
          <w:iCs/>
          <w:sz w:val="24"/>
          <w:szCs w:val="24"/>
        </w:rPr>
        <w:t xml:space="preserve">some or most of </w:t>
      </w:r>
      <w:r w:rsidRPr="00BC76CB">
        <w:rPr>
          <w:rFonts w:asciiTheme="minorHAnsi" w:hAnsiTheme="minorHAnsi" w:cs="Times-Roman"/>
          <w:sz w:val="24"/>
          <w:szCs w:val="24"/>
        </w:rPr>
        <w:t>the following qualities:</w:t>
      </w:r>
    </w:p>
    <w:p w14:paraId="32EF4EA4" w14:textId="77777777" w:rsidR="00BC76CB" w:rsidRPr="00BC76CB" w:rsidRDefault="00BC76CB" w:rsidP="00A335DC">
      <w:pPr>
        <w:pStyle w:val="ListParagraph"/>
        <w:numPr>
          <w:ilvl w:val="0"/>
          <w:numId w:val="32"/>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insight and depth of understanding of the material;</w:t>
      </w:r>
    </w:p>
    <w:p w14:paraId="21A8B45C" w14:textId="77777777" w:rsidR="00BC76CB" w:rsidRPr="00BC76CB" w:rsidRDefault="00BC76CB" w:rsidP="00A335DC">
      <w:pPr>
        <w:pStyle w:val="ListParagraph"/>
        <w:numPr>
          <w:ilvl w:val="0"/>
          <w:numId w:val="32"/>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the exercise of critical judgement along with clarity of analysis and of expression;</w:t>
      </w:r>
    </w:p>
    <w:p w14:paraId="601BEB89" w14:textId="77777777" w:rsidR="00BC76CB" w:rsidRPr="00BC76CB" w:rsidRDefault="00BC76CB" w:rsidP="00A335DC">
      <w:pPr>
        <w:pStyle w:val="ListParagraph"/>
        <w:numPr>
          <w:ilvl w:val="0"/>
          <w:numId w:val="32"/>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knowledge of the relevant literature.</w:t>
      </w:r>
    </w:p>
    <w:p w14:paraId="2A27D6DD" w14:textId="77777777" w:rsidR="00BC76CB" w:rsidRPr="00BC76CB" w:rsidRDefault="00BC76CB" w:rsidP="00BC76CB">
      <w:pPr>
        <w:autoSpaceDE w:val="0"/>
        <w:autoSpaceDN w:val="0"/>
        <w:adjustRightInd w:val="0"/>
        <w:jc w:val="both"/>
        <w:rPr>
          <w:rFonts w:asciiTheme="minorHAnsi" w:hAnsiTheme="minorHAnsi" w:cs="Times-Bold"/>
          <w:b/>
          <w:bCs/>
          <w:sz w:val="24"/>
          <w:szCs w:val="24"/>
        </w:rPr>
      </w:pPr>
    </w:p>
    <w:p w14:paraId="556AABEF" w14:textId="77777777" w:rsidR="00BC76CB" w:rsidRPr="00BC76CB" w:rsidRDefault="00BC76CB" w:rsidP="00BC76CB">
      <w:pPr>
        <w:autoSpaceDE w:val="0"/>
        <w:autoSpaceDN w:val="0"/>
        <w:adjustRightInd w:val="0"/>
        <w:jc w:val="both"/>
        <w:rPr>
          <w:rFonts w:asciiTheme="minorHAnsi" w:hAnsiTheme="minorHAnsi" w:cs="Times-Bold"/>
          <w:b/>
          <w:bCs/>
          <w:sz w:val="24"/>
          <w:szCs w:val="24"/>
        </w:rPr>
      </w:pPr>
      <w:r w:rsidRPr="00BC76CB">
        <w:rPr>
          <w:rFonts w:asciiTheme="minorHAnsi" w:hAnsiTheme="minorHAnsi" w:cs="Times-Bold"/>
          <w:b/>
          <w:bCs/>
          <w:sz w:val="24"/>
          <w:szCs w:val="24"/>
        </w:rPr>
        <w:t>Upper-second Class (60-69)</w:t>
      </w:r>
    </w:p>
    <w:p w14:paraId="7852CCE2" w14:textId="77777777" w:rsidR="00BC76CB" w:rsidRPr="00BC76CB" w:rsidRDefault="00BC76CB" w:rsidP="00BC76CB">
      <w:pPr>
        <w:autoSpaceDE w:val="0"/>
        <w:autoSpaceDN w:val="0"/>
        <w:adjustRightInd w:val="0"/>
        <w:jc w:val="both"/>
        <w:rPr>
          <w:rFonts w:asciiTheme="minorHAnsi" w:hAnsiTheme="minorHAnsi" w:cs="Times-Roman"/>
          <w:sz w:val="24"/>
          <w:szCs w:val="24"/>
        </w:rPr>
      </w:pPr>
      <w:r w:rsidRPr="00BC76CB">
        <w:rPr>
          <w:rFonts w:asciiTheme="minorHAnsi" w:hAnsiTheme="minorHAnsi" w:cs="Times-Roman"/>
          <w:sz w:val="24"/>
          <w:szCs w:val="24"/>
        </w:rPr>
        <w:t xml:space="preserve">Such answers are </w:t>
      </w:r>
      <w:r w:rsidRPr="00BC76CB">
        <w:rPr>
          <w:rFonts w:asciiTheme="minorHAnsi" w:hAnsiTheme="minorHAnsi" w:cs="Times-Bold"/>
          <w:b/>
          <w:bCs/>
          <w:sz w:val="24"/>
          <w:szCs w:val="24"/>
        </w:rPr>
        <w:t xml:space="preserve">very good </w:t>
      </w:r>
      <w:r w:rsidRPr="00BC76CB">
        <w:rPr>
          <w:rFonts w:asciiTheme="minorHAnsi" w:hAnsiTheme="minorHAnsi" w:cs="Times-Roman"/>
          <w:sz w:val="24"/>
          <w:szCs w:val="24"/>
        </w:rPr>
        <w:t xml:space="preserve">and provide a generally well-structured answer to the question and can be expected to indicate </w:t>
      </w:r>
      <w:r w:rsidRPr="00BC76CB">
        <w:rPr>
          <w:rFonts w:asciiTheme="minorHAnsi" w:hAnsiTheme="minorHAnsi" w:cs="Times-Italic"/>
          <w:i/>
          <w:iCs/>
          <w:sz w:val="24"/>
          <w:szCs w:val="24"/>
        </w:rPr>
        <w:t xml:space="preserve">some of </w:t>
      </w:r>
      <w:r w:rsidRPr="00BC76CB">
        <w:rPr>
          <w:rFonts w:asciiTheme="minorHAnsi" w:hAnsiTheme="minorHAnsi" w:cs="Times-Roman"/>
          <w:sz w:val="24"/>
          <w:szCs w:val="24"/>
        </w:rPr>
        <w:t>the following qualities:</w:t>
      </w:r>
    </w:p>
    <w:p w14:paraId="1B8AEADF" w14:textId="77777777" w:rsidR="00BC76CB" w:rsidRPr="00BC76CB" w:rsidRDefault="00BC76CB" w:rsidP="00A335DC">
      <w:pPr>
        <w:pStyle w:val="ListParagraph"/>
        <w:numPr>
          <w:ilvl w:val="0"/>
          <w:numId w:val="33"/>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a good or very good understanding of the material;</w:t>
      </w:r>
    </w:p>
    <w:p w14:paraId="3B612EB9" w14:textId="77777777" w:rsidR="00BC76CB" w:rsidRPr="00BC76CB" w:rsidRDefault="00BC76CB" w:rsidP="00A335DC">
      <w:pPr>
        <w:pStyle w:val="ListParagraph"/>
        <w:numPr>
          <w:ilvl w:val="0"/>
          <w:numId w:val="33"/>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lastRenderedPageBreak/>
        <w:t>clarity of analysis, of argument and of expression;</w:t>
      </w:r>
    </w:p>
    <w:p w14:paraId="1A4A5483" w14:textId="77777777" w:rsidR="00BC76CB" w:rsidRPr="00BC76CB" w:rsidRDefault="00BC76CB" w:rsidP="00A335DC">
      <w:pPr>
        <w:pStyle w:val="ListParagraph"/>
        <w:numPr>
          <w:ilvl w:val="0"/>
          <w:numId w:val="33"/>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a demonstrable grasp of the relevant literature.</w:t>
      </w:r>
    </w:p>
    <w:p w14:paraId="3098EF3F" w14:textId="77777777" w:rsidR="00BC76CB" w:rsidRPr="00BC76CB" w:rsidRDefault="00BC76CB" w:rsidP="00BC76CB">
      <w:pPr>
        <w:autoSpaceDE w:val="0"/>
        <w:autoSpaceDN w:val="0"/>
        <w:adjustRightInd w:val="0"/>
        <w:jc w:val="both"/>
        <w:rPr>
          <w:rFonts w:asciiTheme="minorHAnsi" w:hAnsiTheme="minorHAnsi" w:cs="Times-Bold"/>
          <w:b/>
          <w:bCs/>
          <w:sz w:val="24"/>
          <w:szCs w:val="24"/>
        </w:rPr>
      </w:pPr>
      <w:r w:rsidRPr="00BC76CB">
        <w:rPr>
          <w:rFonts w:asciiTheme="minorHAnsi" w:hAnsiTheme="minorHAnsi" w:cs="Times-Bold"/>
          <w:b/>
          <w:bCs/>
          <w:sz w:val="24"/>
          <w:szCs w:val="24"/>
        </w:rPr>
        <w:t>Lower-second Class (50-59)</w:t>
      </w:r>
    </w:p>
    <w:p w14:paraId="761F0C90" w14:textId="77777777" w:rsidR="00BC76CB" w:rsidRPr="00BC76CB" w:rsidRDefault="00BC76CB" w:rsidP="00BC76CB">
      <w:pPr>
        <w:autoSpaceDE w:val="0"/>
        <w:autoSpaceDN w:val="0"/>
        <w:adjustRightInd w:val="0"/>
        <w:jc w:val="both"/>
        <w:rPr>
          <w:rFonts w:asciiTheme="minorHAnsi" w:hAnsiTheme="minorHAnsi" w:cs="Times-Roman"/>
          <w:sz w:val="24"/>
          <w:szCs w:val="24"/>
        </w:rPr>
      </w:pPr>
      <w:r w:rsidRPr="00BC76CB">
        <w:rPr>
          <w:rFonts w:asciiTheme="minorHAnsi" w:hAnsiTheme="minorHAnsi" w:cs="Times-Roman"/>
          <w:sz w:val="24"/>
          <w:szCs w:val="24"/>
        </w:rPr>
        <w:t xml:space="preserve">Such answers are </w:t>
      </w:r>
      <w:r w:rsidRPr="00BC76CB">
        <w:rPr>
          <w:rFonts w:asciiTheme="minorHAnsi" w:hAnsiTheme="minorHAnsi" w:cs="Times-Bold"/>
          <w:b/>
          <w:bCs/>
          <w:sz w:val="24"/>
          <w:szCs w:val="24"/>
        </w:rPr>
        <w:t xml:space="preserve">good </w:t>
      </w:r>
      <w:r w:rsidRPr="00BC76CB">
        <w:rPr>
          <w:rFonts w:asciiTheme="minorHAnsi" w:hAnsiTheme="minorHAnsi" w:cs="Times-Roman"/>
          <w:sz w:val="24"/>
          <w:szCs w:val="24"/>
        </w:rPr>
        <w:t xml:space="preserve">and provide a clear answer to the question. They can be expected to show </w:t>
      </w:r>
      <w:r w:rsidRPr="00BC76CB">
        <w:rPr>
          <w:rFonts w:asciiTheme="minorHAnsi" w:hAnsiTheme="minorHAnsi" w:cs="Times-Italic"/>
          <w:i/>
          <w:iCs/>
          <w:sz w:val="24"/>
          <w:szCs w:val="24"/>
        </w:rPr>
        <w:t xml:space="preserve">most of </w:t>
      </w:r>
      <w:r w:rsidRPr="00BC76CB">
        <w:rPr>
          <w:rFonts w:asciiTheme="minorHAnsi" w:hAnsiTheme="minorHAnsi" w:cs="Times-Roman"/>
          <w:sz w:val="24"/>
          <w:szCs w:val="24"/>
        </w:rPr>
        <w:t>the following features:</w:t>
      </w:r>
    </w:p>
    <w:p w14:paraId="2031F7DC" w14:textId="77777777" w:rsidR="00BC76CB" w:rsidRPr="00BC76CB" w:rsidRDefault="00BC76CB" w:rsidP="00A335DC">
      <w:pPr>
        <w:pStyle w:val="ListParagraph"/>
        <w:numPr>
          <w:ilvl w:val="0"/>
          <w:numId w:val="34"/>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a firm understanding of the material;</w:t>
      </w:r>
    </w:p>
    <w:p w14:paraId="37FE7D07" w14:textId="77777777" w:rsidR="00BC76CB" w:rsidRPr="00BC76CB" w:rsidRDefault="00BC76CB" w:rsidP="00A335DC">
      <w:pPr>
        <w:pStyle w:val="ListParagraph"/>
        <w:numPr>
          <w:ilvl w:val="0"/>
          <w:numId w:val="34"/>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clarity of analysis and argument, albeit limited in extent;</w:t>
      </w:r>
    </w:p>
    <w:p w14:paraId="390F41AC" w14:textId="77777777" w:rsidR="00BC76CB" w:rsidRPr="00BC76CB" w:rsidRDefault="00BC76CB" w:rsidP="00A335DC">
      <w:pPr>
        <w:pStyle w:val="ListParagraph"/>
        <w:numPr>
          <w:ilvl w:val="0"/>
          <w:numId w:val="34"/>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some awareness of the relevant literature.</w:t>
      </w:r>
    </w:p>
    <w:p w14:paraId="19572BF1" w14:textId="77777777" w:rsidR="00BC76CB" w:rsidRPr="00BC76CB" w:rsidRDefault="00BC76CB" w:rsidP="00BC76CB">
      <w:pPr>
        <w:autoSpaceDE w:val="0"/>
        <w:autoSpaceDN w:val="0"/>
        <w:adjustRightInd w:val="0"/>
        <w:jc w:val="both"/>
        <w:rPr>
          <w:rFonts w:asciiTheme="minorHAnsi" w:hAnsiTheme="minorHAnsi" w:cs="Times-Roman"/>
          <w:sz w:val="24"/>
          <w:szCs w:val="24"/>
        </w:rPr>
      </w:pPr>
      <w:r w:rsidRPr="00BC76CB">
        <w:rPr>
          <w:rFonts w:asciiTheme="minorHAnsi" w:hAnsiTheme="minorHAnsi" w:cs="Times-Bold"/>
          <w:b/>
          <w:bCs/>
          <w:sz w:val="24"/>
          <w:szCs w:val="24"/>
        </w:rPr>
        <w:t>Note</w:t>
      </w:r>
      <w:r w:rsidRPr="00BC76CB">
        <w:rPr>
          <w:rFonts w:asciiTheme="minorHAnsi" w:hAnsiTheme="minorHAnsi" w:cs="Times-Roman"/>
          <w:sz w:val="24"/>
          <w:szCs w:val="24"/>
        </w:rPr>
        <w:t>: What distinguishes a high Lower-second Class from a low Upper-second Class is greater extent of understanding of material and clarity of analysis and argument, as well as at least some selective knowledge of the relevant literature, not mere awareness of its existence.</w:t>
      </w:r>
    </w:p>
    <w:p w14:paraId="403D88D4" w14:textId="77777777" w:rsidR="00BC76CB" w:rsidRPr="00BC76CB" w:rsidRDefault="00BC76CB" w:rsidP="00BC76CB">
      <w:pPr>
        <w:contextualSpacing/>
        <w:jc w:val="both"/>
        <w:rPr>
          <w:rFonts w:asciiTheme="minorHAnsi" w:hAnsiTheme="minorHAnsi" w:cs="Times-Bold"/>
          <w:b/>
          <w:bCs/>
          <w:sz w:val="24"/>
          <w:szCs w:val="24"/>
        </w:rPr>
      </w:pPr>
    </w:p>
    <w:p w14:paraId="13B70369" w14:textId="77777777" w:rsidR="00BC76CB" w:rsidRPr="00BC76CB" w:rsidRDefault="00BC76CB" w:rsidP="00BC76CB">
      <w:pPr>
        <w:contextualSpacing/>
        <w:jc w:val="both"/>
        <w:rPr>
          <w:rFonts w:asciiTheme="minorHAnsi" w:hAnsiTheme="minorHAnsi" w:cs="Times-Bold"/>
          <w:b/>
          <w:bCs/>
          <w:sz w:val="24"/>
          <w:szCs w:val="24"/>
        </w:rPr>
      </w:pPr>
      <w:r w:rsidRPr="00BC76CB">
        <w:rPr>
          <w:rFonts w:asciiTheme="minorHAnsi" w:hAnsiTheme="minorHAnsi" w:cs="Times-Bold"/>
          <w:b/>
          <w:bCs/>
          <w:sz w:val="24"/>
          <w:szCs w:val="24"/>
        </w:rPr>
        <w:t>Third Class (40-49)</w:t>
      </w:r>
    </w:p>
    <w:p w14:paraId="6F0A972D" w14:textId="77777777" w:rsidR="00BC76CB" w:rsidRPr="00BC76CB" w:rsidRDefault="00BC76CB" w:rsidP="00BC76CB">
      <w:p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 xml:space="preserve">Such answers are </w:t>
      </w:r>
      <w:r w:rsidRPr="00BC76CB">
        <w:rPr>
          <w:rFonts w:asciiTheme="minorHAnsi" w:hAnsiTheme="minorHAnsi" w:cs="Times-Bold"/>
          <w:b/>
          <w:bCs/>
          <w:sz w:val="24"/>
          <w:szCs w:val="24"/>
        </w:rPr>
        <w:t xml:space="preserve">sufficient </w:t>
      </w:r>
      <w:r w:rsidRPr="00BC76CB">
        <w:rPr>
          <w:rFonts w:asciiTheme="minorHAnsi" w:hAnsiTheme="minorHAnsi" w:cs="Times-Roman"/>
          <w:sz w:val="24"/>
          <w:szCs w:val="24"/>
        </w:rPr>
        <w:t xml:space="preserve">and demonstrate a </w:t>
      </w:r>
      <w:r w:rsidRPr="00BC76CB">
        <w:rPr>
          <w:rFonts w:asciiTheme="minorHAnsi" w:hAnsiTheme="minorHAnsi" w:cs="Times-Italic"/>
          <w:i/>
          <w:iCs/>
          <w:sz w:val="24"/>
          <w:szCs w:val="24"/>
        </w:rPr>
        <w:t xml:space="preserve">rudimentary </w:t>
      </w:r>
      <w:r w:rsidRPr="00BC76CB">
        <w:rPr>
          <w:rFonts w:asciiTheme="minorHAnsi" w:hAnsiTheme="minorHAnsi" w:cs="Times-Roman"/>
          <w:sz w:val="24"/>
          <w:szCs w:val="24"/>
        </w:rPr>
        <w:t xml:space="preserve">understanding of the issues and offer </w:t>
      </w:r>
      <w:r w:rsidRPr="00BC76CB">
        <w:rPr>
          <w:rFonts w:asciiTheme="minorHAnsi" w:hAnsiTheme="minorHAnsi" w:cs="Times-Italic"/>
          <w:i/>
          <w:iCs/>
          <w:sz w:val="24"/>
          <w:szCs w:val="24"/>
        </w:rPr>
        <w:t xml:space="preserve">only partial </w:t>
      </w:r>
      <w:r w:rsidRPr="00BC76CB">
        <w:rPr>
          <w:rFonts w:asciiTheme="minorHAnsi" w:hAnsiTheme="minorHAnsi" w:cs="Times-Roman"/>
          <w:sz w:val="24"/>
          <w:szCs w:val="24"/>
        </w:rPr>
        <w:t>answers to the question. They can be expected to show some of the following features:</w:t>
      </w:r>
    </w:p>
    <w:p w14:paraId="045696DB" w14:textId="77777777" w:rsidR="00BC76CB" w:rsidRPr="00BC76CB" w:rsidRDefault="00BC76CB" w:rsidP="00A335DC">
      <w:pPr>
        <w:pStyle w:val="ListParagraph"/>
        <w:numPr>
          <w:ilvl w:val="0"/>
          <w:numId w:val="35"/>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sparse coverage of the material with several key elements missing;</w:t>
      </w:r>
    </w:p>
    <w:p w14:paraId="08E60CA1" w14:textId="77777777" w:rsidR="00BC76CB" w:rsidRPr="00BC76CB" w:rsidRDefault="00BC76CB" w:rsidP="00A335DC">
      <w:pPr>
        <w:pStyle w:val="ListParagraph"/>
        <w:numPr>
          <w:ilvl w:val="0"/>
          <w:numId w:val="35"/>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unsupported assertions and a lack of clear analysis or argument;</w:t>
      </w:r>
    </w:p>
    <w:p w14:paraId="7C7F3162" w14:textId="77777777" w:rsidR="00BC76CB" w:rsidRPr="00BC76CB" w:rsidRDefault="00BC76CB" w:rsidP="00A335DC">
      <w:pPr>
        <w:pStyle w:val="ListParagraph"/>
        <w:numPr>
          <w:ilvl w:val="0"/>
          <w:numId w:val="35"/>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Important errors and inaccuracies.</w:t>
      </w:r>
    </w:p>
    <w:p w14:paraId="369685F2" w14:textId="77777777" w:rsidR="00BC76CB" w:rsidRDefault="00BC76CB" w:rsidP="00BC76CB">
      <w:pPr>
        <w:autoSpaceDE w:val="0"/>
        <w:autoSpaceDN w:val="0"/>
        <w:adjustRightInd w:val="0"/>
        <w:jc w:val="both"/>
        <w:rPr>
          <w:rFonts w:asciiTheme="minorHAnsi" w:hAnsiTheme="minorHAnsi" w:cs="Times-Bold"/>
          <w:b/>
          <w:bCs/>
          <w:sz w:val="24"/>
          <w:szCs w:val="24"/>
        </w:rPr>
      </w:pPr>
    </w:p>
    <w:p w14:paraId="479D6CCE" w14:textId="77777777" w:rsidR="00BC76CB" w:rsidRPr="00BC76CB" w:rsidRDefault="00BC76CB" w:rsidP="00BC76CB">
      <w:pPr>
        <w:autoSpaceDE w:val="0"/>
        <w:autoSpaceDN w:val="0"/>
        <w:adjustRightInd w:val="0"/>
        <w:jc w:val="both"/>
        <w:rPr>
          <w:rFonts w:asciiTheme="minorHAnsi" w:hAnsiTheme="minorHAnsi" w:cs="Times-Bold"/>
          <w:b/>
          <w:bCs/>
          <w:sz w:val="24"/>
          <w:szCs w:val="24"/>
        </w:rPr>
      </w:pPr>
      <w:r w:rsidRPr="00BC76CB">
        <w:rPr>
          <w:rFonts w:asciiTheme="minorHAnsi" w:hAnsiTheme="minorHAnsi" w:cs="Times-Bold"/>
          <w:b/>
          <w:bCs/>
          <w:sz w:val="24"/>
          <w:szCs w:val="24"/>
        </w:rPr>
        <w:t>Fail (30-39)</w:t>
      </w:r>
    </w:p>
    <w:p w14:paraId="7D63F725" w14:textId="77777777" w:rsidR="00BC76CB" w:rsidRPr="00BC76CB" w:rsidRDefault="00BC76CB" w:rsidP="00BC76CB">
      <w:pPr>
        <w:autoSpaceDE w:val="0"/>
        <w:autoSpaceDN w:val="0"/>
        <w:adjustRightInd w:val="0"/>
        <w:jc w:val="both"/>
        <w:rPr>
          <w:rFonts w:asciiTheme="minorHAnsi" w:hAnsiTheme="minorHAnsi" w:cs="Times-Roman"/>
          <w:sz w:val="24"/>
          <w:szCs w:val="24"/>
        </w:rPr>
      </w:pPr>
      <w:r w:rsidRPr="00BC76CB">
        <w:rPr>
          <w:rFonts w:asciiTheme="minorHAnsi" w:hAnsiTheme="minorHAnsi" w:cs="Times-Roman"/>
          <w:sz w:val="24"/>
          <w:szCs w:val="24"/>
        </w:rPr>
        <w:t xml:space="preserve">Such answers are </w:t>
      </w:r>
      <w:r w:rsidRPr="00BC76CB">
        <w:rPr>
          <w:rFonts w:asciiTheme="minorHAnsi" w:hAnsiTheme="minorHAnsi" w:cs="Times-Bold"/>
          <w:b/>
          <w:bCs/>
          <w:sz w:val="24"/>
          <w:szCs w:val="24"/>
        </w:rPr>
        <w:t xml:space="preserve">insufficient </w:t>
      </w:r>
      <w:r w:rsidRPr="00BC76CB">
        <w:rPr>
          <w:rFonts w:asciiTheme="minorHAnsi" w:hAnsiTheme="minorHAnsi" w:cs="Times-Roman"/>
          <w:sz w:val="24"/>
          <w:szCs w:val="24"/>
        </w:rPr>
        <w:t>and, while showing some awareness of the area, fail to deal</w:t>
      </w:r>
    </w:p>
    <w:p w14:paraId="7F0D3E40" w14:textId="77777777" w:rsidR="00BC76CB" w:rsidRPr="00BC76CB" w:rsidRDefault="00BC76CB" w:rsidP="00A335DC">
      <w:pPr>
        <w:pStyle w:val="ListParagraph"/>
        <w:numPr>
          <w:ilvl w:val="0"/>
          <w:numId w:val="36"/>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with the question in a way that suggest more than a fragmented and shallow acquaintance</w:t>
      </w:r>
    </w:p>
    <w:p w14:paraId="3A1A082C" w14:textId="77777777" w:rsidR="00BC76CB" w:rsidRPr="00BC76CB" w:rsidRDefault="00BC76CB" w:rsidP="00A335DC">
      <w:pPr>
        <w:pStyle w:val="ListParagraph"/>
        <w:numPr>
          <w:ilvl w:val="0"/>
          <w:numId w:val="36"/>
        </w:numPr>
        <w:autoSpaceDE w:val="0"/>
        <w:autoSpaceDN w:val="0"/>
        <w:adjustRightInd w:val="0"/>
        <w:contextualSpacing/>
        <w:jc w:val="both"/>
        <w:rPr>
          <w:rFonts w:asciiTheme="minorHAnsi" w:hAnsiTheme="minorHAnsi" w:cs="Times-Roman"/>
          <w:sz w:val="24"/>
          <w:szCs w:val="24"/>
        </w:rPr>
      </w:pPr>
      <w:r w:rsidRPr="00BC76CB">
        <w:rPr>
          <w:rFonts w:asciiTheme="minorHAnsi" w:hAnsiTheme="minorHAnsi" w:cs="Times-Roman"/>
          <w:sz w:val="24"/>
          <w:szCs w:val="24"/>
        </w:rPr>
        <w:t>with the subject. They are often error-prone, lacking in coherence, structure and evidence of independent thought.</w:t>
      </w:r>
    </w:p>
    <w:p w14:paraId="13B8619E" w14:textId="77777777" w:rsidR="00BC76CB" w:rsidRPr="00BC76CB" w:rsidRDefault="00BC76CB" w:rsidP="00BC76CB">
      <w:pPr>
        <w:autoSpaceDE w:val="0"/>
        <w:autoSpaceDN w:val="0"/>
        <w:adjustRightInd w:val="0"/>
        <w:jc w:val="both"/>
        <w:rPr>
          <w:rFonts w:asciiTheme="minorHAnsi" w:hAnsiTheme="minorHAnsi" w:cs="Times-Bold"/>
          <w:b/>
          <w:bCs/>
          <w:sz w:val="24"/>
          <w:szCs w:val="24"/>
        </w:rPr>
      </w:pPr>
    </w:p>
    <w:p w14:paraId="2385B7E0" w14:textId="77777777" w:rsidR="00BC76CB" w:rsidRPr="00BC76CB" w:rsidRDefault="00BC76CB" w:rsidP="00BC76CB">
      <w:pPr>
        <w:autoSpaceDE w:val="0"/>
        <w:autoSpaceDN w:val="0"/>
        <w:adjustRightInd w:val="0"/>
        <w:jc w:val="both"/>
        <w:rPr>
          <w:rFonts w:asciiTheme="minorHAnsi" w:hAnsiTheme="minorHAnsi" w:cs="Times-Bold"/>
          <w:b/>
          <w:bCs/>
          <w:sz w:val="24"/>
          <w:szCs w:val="24"/>
        </w:rPr>
      </w:pPr>
      <w:r w:rsidRPr="00BC76CB">
        <w:rPr>
          <w:rFonts w:asciiTheme="minorHAnsi" w:hAnsiTheme="minorHAnsi" w:cs="Times-Bold"/>
          <w:b/>
          <w:bCs/>
          <w:sz w:val="24"/>
          <w:szCs w:val="24"/>
        </w:rPr>
        <w:t>Bad Fail (20-29)</w:t>
      </w:r>
    </w:p>
    <w:p w14:paraId="5BEBDF2B" w14:textId="77777777" w:rsidR="00BC76CB" w:rsidRPr="00BC76CB" w:rsidRDefault="00BC76CB" w:rsidP="00BC76CB">
      <w:pPr>
        <w:autoSpaceDE w:val="0"/>
        <w:autoSpaceDN w:val="0"/>
        <w:adjustRightInd w:val="0"/>
        <w:jc w:val="both"/>
        <w:rPr>
          <w:rFonts w:asciiTheme="minorHAnsi" w:hAnsiTheme="minorHAnsi" w:cs="Times-Roman"/>
          <w:sz w:val="24"/>
          <w:szCs w:val="24"/>
        </w:rPr>
      </w:pPr>
      <w:r w:rsidRPr="00BC76CB">
        <w:rPr>
          <w:rFonts w:asciiTheme="minorHAnsi" w:hAnsiTheme="minorHAnsi" w:cs="Times-Roman"/>
          <w:sz w:val="24"/>
          <w:szCs w:val="24"/>
        </w:rPr>
        <w:t xml:space="preserve">Such answers are </w:t>
      </w:r>
      <w:r w:rsidRPr="00BC76CB">
        <w:rPr>
          <w:rFonts w:asciiTheme="minorHAnsi" w:hAnsiTheme="minorHAnsi" w:cs="Times-Bold"/>
          <w:b/>
          <w:bCs/>
          <w:sz w:val="24"/>
          <w:szCs w:val="24"/>
        </w:rPr>
        <w:t xml:space="preserve">inadequate </w:t>
      </w:r>
      <w:r w:rsidRPr="00BC76CB">
        <w:rPr>
          <w:rFonts w:asciiTheme="minorHAnsi" w:hAnsiTheme="minorHAnsi" w:cs="Times-Roman"/>
          <w:sz w:val="24"/>
          <w:szCs w:val="24"/>
        </w:rPr>
        <w:t>and fail to demonstrate the ability to engage with the question. They demonstrate only the most basic awareness of the area and may contain errors. They will be almost completely lacking in coherence, structure and evidence of independent thought.</w:t>
      </w:r>
    </w:p>
    <w:p w14:paraId="02DD69D0" w14:textId="77777777" w:rsidR="00BC76CB" w:rsidRPr="00BC76CB" w:rsidRDefault="00BC76CB" w:rsidP="00BC76CB">
      <w:pPr>
        <w:autoSpaceDE w:val="0"/>
        <w:autoSpaceDN w:val="0"/>
        <w:adjustRightInd w:val="0"/>
        <w:jc w:val="both"/>
        <w:rPr>
          <w:rFonts w:asciiTheme="minorHAnsi" w:hAnsiTheme="minorHAnsi" w:cs="Times-Bold"/>
          <w:b/>
          <w:bCs/>
          <w:sz w:val="24"/>
          <w:szCs w:val="24"/>
        </w:rPr>
      </w:pPr>
    </w:p>
    <w:p w14:paraId="03310757" w14:textId="77777777" w:rsidR="00BC76CB" w:rsidRPr="00BC76CB" w:rsidRDefault="00BC76CB" w:rsidP="00BC76CB">
      <w:pPr>
        <w:autoSpaceDE w:val="0"/>
        <w:autoSpaceDN w:val="0"/>
        <w:adjustRightInd w:val="0"/>
        <w:jc w:val="both"/>
        <w:rPr>
          <w:rFonts w:asciiTheme="minorHAnsi" w:hAnsiTheme="minorHAnsi" w:cs="Times-Bold"/>
          <w:b/>
          <w:bCs/>
          <w:sz w:val="24"/>
          <w:szCs w:val="24"/>
        </w:rPr>
      </w:pPr>
      <w:r w:rsidRPr="00BC76CB">
        <w:rPr>
          <w:rFonts w:asciiTheme="minorHAnsi" w:hAnsiTheme="minorHAnsi" w:cs="Times-Bold"/>
          <w:b/>
          <w:bCs/>
          <w:sz w:val="24"/>
          <w:szCs w:val="24"/>
        </w:rPr>
        <w:t>Very Bad Fail (10-19)</w:t>
      </w:r>
    </w:p>
    <w:p w14:paraId="0AF33F9F" w14:textId="77777777" w:rsidR="00BC76CB" w:rsidRPr="00BC76CB" w:rsidRDefault="00BC76CB" w:rsidP="00BC76CB">
      <w:pPr>
        <w:autoSpaceDE w:val="0"/>
        <w:autoSpaceDN w:val="0"/>
        <w:adjustRightInd w:val="0"/>
        <w:jc w:val="both"/>
        <w:rPr>
          <w:rFonts w:asciiTheme="minorHAnsi" w:hAnsiTheme="minorHAnsi" w:cs="Times-Roman"/>
          <w:sz w:val="24"/>
          <w:szCs w:val="24"/>
        </w:rPr>
      </w:pPr>
      <w:r w:rsidRPr="00BC76CB">
        <w:rPr>
          <w:rFonts w:asciiTheme="minorHAnsi" w:hAnsiTheme="minorHAnsi" w:cs="Times-Roman"/>
          <w:sz w:val="24"/>
          <w:szCs w:val="24"/>
        </w:rPr>
        <w:t xml:space="preserve">Such answers are </w:t>
      </w:r>
      <w:r w:rsidRPr="00BC76CB">
        <w:rPr>
          <w:rFonts w:asciiTheme="minorHAnsi" w:hAnsiTheme="minorHAnsi" w:cs="Times-Bold"/>
          <w:b/>
          <w:bCs/>
          <w:sz w:val="24"/>
          <w:szCs w:val="24"/>
        </w:rPr>
        <w:t xml:space="preserve">severely inadequate </w:t>
      </w:r>
      <w:r w:rsidRPr="00BC76CB">
        <w:rPr>
          <w:rFonts w:asciiTheme="minorHAnsi" w:hAnsiTheme="minorHAnsi" w:cs="Times-Roman"/>
          <w:sz w:val="24"/>
          <w:szCs w:val="24"/>
        </w:rPr>
        <w:t>and exhibit an almost complete lack of engagement with the area or question.</w:t>
      </w:r>
    </w:p>
    <w:p w14:paraId="30DC64EA" w14:textId="77777777" w:rsidR="00BC76CB" w:rsidRPr="00BC76CB" w:rsidRDefault="00BC76CB" w:rsidP="00BC76CB">
      <w:pPr>
        <w:autoSpaceDE w:val="0"/>
        <w:autoSpaceDN w:val="0"/>
        <w:adjustRightInd w:val="0"/>
        <w:jc w:val="both"/>
        <w:rPr>
          <w:rFonts w:asciiTheme="minorHAnsi" w:hAnsiTheme="minorHAnsi" w:cs="Times-Bold"/>
          <w:b/>
          <w:bCs/>
          <w:sz w:val="24"/>
          <w:szCs w:val="24"/>
        </w:rPr>
      </w:pPr>
    </w:p>
    <w:p w14:paraId="12183308" w14:textId="77777777" w:rsidR="00BC76CB" w:rsidRPr="00BC76CB" w:rsidRDefault="00BC76CB" w:rsidP="00BC76CB">
      <w:pPr>
        <w:autoSpaceDE w:val="0"/>
        <w:autoSpaceDN w:val="0"/>
        <w:adjustRightInd w:val="0"/>
        <w:jc w:val="both"/>
        <w:rPr>
          <w:rFonts w:asciiTheme="minorHAnsi" w:hAnsiTheme="minorHAnsi" w:cs="Times-Bold"/>
          <w:b/>
          <w:bCs/>
          <w:sz w:val="24"/>
          <w:szCs w:val="24"/>
        </w:rPr>
      </w:pPr>
      <w:r w:rsidRPr="00BC76CB">
        <w:rPr>
          <w:rFonts w:asciiTheme="minorHAnsi" w:hAnsiTheme="minorHAnsi" w:cs="Times-Bold"/>
          <w:b/>
          <w:bCs/>
          <w:sz w:val="24"/>
          <w:szCs w:val="24"/>
        </w:rPr>
        <w:t>Extremely Bad Fail (0-9)</w:t>
      </w:r>
    </w:p>
    <w:p w14:paraId="456A68E3" w14:textId="77777777" w:rsidR="00BC76CB" w:rsidRPr="00BC76CB" w:rsidRDefault="00BC76CB" w:rsidP="00BC76CB">
      <w:pPr>
        <w:autoSpaceDE w:val="0"/>
        <w:autoSpaceDN w:val="0"/>
        <w:adjustRightInd w:val="0"/>
        <w:jc w:val="both"/>
        <w:rPr>
          <w:rFonts w:asciiTheme="minorHAnsi" w:hAnsiTheme="minorHAnsi" w:cs="Times-Roman"/>
          <w:sz w:val="24"/>
          <w:szCs w:val="24"/>
        </w:rPr>
      </w:pPr>
      <w:r w:rsidRPr="00BC76CB">
        <w:rPr>
          <w:rFonts w:asciiTheme="minorHAnsi" w:hAnsiTheme="minorHAnsi" w:cs="Times-Roman"/>
          <w:sz w:val="24"/>
          <w:szCs w:val="24"/>
        </w:rPr>
        <w:t xml:space="preserve">Such answers are </w:t>
      </w:r>
      <w:r w:rsidRPr="00BC76CB">
        <w:rPr>
          <w:rFonts w:asciiTheme="minorHAnsi" w:hAnsiTheme="minorHAnsi" w:cs="Times-Bold"/>
          <w:b/>
          <w:bCs/>
          <w:sz w:val="24"/>
          <w:szCs w:val="24"/>
        </w:rPr>
        <w:t xml:space="preserve">profoundly inadequate </w:t>
      </w:r>
      <w:r w:rsidRPr="00BC76CB">
        <w:rPr>
          <w:rFonts w:asciiTheme="minorHAnsi" w:hAnsiTheme="minorHAnsi" w:cs="Times-Roman"/>
          <w:sz w:val="24"/>
          <w:szCs w:val="24"/>
        </w:rPr>
        <w:t>and exhibit a complete lack of engagement with the area or question.</w:t>
      </w:r>
    </w:p>
    <w:p w14:paraId="1E46A209" w14:textId="77777777" w:rsidR="00A41B06" w:rsidRDefault="00A41B06" w:rsidP="00CE3B9A">
      <w:pPr>
        <w:pStyle w:val="BodyText2"/>
        <w:jc w:val="left"/>
        <w:rPr>
          <w:rFonts w:asciiTheme="minorHAnsi" w:hAnsiTheme="minorHAnsi" w:cs="Arial"/>
          <w:b/>
          <w:bCs/>
          <w:szCs w:val="28"/>
          <w:u w:val="single"/>
        </w:rPr>
        <w:sectPr w:rsidR="00A41B06" w:rsidSect="00A41B06">
          <w:footerReference w:type="default" r:id="rId34"/>
          <w:endnotePr>
            <w:numFmt w:val="decimal"/>
          </w:endnotePr>
          <w:pgSz w:w="11906" w:h="16838"/>
          <w:pgMar w:top="425" w:right="1440" w:bottom="851" w:left="1440" w:header="964" w:footer="454" w:gutter="0"/>
          <w:cols w:space="720"/>
          <w:noEndnote/>
          <w:docGrid w:linePitch="272"/>
        </w:sectPr>
      </w:pPr>
    </w:p>
    <w:p w14:paraId="16C2F762" w14:textId="77777777" w:rsidR="00CE3B9A" w:rsidRPr="00FB15D8" w:rsidRDefault="00CE3B9A" w:rsidP="00CE3B9A">
      <w:pPr>
        <w:pStyle w:val="BodyText2"/>
        <w:jc w:val="left"/>
        <w:rPr>
          <w:rFonts w:asciiTheme="minorHAnsi" w:hAnsiTheme="minorHAnsi" w:cs="Arial"/>
          <w:b/>
          <w:bCs/>
          <w:szCs w:val="28"/>
          <w:u w:val="single"/>
        </w:rPr>
      </w:pPr>
      <w:r w:rsidRPr="00FB15D8">
        <w:rPr>
          <w:rFonts w:asciiTheme="minorHAnsi" w:hAnsiTheme="minorHAnsi" w:cs="Arial"/>
          <w:b/>
          <w:bCs/>
          <w:szCs w:val="28"/>
          <w:u w:val="single"/>
        </w:rPr>
        <w:lastRenderedPageBreak/>
        <w:t xml:space="preserve">Marking Criteria on Grademark in Politics </w:t>
      </w:r>
    </w:p>
    <w:p w14:paraId="50992259" w14:textId="77777777" w:rsidR="00EB51E8" w:rsidRPr="00FB15D8" w:rsidRDefault="00EB51E8" w:rsidP="00CE3B9A">
      <w:pPr>
        <w:pStyle w:val="BodyText2"/>
        <w:jc w:val="left"/>
        <w:rPr>
          <w:rFonts w:asciiTheme="minorHAnsi" w:hAnsiTheme="minorHAnsi" w:cs="Arial"/>
          <w:b/>
          <w:bCs/>
          <w:sz w:val="12"/>
          <w:szCs w:val="12"/>
          <w:u w:val="single"/>
        </w:rPr>
      </w:pPr>
    </w:p>
    <w:tbl>
      <w:tblPr>
        <w:tblStyle w:val="TableGrid"/>
        <w:tblpPr w:leftFromText="180" w:rightFromText="180" w:vertAnchor="text" w:horzAnchor="margin" w:tblpY="101"/>
        <w:tblW w:w="0" w:type="auto"/>
        <w:tblLook w:val="04A0" w:firstRow="1" w:lastRow="0" w:firstColumn="1" w:lastColumn="0" w:noHBand="0" w:noVBand="1"/>
      </w:tblPr>
      <w:tblGrid>
        <w:gridCol w:w="1596"/>
        <w:gridCol w:w="2089"/>
        <w:gridCol w:w="1960"/>
        <w:gridCol w:w="1900"/>
        <w:gridCol w:w="2190"/>
        <w:gridCol w:w="1992"/>
        <w:gridCol w:w="1978"/>
        <w:gridCol w:w="1847"/>
      </w:tblGrid>
      <w:tr w:rsidR="00CE3B9A" w:rsidRPr="00BC76CB" w14:paraId="056722B3" w14:textId="77777777" w:rsidTr="00097B62">
        <w:trPr>
          <w:trHeight w:val="844"/>
        </w:trPr>
        <w:tc>
          <w:tcPr>
            <w:tcW w:w="0" w:type="auto"/>
          </w:tcPr>
          <w:p w14:paraId="1DC78F91" w14:textId="77777777" w:rsidR="00CE3B9A" w:rsidRPr="00FB15D8" w:rsidRDefault="00CE3B9A" w:rsidP="00892AAC">
            <w:pPr>
              <w:rPr>
                <w:rFonts w:asciiTheme="minorHAnsi" w:hAnsiTheme="minorHAnsi"/>
                <w:bCs/>
                <w:sz w:val="20"/>
                <w:szCs w:val="20"/>
              </w:rPr>
            </w:pPr>
          </w:p>
        </w:tc>
        <w:tc>
          <w:tcPr>
            <w:tcW w:w="0" w:type="auto"/>
            <w:vAlign w:val="center"/>
          </w:tcPr>
          <w:p w14:paraId="0BDB8259" w14:textId="676F1E6D" w:rsidR="00CE3B9A" w:rsidRPr="00FB15D8" w:rsidRDefault="00CE3B9A" w:rsidP="00097B62">
            <w:pPr>
              <w:jc w:val="center"/>
              <w:rPr>
                <w:rFonts w:asciiTheme="minorHAnsi" w:hAnsiTheme="minorHAnsi"/>
                <w:b/>
                <w:bCs/>
                <w:sz w:val="20"/>
                <w:szCs w:val="20"/>
              </w:rPr>
            </w:pPr>
            <w:r w:rsidRPr="00FB15D8">
              <w:rPr>
                <w:rFonts w:asciiTheme="minorHAnsi" w:hAnsiTheme="minorHAnsi"/>
                <w:b/>
                <w:bCs/>
              </w:rPr>
              <w:t>High First Class (</w:t>
            </w:r>
            <w:r w:rsidR="00A0161D" w:rsidRPr="00FB15D8">
              <w:rPr>
                <w:rFonts w:asciiTheme="minorHAnsi" w:hAnsiTheme="minorHAnsi"/>
                <w:b/>
                <w:bCs/>
              </w:rPr>
              <w:t>80</w:t>
            </w:r>
            <w:r w:rsidRPr="00FB15D8">
              <w:rPr>
                <w:rFonts w:asciiTheme="minorHAnsi" w:hAnsiTheme="minorHAnsi"/>
                <w:b/>
                <w:bCs/>
              </w:rPr>
              <w:t>+)</w:t>
            </w:r>
          </w:p>
          <w:p w14:paraId="7F244D8B" w14:textId="77777777" w:rsidR="00CE3B9A" w:rsidRPr="00FB15D8" w:rsidRDefault="00CE3B9A" w:rsidP="00097B62">
            <w:pPr>
              <w:jc w:val="center"/>
              <w:rPr>
                <w:rFonts w:asciiTheme="minorHAnsi" w:hAnsiTheme="minorHAnsi"/>
                <w:b/>
                <w:sz w:val="20"/>
                <w:szCs w:val="20"/>
              </w:rPr>
            </w:pPr>
          </w:p>
        </w:tc>
        <w:tc>
          <w:tcPr>
            <w:tcW w:w="0" w:type="auto"/>
            <w:vAlign w:val="center"/>
          </w:tcPr>
          <w:p w14:paraId="2EBFDD0F" w14:textId="2CEF203A" w:rsidR="00CE3B9A" w:rsidRPr="00FB15D8" w:rsidRDefault="00CE3B9A" w:rsidP="00097B62">
            <w:pPr>
              <w:jc w:val="center"/>
              <w:rPr>
                <w:rFonts w:asciiTheme="minorHAnsi" w:hAnsiTheme="minorHAnsi"/>
                <w:b/>
                <w:bCs/>
                <w:sz w:val="20"/>
                <w:szCs w:val="20"/>
              </w:rPr>
            </w:pPr>
            <w:r w:rsidRPr="00FB15D8">
              <w:rPr>
                <w:rFonts w:asciiTheme="minorHAnsi" w:hAnsiTheme="minorHAnsi"/>
                <w:b/>
                <w:bCs/>
              </w:rPr>
              <w:t>First Class (70-</w:t>
            </w:r>
            <w:r w:rsidR="00150684" w:rsidRPr="00FB15D8">
              <w:rPr>
                <w:rFonts w:asciiTheme="minorHAnsi" w:hAnsiTheme="minorHAnsi"/>
                <w:b/>
                <w:bCs/>
              </w:rPr>
              <w:t>7</w:t>
            </w:r>
            <w:r w:rsidR="00A0161D" w:rsidRPr="00FB15D8">
              <w:rPr>
                <w:rFonts w:asciiTheme="minorHAnsi" w:hAnsiTheme="minorHAnsi"/>
                <w:b/>
                <w:bCs/>
              </w:rPr>
              <w:t>9</w:t>
            </w:r>
            <w:r w:rsidRPr="00FB15D8">
              <w:rPr>
                <w:rFonts w:asciiTheme="minorHAnsi" w:hAnsiTheme="minorHAnsi"/>
                <w:b/>
                <w:bCs/>
              </w:rPr>
              <w:t>)</w:t>
            </w:r>
          </w:p>
          <w:p w14:paraId="11906331" w14:textId="77777777" w:rsidR="00CE3B9A" w:rsidRPr="00FB15D8" w:rsidRDefault="00CE3B9A" w:rsidP="00097B62">
            <w:pPr>
              <w:jc w:val="center"/>
              <w:rPr>
                <w:rFonts w:asciiTheme="minorHAnsi" w:hAnsiTheme="minorHAnsi"/>
                <w:b/>
                <w:sz w:val="20"/>
                <w:szCs w:val="20"/>
              </w:rPr>
            </w:pPr>
          </w:p>
        </w:tc>
        <w:tc>
          <w:tcPr>
            <w:tcW w:w="0" w:type="auto"/>
            <w:vAlign w:val="center"/>
          </w:tcPr>
          <w:p w14:paraId="6B3A0100" w14:textId="77777777" w:rsidR="00CE3B9A" w:rsidRPr="00FB15D8" w:rsidRDefault="00CE3B9A" w:rsidP="00097B62">
            <w:pPr>
              <w:jc w:val="center"/>
              <w:rPr>
                <w:rFonts w:asciiTheme="minorHAnsi" w:hAnsiTheme="minorHAnsi"/>
                <w:b/>
                <w:bCs/>
                <w:sz w:val="20"/>
                <w:szCs w:val="20"/>
              </w:rPr>
            </w:pPr>
            <w:r w:rsidRPr="00FB15D8">
              <w:rPr>
                <w:rFonts w:asciiTheme="minorHAnsi" w:hAnsiTheme="minorHAnsi"/>
                <w:b/>
                <w:bCs/>
              </w:rPr>
              <w:t>Upper-second Class (60-69)</w:t>
            </w:r>
          </w:p>
        </w:tc>
        <w:tc>
          <w:tcPr>
            <w:tcW w:w="0" w:type="auto"/>
            <w:vAlign w:val="center"/>
          </w:tcPr>
          <w:p w14:paraId="2B4551AA" w14:textId="77777777" w:rsidR="00CE3B9A" w:rsidRPr="00FB15D8" w:rsidRDefault="00CE3B9A" w:rsidP="00097B62">
            <w:pPr>
              <w:pStyle w:val="BodyText2"/>
              <w:jc w:val="center"/>
              <w:rPr>
                <w:rFonts w:asciiTheme="minorHAnsi" w:hAnsiTheme="minorHAnsi"/>
                <w:b/>
                <w:sz w:val="20"/>
                <w:szCs w:val="20"/>
              </w:rPr>
            </w:pPr>
            <w:r w:rsidRPr="00FB15D8">
              <w:rPr>
                <w:rFonts w:asciiTheme="minorHAnsi" w:hAnsiTheme="minorHAnsi"/>
                <w:b/>
                <w:sz w:val="20"/>
              </w:rPr>
              <w:t xml:space="preserve">Lower-second Class </w:t>
            </w:r>
            <w:r w:rsidR="00097B62" w:rsidRPr="00FB15D8">
              <w:rPr>
                <w:rFonts w:asciiTheme="minorHAnsi" w:hAnsiTheme="minorHAnsi"/>
                <w:b/>
                <w:sz w:val="20"/>
              </w:rPr>
              <w:t xml:space="preserve">     </w:t>
            </w:r>
            <w:r w:rsidRPr="00FB15D8">
              <w:rPr>
                <w:rFonts w:asciiTheme="minorHAnsi" w:hAnsiTheme="minorHAnsi"/>
                <w:b/>
                <w:sz w:val="20"/>
              </w:rPr>
              <w:t>(50-59)</w:t>
            </w:r>
          </w:p>
        </w:tc>
        <w:tc>
          <w:tcPr>
            <w:tcW w:w="0" w:type="auto"/>
            <w:vAlign w:val="center"/>
          </w:tcPr>
          <w:p w14:paraId="3C8D4B69" w14:textId="77777777" w:rsidR="00CE3B9A" w:rsidRPr="00FB15D8" w:rsidRDefault="00CE3B9A" w:rsidP="00097B62">
            <w:pPr>
              <w:jc w:val="center"/>
              <w:rPr>
                <w:rFonts w:asciiTheme="minorHAnsi" w:hAnsiTheme="minorHAnsi"/>
                <w:b/>
                <w:bCs/>
                <w:sz w:val="20"/>
                <w:szCs w:val="20"/>
              </w:rPr>
            </w:pPr>
            <w:r w:rsidRPr="00FB15D8">
              <w:rPr>
                <w:rFonts w:asciiTheme="minorHAnsi" w:hAnsiTheme="minorHAnsi"/>
                <w:b/>
                <w:bCs/>
              </w:rPr>
              <w:t xml:space="preserve">Third Class </w:t>
            </w:r>
            <w:r w:rsidR="00097B62" w:rsidRPr="00FB15D8">
              <w:rPr>
                <w:rFonts w:asciiTheme="minorHAnsi" w:hAnsiTheme="minorHAnsi"/>
                <w:b/>
                <w:bCs/>
              </w:rPr>
              <w:t xml:space="preserve">              </w:t>
            </w:r>
            <w:r w:rsidRPr="00FB15D8">
              <w:rPr>
                <w:rFonts w:asciiTheme="minorHAnsi" w:hAnsiTheme="minorHAnsi"/>
                <w:b/>
                <w:bCs/>
              </w:rPr>
              <w:t>(40-49)</w:t>
            </w:r>
          </w:p>
          <w:p w14:paraId="1392D849" w14:textId="77777777" w:rsidR="00CE3B9A" w:rsidRPr="00FB15D8" w:rsidRDefault="00CE3B9A" w:rsidP="00FB15D8">
            <w:pPr>
              <w:rPr>
                <w:rFonts w:asciiTheme="minorHAnsi" w:hAnsiTheme="minorHAnsi"/>
                <w:b/>
                <w:sz w:val="20"/>
                <w:szCs w:val="20"/>
              </w:rPr>
            </w:pPr>
          </w:p>
        </w:tc>
        <w:tc>
          <w:tcPr>
            <w:tcW w:w="0" w:type="auto"/>
            <w:vAlign w:val="center"/>
          </w:tcPr>
          <w:p w14:paraId="03801388" w14:textId="77777777" w:rsidR="00097B62" w:rsidRPr="00FB15D8" w:rsidRDefault="00097B62" w:rsidP="00097B62">
            <w:pPr>
              <w:jc w:val="center"/>
              <w:rPr>
                <w:rFonts w:asciiTheme="minorHAnsi" w:hAnsiTheme="minorHAnsi"/>
                <w:b/>
                <w:bCs/>
                <w:sz w:val="20"/>
                <w:szCs w:val="20"/>
              </w:rPr>
            </w:pPr>
          </w:p>
          <w:p w14:paraId="637A05EC" w14:textId="77777777" w:rsidR="00CE3B9A" w:rsidRPr="00FB15D8" w:rsidRDefault="00CE3B9A" w:rsidP="00097B62">
            <w:pPr>
              <w:jc w:val="center"/>
              <w:rPr>
                <w:rFonts w:asciiTheme="minorHAnsi" w:hAnsiTheme="minorHAnsi"/>
                <w:b/>
                <w:bCs/>
                <w:sz w:val="20"/>
                <w:szCs w:val="20"/>
              </w:rPr>
            </w:pPr>
            <w:r w:rsidRPr="00FB15D8">
              <w:rPr>
                <w:rFonts w:asciiTheme="minorHAnsi" w:hAnsiTheme="minorHAnsi"/>
                <w:b/>
                <w:bCs/>
              </w:rPr>
              <w:t xml:space="preserve">Fail  </w:t>
            </w:r>
            <w:r w:rsidR="00097B62" w:rsidRPr="00FB15D8">
              <w:rPr>
                <w:rFonts w:asciiTheme="minorHAnsi" w:hAnsiTheme="minorHAnsi"/>
                <w:b/>
                <w:bCs/>
              </w:rPr>
              <w:t xml:space="preserve">                           </w:t>
            </w:r>
            <w:r w:rsidRPr="00FB15D8">
              <w:rPr>
                <w:rFonts w:asciiTheme="minorHAnsi" w:hAnsiTheme="minorHAnsi"/>
                <w:b/>
                <w:bCs/>
              </w:rPr>
              <w:t>(30-39)</w:t>
            </w:r>
          </w:p>
          <w:p w14:paraId="5B420D71" w14:textId="77777777" w:rsidR="00CE3B9A" w:rsidRPr="00FB15D8" w:rsidRDefault="00CE3B9A" w:rsidP="00097B62">
            <w:pPr>
              <w:jc w:val="center"/>
              <w:rPr>
                <w:rFonts w:asciiTheme="minorHAnsi" w:hAnsiTheme="minorHAnsi"/>
                <w:b/>
                <w:sz w:val="20"/>
                <w:szCs w:val="20"/>
              </w:rPr>
            </w:pPr>
          </w:p>
        </w:tc>
        <w:tc>
          <w:tcPr>
            <w:tcW w:w="0" w:type="auto"/>
            <w:vAlign w:val="center"/>
          </w:tcPr>
          <w:p w14:paraId="100A98AC" w14:textId="77777777" w:rsidR="00097B62" w:rsidRPr="00FB15D8" w:rsidRDefault="00097B62" w:rsidP="00097B62">
            <w:pPr>
              <w:jc w:val="center"/>
              <w:rPr>
                <w:rFonts w:asciiTheme="minorHAnsi" w:hAnsiTheme="minorHAnsi"/>
                <w:b/>
                <w:bCs/>
                <w:sz w:val="20"/>
                <w:szCs w:val="20"/>
              </w:rPr>
            </w:pPr>
          </w:p>
          <w:p w14:paraId="018FB230" w14:textId="77777777" w:rsidR="00CE3B9A" w:rsidRPr="00FB15D8" w:rsidRDefault="00CE3B9A" w:rsidP="00097B62">
            <w:pPr>
              <w:jc w:val="center"/>
              <w:rPr>
                <w:rFonts w:asciiTheme="minorHAnsi" w:hAnsiTheme="minorHAnsi"/>
                <w:b/>
                <w:bCs/>
                <w:sz w:val="20"/>
                <w:szCs w:val="20"/>
              </w:rPr>
            </w:pPr>
            <w:r w:rsidRPr="00FB15D8">
              <w:rPr>
                <w:rFonts w:asciiTheme="minorHAnsi" w:hAnsiTheme="minorHAnsi"/>
                <w:b/>
                <w:bCs/>
              </w:rPr>
              <w:t xml:space="preserve">Fail </w:t>
            </w:r>
            <w:r w:rsidR="00097B62" w:rsidRPr="00FB15D8">
              <w:rPr>
                <w:rFonts w:asciiTheme="minorHAnsi" w:hAnsiTheme="minorHAnsi"/>
                <w:b/>
                <w:bCs/>
              </w:rPr>
              <w:t xml:space="preserve">                            </w:t>
            </w:r>
            <w:r w:rsidRPr="00FB15D8">
              <w:rPr>
                <w:rFonts w:asciiTheme="minorHAnsi" w:hAnsiTheme="minorHAnsi"/>
                <w:b/>
                <w:bCs/>
              </w:rPr>
              <w:t>(0-29)</w:t>
            </w:r>
          </w:p>
          <w:p w14:paraId="00B39BA8" w14:textId="77777777" w:rsidR="00CE3B9A" w:rsidRPr="00FB15D8" w:rsidRDefault="00CE3B9A" w:rsidP="00097B62">
            <w:pPr>
              <w:tabs>
                <w:tab w:val="left" w:pos="34"/>
              </w:tabs>
              <w:jc w:val="center"/>
              <w:rPr>
                <w:rFonts w:asciiTheme="minorHAnsi" w:hAnsiTheme="minorHAnsi"/>
                <w:b/>
                <w:sz w:val="20"/>
                <w:szCs w:val="20"/>
              </w:rPr>
            </w:pPr>
          </w:p>
        </w:tc>
      </w:tr>
      <w:tr w:rsidR="00CE3B9A" w:rsidRPr="00BC76CB" w14:paraId="0285B980" w14:textId="77777777" w:rsidTr="00097B62">
        <w:trPr>
          <w:trHeight w:val="418"/>
        </w:trPr>
        <w:tc>
          <w:tcPr>
            <w:tcW w:w="0" w:type="auto"/>
          </w:tcPr>
          <w:p w14:paraId="60AAE183" w14:textId="77777777" w:rsidR="00CE3B9A" w:rsidRPr="00FB15D8" w:rsidRDefault="00CE3B9A" w:rsidP="00892AAC">
            <w:pPr>
              <w:rPr>
                <w:rFonts w:asciiTheme="minorHAnsi" w:hAnsiTheme="minorHAnsi"/>
                <w:b/>
                <w:sz w:val="20"/>
                <w:szCs w:val="20"/>
              </w:rPr>
            </w:pPr>
          </w:p>
          <w:p w14:paraId="169A3DCC" w14:textId="77777777" w:rsidR="00CE3B9A" w:rsidRPr="00FB15D8" w:rsidRDefault="00CE3B9A" w:rsidP="00892AAC">
            <w:pPr>
              <w:rPr>
                <w:rFonts w:asciiTheme="minorHAnsi" w:hAnsiTheme="minorHAnsi"/>
                <w:b/>
                <w:sz w:val="20"/>
                <w:szCs w:val="20"/>
              </w:rPr>
            </w:pPr>
          </w:p>
          <w:p w14:paraId="3641885D" w14:textId="77777777" w:rsidR="00CE3B9A" w:rsidRPr="00FB15D8" w:rsidRDefault="00CE3B9A" w:rsidP="00892AAC">
            <w:pPr>
              <w:rPr>
                <w:rFonts w:asciiTheme="minorHAnsi" w:hAnsiTheme="minorHAnsi"/>
                <w:b/>
                <w:sz w:val="20"/>
                <w:szCs w:val="20"/>
              </w:rPr>
            </w:pPr>
          </w:p>
          <w:p w14:paraId="0B1915AE" w14:textId="77777777" w:rsidR="00CE3B9A" w:rsidRPr="00FB15D8" w:rsidRDefault="00CE3B9A" w:rsidP="00892AAC">
            <w:pPr>
              <w:rPr>
                <w:rFonts w:asciiTheme="minorHAnsi" w:hAnsiTheme="minorHAnsi"/>
                <w:b/>
                <w:sz w:val="20"/>
                <w:szCs w:val="20"/>
              </w:rPr>
            </w:pPr>
          </w:p>
          <w:p w14:paraId="5C616909" w14:textId="77777777" w:rsidR="00CE3B9A" w:rsidRPr="00FB15D8" w:rsidRDefault="00CE3B9A" w:rsidP="00892AAC">
            <w:pPr>
              <w:rPr>
                <w:rFonts w:asciiTheme="minorHAnsi" w:hAnsiTheme="minorHAnsi"/>
                <w:b/>
                <w:sz w:val="20"/>
                <w:szCs w:val="20"/>
              </w:rPr>
            </w:pPr>
          </w:p>
          <w:p w14:paraId="20075A49" w14:textId="77777777" w:rsidR="00CE3B9A" w:rsidRPr="00FB15D8" w:rsidRDefault="00CE3B9A" w:rsidP="00892AAC">
            <w:pPr>
              <w:rPr>
                <w:rFonts w:asciiTheme="minorHAnsi" w:hAnsiTheme="minorHAnsi"/>
                <w:b/>
                <w:sz w:val="20"/>
                <w:szCs w:val="20"/>
              </w:rPr>
            </w:pPr>
          </w:p>
          <w:p w14:paraId="551F5818" w14:textId="77777777" w:rsidR="00CE3B9A" w:rsidRPr="00FB15D8" w:rsidRDefault="00CE3B9A" w:rsidP="00892AAC">
            <w:pPr>
              <w:rPr>
                <w:rFonts w:asciiTheme="minorHAnsi" w:hAnsiTheme="minorHAnsi"/>
                <w:b/>
                <w:sz w:val="20"/>
                <w:szCs w:val="20"/>
              </w:rPr>
            </w:pPr>
          </w:p>
          <w:p w14:paraId="2E8365B0" w14:textId="77777777" w:rsidR="00CE3B9A" w:rsidRPr="00FB15D8" w:rsidRDefault="00CE3B9A" w:rsidP="00892AAC">
            <w:pPr>
              <w:rPr>
                <w:rFonts w:asciiTheme="minorHAnsi" w:hAnsiTheme="minorHAnsi"/>
                <w:b/>
                <w:sz w:val="20"/>
                <w:szCs w:val="20"/>
              </w:rPr>
            </w:pPr>
            <w:r w:rsidRPr="00FB15D8">
              <w:rPr>
                <w:rFonts w:asciiTheme="minorHAnsi" w:hAnsiTheme="minorHAnsi"/>
                <w:b/>
              </w:rPr>
              <w:t>Critical analysis and argument</w:t>
            </w:r>
          </w:p>
        </w:tc>
        <w:tc>
          <w:tcPr>
            <w:tcW w:w="0" w:type="auto"/>
            <w:vAlign w:val="center"/>
          </w:tcPr>
          <w:p w14:paraId="01E0EA08" w14:textId="77777777" w:rsidR="00097B62" w:rsidRPr="00FB15D8" w:rsidRDefault="00097B62" w:rsidP="00097B62">
            <w:pPr>
              <w:rPr>
                <w:rFonts w:asciiTheme="minorHAnsi" w:hAnsiTheme="minorHAnsi"/>
                <w:sz w:val="20"/>
                <w:szCs w:val="20"/>
              </w:rPr>
            </w:pPr>
          </w:p>
          <w:p w14:paraId="2C7EE742" w14:textId="77777777" w:rsidR="00CE3B9A" w:rsidRPr="00FB15D8" w:rsidRDefault="00CE3B9A" w:rsidP="00097B62">
            <w:pPr>
              <w:rPr>
                <w:rFonts w:asciiTheme="minorHAnsi" w:hAnsiTheme="minorHAnsi"/>
                <w:sz w:val="20"/>
                <w:szCs w:val="20"/>
              </w:rPr>
            </w:pPr>
            <w:r w:rsidRPr="00FB15D8">
              <w:rPr>
                <w:rFonts w:asciiTheme="minorHAnsi" w:hAnsiTheme="minorHAnsi"/>
              </w:rPr>
              <w:t>The analysis is fully coherent. It makes several critical insights that are deeply perceptive. The arguments are fully supported with sound evidence. It may also demonstrate a degree of originality.</w:t>
            </w:r>
          </w:p>
        </w:tc>
        <w:tc>
          <w:tcPr>
            <w:tcW w:w="0" w:type="auto"/>
            <w:vAlign w:val="center"/>
          </w:tcPr>
          <w:p w14:paraId="1B7AAB38" w14:textId="77777777" w:rsidR="00CE3B9A" w:rsidRPr="00FB15D8" w:rsidRDefault="00CE3B9A" w:rsidP="00097B62">
            <w:pPr>
              <w:rPr>
                <w:rFonts w:asciiTheme="minorHAnsi" w:hAnsiTheme="minorHAnsi"/>
                <w:sz w:val="20"/>
                <w:szCs w:val="20"/>
              </w:rPr>
            </w:pPr>
            <w:r w:rsidRPr="00FB15D8">
              <w:rPr>
                <w:rFonts w:asciiTheme="minorHAnsi" w:hAnsiTheme="minorHAnsi"/>
              </w:rPr>
              <w:t>The analysis is almost fully coherent. It makes several critical insights that are perceptive. The arguments are almost fully supported with sound evidence.</w:t>
            </w:r>
          </w:p>
          <w:p w14:paraId="4C073E76" w14:textId="77777777" w:rsidR="00CE3B9A" w:rsidRPr="00FB15D8" w:rsidRDefault="00CE3B9A" w:rsidP="00097B62">
            <w:pPr>
              <w:rPr>
                <w:rFonts w:asciiTheme="minorHAnsi" w:hAnsiTheme="minorHAnsi"/>
                <w:sz w:val="20"/>
                <w:szCs w:val="20"/>
              </w:rPr>
            </w:pPr>
          </w:p>
        </w:tc>
        <w:tc>
          <w:tcPr>
            <w:tcW w:w="0" w:type="auto"/>
            <w:vAlign w:val="center"/>
          </w:tcPr>
          <w:p w14:paraId="4CF41AC5" w14:textId="77777777" w:rsidR="00CE3B9A" w:rsidRPr="00FB15D8" w:rsidRDefault="00CE3B9A" w:rsidP="00097B62">
            <w:pPr>
              <w:rPr>
                <w:rFonts w:asciiTheme="minorHAnsi" w:hAnsiTheme="minorHAnsi"/>
                <w:sz w:val="20"/>
                <w:szCs w:val="20"/>
              </w:rPr>
            </w:pPr>
            <w:r w:rsidRPr="00FB15D8">
              <w:rPr>
                <w:rFonts w:asciiTheme="minorHAnsi" w:hAnsiTheme="minorHAnsi"/>
              </w:rPr>
              <w:t>The analysis is, in large part, coherent. It makes some perceptive critical insights. The arguments are supported with sound evidence.</w:t>
            </w:r>
          </w:p>
          <w:p w14:paraId="4BB3D29B" w14:textId="77777777" w:rsidR="00CE3B9A" w:rsidRPr="00FB15D8" w:rsidRDefault="00CE3B9A" w:rsidP="00097B62">
            <w:pPr>
              <w:rPr>
                <w:rFonts w:asciiTheme="minorHAnsi" w:hAnsiTheme="minorHAnsi"/>
                <w:sz w:val="20"/>
                <w:szCs w:val="20"/>
              </w:rPr>
            </w:pPr>
          </w:p>
        </w:tc>
        <w:tc>
          <w:tcPr>
            <w:tcW w:w="0" w:type="auto"/>
            <w:vAlign w:val="center"/>
          </w:tcPr>
          <w:p w14:paraId="4CA35262" w14:textId="77777777" w:rsidR="00097B62" w:rsidRPr="00FB15D8" w:rsidRDefault="00097B62" w:rsidP="00097B62">
            <w:pPr>
              <w:rPr>
                <w:rFonts w:asciiTheme="minorHAnsi" w:hAnsiTheme="minorHAnsi"/>
                <w:sz w:val="12"/>
                <w:szCs w:val="12"/>
              </w:rPr>
            </w:pPr>
          </w:p>
          <w:p w14:paraId="309C5DC8" w14:textId="77777777" w:rsidR="00CE3B9A" w:rsidRPr="00FB15D8" w:rsidRDefault="00CE3B9A" w:rsidP="00097B62">
            <w:pPr>
              <w:rPr>
                <w:rFonts w:asciiTheme="minorHAnsi" w:hAnsiTheme="minorHAnsi"/>
                <w:sz w:val="20"/>
                <w:szCs w:val="20"/>
              </w:rPr>
            </w:pPr>
            <w:r w:rsidRPr="00FB15D8">
              <w:rPr>
                <w:rFonts w:asciiTheme="minorHAnsi" w:hAnsiTheme="minorHAnsi"/>
              </w:rPr>
              <w:t>The analysis is mostly coherent, although there may be some minor contradictions. It makes some critical insights, although some may require greater clarification or thought, or the work may be largely descriptive.</w:t>
            </w:r>
          </w:p>
          <w:p w14:paraId="79C695DF" w14:textId="1D77545F" w:rsidR="00CE3B9A" w:rsidRPr="00FB15D8" w:rsidRDefault="00CE3B9A" w:rsidP="00097B62">
            <w:pPr>
              <w:rPr>
                <w:rFonts w:asciiTheme="minorHAnsi" w:hAnsiTheme="minorHAnsi"/>
                <w:sz w:val="20"/>
                <w:szCs w:val="20"/>
              </w:rPr>
            </w:pPr>
            <w:r w:rsidRPr="00FB15D8">
              <w:rPr>
                <w:rFonts w:asciiTheme="minorHAnsi" w:hAnsiTheme="minorHAnsi"/>
              </w:rPr>
              <w:t>Some of the arguments require greater evidence.</w:t>
            </w:r>
          </w:p>
          <w:p w14:paraId="52709282" w14:textId="77777777" w:rsidR="006D5E6E" w:rsidRPr="00FB15D8" w:rsidRDefault="006D5E6E" w:rsidP="00097B62">
            <w:pPr>
              <w:rPr>
                <w:rFonts w:asciiTheme="minorHAnsi" w:hAnsiTheme="minorHAnsi"/>
                <w:sz w:val="20"/>
                <w:szCs w:val="20"/>
              </w:rPr>
            </w:pPr>
          </w:p>
        </w:tc>
        <w:tc>
          <w:tcPr>
            <w:tcW w:w="0" w:type="auto"/>
            <w:vAlign w:val="center"/>
          </w:tcPr>
          <w:p w14:paraId="43B160DD" w14:textId="77777777" w:rsidR="00CE3B9A" w:rsidRPr="00FB15D8" w:rsidRDefault="00CE3B9A" w:rsidP="00097B62">
            <w:pPr>
              <w:rPr>
                <w:rFonts w:asciiTheme="minorHAnsi" w:hAnsiTheme="minorHAnsi"/>
                <w:sz w:val="20"/>
                <w:szCs w:val="20"/>
              </w:rPr>
            </w:pPr>
            <w:r w:rsidRPr="00FB15D8">
              <w:rPr>
                <w:rFonts w:asciiTheme="minorHAnsi" w:hAnsiTheme="minorHAnsi"/>
              </w:rPr>
              <w:t>The coherence of the analysis may be weak. The work may contain weak arguments or be overly descriptive.</w:t>
            </w:r>
          </w:p>
          <w:p w14:paraId="06DDDDBF" w14:textId="77777777" w:rsidR="00CE3B9A" w:rsidRPr="00FB15D8" w:rsidRDefault="00CE3B9A" w:rsidP="00097B62">
            <w:pPr>
              <w:rPr>
                <w:rFonts w:asciiTheme="minorHAnsi" w:hAnsiTheme="minorHAnsi"/>
                <w:sz w:val="20"/>
                <w:szCs w:val="20"/>
              </w:rPr>
            </w:pPr>
          </w:p>
        </w:tc>
        <w:tc>
          <w:tcPr>
            <w:tcW w:w="0" w:type="auto"/>
            <w:vAlign w:val="center"/>
          </w:tcPr>
          <w:p w14:paraId="0890AB9A" w14:textId="77777777" w:rsidR="00CE3B9A" w:rsidRPr="00FB15D8" w:rsidRDefault="00CE3B9A" w:rsidP="00097B62">
            <w:pPr>
              <w:rPr>
                <w:rFonts w:asciiTheme="minorHAnsi" w:hAnsiTheme="minorHAnsi"/>
                <w:sz w:val="20"/>
                <w:szCs w:val="20"/>
              </w:rPr>
            </w:pPr>
            <w:r w:rsidRPr="00FB15D8">
              <w:rPr>
                <w:rFonts w:asciiTheme="minorHAnsi" w:hAnsiTheme="minorHAnsi"/>
              </w:rPr>
              <w:t>The analysis lacks coherence. The arguments are very weak and not fully supported.</w:t>
            </w:r>
          </w:p>
          <w:p w14:paraId="3113E3CD" w14:textId="77777777" w:rsidR="00CE3B9A" w:rsidRPr="00FB15D8" w:rsidRDefault="00CE3B9A" w:rsidP="00097B62">
            <w:pPr>
              <w:rPr>
                <w:rFonts w:asciiTheme="minorHAnsi" w:hAnsiTheme="minorHAnsi"/>
                <w:sz w:val="20"/>
                <w:szCs w:val="20"/>
              </w:rPr>
            </w:pPr>
          </w:p>
        </w:tc>
        <w:tc>
          <w:tcPr>
            <w:tcW w:w="0" w:type="auto"/>
            <w:vAlign w:val="center"/>
          </w:tcPr>
          <w:p w14:paraId="6316F36E" w14:textId="77777777" w:rsidR="00CE3B9A" w:rsidRPr="00FB15D8" w:rsidRDefault="00CE3B9A" w:rsidP="00097B62">
            <w:pPr>
              <w:rPr>
                <w:rFonts w:asciiTheme="minorHAnsi" w:hAnsiTheme="minorHAnsi"/>
                <w:sz w:val="20"/>
                <w:szCs w:val="20"/>
              </w:rPr>
            </w:pPr>
            <w:r w:rsidRPr="00FB15D8">
              <w:rPr>
                <w:rFonts w:asciiTheme="minorHAnsi" w:hAnsiTheme="minorHAnsi"/>
              </w:rPr>
              <w:t>The work demonstrates little or no critical ability.</w:t>
            </w:r>
          </w:p>
        </w:tc>
      </w:tr>
      <w:tr w:rsidR="00CE3B9A" w:rsidRPr="00BC76CB" w14:paraId="54A9C31A" w14:textId="77777777" w:rsidTr="00097B62">
        <w:tc>
          <w:tcPr>
            <w:tcW w:w="0" w:type="auto"/>
          </w:tcPr>
          <w:p w14:paraId="5F2A249C" w14:textId="77777777" w:rsidR="00CE3B9A" w:rsidRPr="00FB15D8" w:rsidRDefault="00CE3B9A" w:rsidP="00892AAC">
            <w:pPr>
              <w:rPr>
                <w:rFonts w:asciiTheme="minorHAnsi" w:hAnsiTheme="minorHAnsi"/>
                <w:b/>
                <w:sz w:val="20"/>
                <w:szCs w:val="20"/>
              </w:rPr>
            </w:pPr>
          </w:p>
          <w:p w14:paraId="6ECB6EF4" w14:textId="77777777" w:rsidR="00CE3B9A" w:rsidRPr="00FB15D8" w:rsidRDefault="00CE3B9A" w:rsidP="00892AAC">
            <w:pPr>
              <w:rPr>
                <w:rFonts w:asciiTheme="minorHAnsi" w:hAnsiTheme="minorHAnsi"/>
                <w:b/>
                <w:sz w:val="20"/>
                <w:szCs w:val="20"/>
              </w:rPr>
            </w:pPr>
          </w:p>
          <w:p w14:paraId="0D6C8845" w14:textId="77777777" w:rsidR="00CE3B9A" w:rsidRPr="00FB15D8" w:rsidRDefault="00CE3B9A" w:rsidP="00892AAC">
            <w:pPr>
              <w:rPr>
                <w:rFonts w:asciiTheme="minorHAnsi" w:hAnsiTheme="minorHAnsi"/>
                <w:b/>
                <w:sz w:val="20"/>
                <w:szCs w:val="20"/>
              </w:rPr>
            </w:pPr>
          </w:p>
          <w:p w14:paraId="17B47BD6" w14:textId="77777777" w:rsidR="00CE3B9A" w:rsidRPr="00FB15D8" w:rsidRDefault="00CE3B9A" w:rsidP="00892AAC">
            <w:pPr>
              <w:rPr>
                <w:rFonts w:asciiTheme="minorHAnsi" w:hAnsiTheme="minorHAnsi"/>
                <w:b/>
                <w:sz w:val="20"/>
                <w:szCs w:val="20"/>
              </w:rPr>
            </w:pPr>
          </w:p>
          <w:p w14:paraId="01FF8023" w14:textId="77777777" w:rsidR="00CE3B9A" w:rsidRPr="00FB15D8" w:rsidRDefault="00CE3B9A" w:rsidP="00892AAC">
            <w:pPr>
              <w:rPr>
                <w:rFonts w:asciiTheme="minorHAnsi" w:hAnsiTheme="minorHAnsi"/>
                <w:b/>
                <w:sz w:val="20"/>
                <w:szCs w:val="20"/>
              </w:rPr>
            </w:pPr>
            <w:r w:rsidRPr="00FB15D8">
              <w:rPr>
                <w:rFonts w:asciiTheme="minorHAnsi" w:hAnsiTheme="minorHAnsi"/>
                <w:b/>
              </w:rPr>
              <w:t>Knowledge and understanding</w:t>
            </w:r>
          </w:p>
        </w:tc>
        <w:tc>
          <w:tcPr>
            <w:tcW w:w="0" w:type="auto"/>
            <w:vAlign w:val="center"/>
          </w:tcPr>
          <w:p w14:paraId="41E36574" w14:textId="77777777" w:rsidR="00CE3B9A" w:rsidRPr="00FB15D8" w:rsidRDefault="00CE3B9A" w:rsidP="00097B62">
            <w:pPr>
              <w:rPr>
                <w:rFonts w:asciiTheme="minorHAnsi" w:hAnsiTheme="minorHAnsi"/>
                <w:sz w:val="20"/>
                <w:szCs w:val="20"/>
              </w:rPr>
            </w:pPr>
            <w:r w:rsidRPr="00FB15D8">
              <w:rPr>
                <w:rFonts w:asciiTheme="minorHAnsi" w:hAnsiTheme="minorHAnsi"/>
              </w:rPr>
              <w:t>The work demonstrates a deep understanding of the issues and approaches involved.</w:t>
            </w:r>
          </w:p>
        </w:tc>
        <w:tc>
          <w:tcPr>
            <w:tcW w:w="0" w:type="auto"/>
            <w:vAlign w:val="center"/>
          </w:tcPr>
          <w:p w14:paraId="4BB7E976" w14:textId="77777777" w:rsidR="00CE3B9A" w:rsidRPr="00FB15D8" w:rsidRDefault="00CE3B9A" w:rsidP="00097B62">
            <w:pPr>
              <w:rPr>
                <w:rFonts w:asciiTheme="minorHAnsi" w:hAnsiTheme="minorHAnsi"/>
                <w:sz w:val="20"/>
                <w:szCs w:val="20"/>
              </w:rPr>
            </w:pPr>
            <w:r w:rsidRPr="00FB15D8">
              <w:rPr>
                <w:rFonts w:asciiTheme="minorHAnsi" w:hAnsiTheme="minorHAnsi"/>
              </w:rPr>
              <w:t>The work demonstrates an excellent understanding of the issues and approaches involved.</w:t>
            </w:r>
          </w:p>
        </w:tc>
        <w:tc>
          <w:tcPr>
            <w:tcW w:w="0" w:type="auto"/>
            <w:vAlign w:val="center"/>
          </w:tcPr>
          <w:p w14:paraId="698427EF" w14:textId="77777777" w:rsidR="00CE3B9A" w:rsidRPr="00FB15D8" w:rsidRDefault="00CE3B9A" w:rsidP="00097B62">
            <w:pPr>
              <w:rPr>
                <w:rFonts w:asciiTheme="minorHAnsi" w:hAnsiTheme="minorHAnsi"/>
                <w:sz w:val="20"/>
                <w:szCs w:val="20"/>
              </w:rPr>
            </w:pPr>
            <w:r w:rsidRPr="00FB15D8">
              <w:rPr>
                <w:rFonts w:asciiTheme="minorHAnsi" w:hAnsiTheme="minorHAnsi"/>
              </w:rPr>
              <w:t>The work demonstrates a very good understanding of the issues and approaches involved.</w:t>
            </w:r>
          </w:p>
        </w:tc>
        <w:tc>
          <w:tcPr>
            <w:tcW w:w="0" w:type="auto"/>
            <w:vAlign w:val="center"/>
          </w:tcPr>
          <w:p w14:paraId="0DFCF463" w14:textId="77777777" w:rsidR="00097B62" w:rsidRPr="00FB15D8" w:rsidRDefault="00097B62" w:rsidP="00097B62">
            <w:pPr>
              <w:rPr>
                <w:rFonts w:asciiTheme="minorHAnsi" w:hAnsiTheme="minorHAnsi"/>
                <w:sz w:val="12"/>
                <w:szCs w:val="12"/>
              </w:rPr>
            </w:pPr>
          </w:p>
          <w:p w14:paraId="592A76AA" w14:textId="77777777" w:rsidR="00CE3B9A" w:rsidRDefault="00CE3B9A" w:rsidP="00097B62">
            <w:pPr>
              <w:rPr>
                <w:rFonts w:asciiTheme="minorHAnsi" w:hAnsiTheme="minorHAnsi"/>
              </w:rPr>
            </w:pPr>
            <w:r w:rsidRPr="00FB15D8">
              <w:rPr>
                <w:rFonts w:asciiTheme="minorHAnsi" w:hAnsiTheme="minorHAnsi"/>
              </w:rPr>
              <w:t>The work demonstrates a reasonable level of understanding of the issues and approaches involved, although at times may show a lack of awareness of some of the complexities of the subject.</w:t>
            </w:r>
          </w:p>
          <w:p w14:paraId="3C383768" w14:textId="77777777" w:rsidR="00FC1FF1" w:rsidRPr="00FB15D8" w:rsidRDefault="00FC1FF1" w:rsidP="00097B62">
            <w:pPr>
              <w:rPr>
                <w:rFonts w:asciiTheme="minorHAnsi" w:hAnsiTheme="minorHAnsi"/>
                <w:sz w:val="20"/>
                <w:szCs w:val="20"/>
              </w:rPr>
            </w:pPr>
          </w:p>
        </w:tc>
        <w:tc>
          <w:tcPr>
            <w:tcW w:w="0" w:type="auto"/>
            <w:vAlign w:val="center"/>
          </w:tcPr>
          <w:p w14:paraId="53B26885" w14:textId="77777777" w:rsidR="00CE3B9A" w:rsidRPr="00FB15D8" w:rsidRDefault="00CE3B9A" w:rsidP="00097B62">
            <w:pPr>
              <w:rPr>
                <w:rFonts w:asciiTheme="minorHAnsi" w:hAnsiTheme="minorHAnsi"/>
                <w:sz w:val="20"/>
                <w:szCs w:val="20"/>
              </w:rPr>
            </w:pPr>
            <w:r w:rsidRPr="00FB15D8">
              <w:rPr>
                <w:rFonts w:asciiTheme="minorHAnsi" w:hAnsiTheme="minorHAnsi"/>
              </w:rPr>
              <w:t>The work demonstrates an incomplete understanding of the issues and approaches involved. There are some notable gaps in understanding.</w:t>
            </w:r>
          </w:p>
        </w:tc>
        <w:tc>
          <w:tcPr>
            <w:tcW w:w="0" w:type="auto"/>
            <w:vAlign w:val="center"/>
          </w:tcPr>
          <w:p w14:paraId="7E60AB0D" w14:textId="77777777" w:rsidR="00CE3B9A" w:rsidRPr="00FB15D8" w:rsidRDefault="00CE3B9A" w:rsidP="00097B62">
            <w:pPr>
              <w:rPr>
                <w:rFonts w:asciiTheme="minorHAnsi" w:hAnsiTheme="minorHAnsi"/>
                <w:sz w:val="20"/>
                <w:szCs w:val="20"/>
              </w:rPr>
            </w:pPr>
            <w:r w:rsidRPr="00FB15D8">
              <w:rPr>
                <w:rFonts w:asciiTheme="minorHAnsi" w:hAnsiTheme="minorHAnsi"/>
              </w:rPr>
              <w:t>The work demonstrates a very weak understanding of the issues and approaches involved. There are some very sizable gaps in understanding.</w:t>
            </w:r>
          </w:p>
        </w:tc>
        <w:tc>
          <w:tcPr>
            <w:tcW w:w="0" w:type="auto"/>
            <w:vAlign w:val="center"/>
          </w:tcPr>
          <w:p w14:paraId="5D8F11C6" w14:textId="77777777" w:rsidR="00CE3B9A" w:rsidRPr="00FB15D8" w:rsidRDefault="00CE3B9A" w:rsidP="00097B62">
            <w:pPr>
              <w:rPr>
                <w:rFonts w:asciiTheme="minorHAnsi" w:hAnsiTheme="minorHAnsi"/>
                <w:sz w:val="20"/>
                <w:szCs w:val="20"/>
              </w:rPr>
            </w:pPr>
            <w:r w:rsidRPr="00FB15D8">
              <w:rPr>
                <w:rFonts w:asciiTheme="minorHAnsi" w:hAnsiTheme="minorHAnsi"/>
              </w:rPr>
              <w:t>The work demonstrates a little or no understanding of the issues and approaches involved.</w:t>
            </w:r>
          </w:p>
        </w:tc>
      </w:tr>
      <w:tr w:rsidR="00CE3B9A" w:rsidRPr="00BC76CB" w14:paraId="2FBECEA4" w14:textId="77777777" w:rsidTr="00097B62">
        <w:tc>
          <w:tcPr>
            <w:tcW w:w="0" w:type="auto"/>
          </w:tcPr>
          <w:p w14:paraId="0FAEA50C" w14:textId="77777777" w:rsidR="00CE3B9A" w:rsidRPr="00FB15D8" w:rsidRDefault="00CE3B9A" w:rsidP="00892AAC">
            <w:pPr>
              <w:rPr>
                <w:rFonts w:asciiTheme="minorHAnsi" w:hAnsiTheme="minorHAnsi"/>
                <w:b/>
                <w:sz w:val="20"/>
                <w:szCs w:val="20"/>
              </w:rPr>
            </w:pPr>
          </w:p>
          <w:p w14:paraId="39FE86B7" w14:textId="77777777" w:rsidR="00CE3B9A" w:rsidRPr="00FB15D8" w:rsidRDefault="00CE3B9A" w:rsidP="00892AAC">
            <w:pPr>
              <w:rPr>
                <w:rFonts w:asciiTheme="minorHAnsi" w:hAnsiTheme="minorHAnsi"/>
                <w:b/>
                <w:sz w:val="20"/>
                <w:szCs w:val="20"/>
              </w:rPr>
            </w:pPr>
            <w:r w:rsidRPr="00FB15D8">
              <w:rPr>
                <w:rFonts w:asciiTheme="minorHAnsi" w:hAnsiTheme="minorHAnsi"/>
                <w:b/>
              </w:rPr>
              <w:t>Structure and organisation</w:t>
            </w:r>
          </w:p>
        </w:tc>
        <w:tc>
          <w:tcPr>
            <w:tcW w:w="0" w:type="auto"/>
            <w:vAlign w:val="center"/>
          </w:tcPr>
          <w:p w14:paraId="7482EDA6" w14:textId="77777777" w:rsidR="00CE3B9A" w:rsidRPr="00FB15D8" w:rsidRDefault="00CE3B9A" w:rsidP="00097B62">
            <w:pPr>
              <w:rPr>
                <w:rFonts w:asciiTheme="minorHAnsi" w:hAnsiTheme="minorHAnsi"/>
                <w:sz w:val="20"/>
                <w:szCs w:val="20"/>
              </w:rPr>
            </w:pPr>
            <w:r w:rsidRPr="00FB15D8">
              <w:rPr>
                <w:rFonts w:asciiTheme="minorHAnsi" w:hAnsiTheme="minorHAnsi"/>
              </w:rPr>
              <w:t>The structure and organisation are very clear and logical.</w:t>
            </w:r>
          </w:p>
        </w:tc>
        <w:tc>
          <w:tcPr>
            <w:tcW w:w="0" w:type="auto"/>
            <w:vAlign w:val="center"/>
          </w:tcPr>
          <w:p w14:paraId="5DE3EAF8" w14:textId="77777777" w:rsidR="00CE3B9A" w:rsidRPr="00FB15D8" w:rsidRDefault="00CE3B9A" w:rsidP="00097B62">
            <w:pPr>
              <w:rPr>
                <w:rFonts w:asciiTheme="minorHAnsi" w:hAnsiTheme="minorHAnsi"/>
                <w:sz w:val="20"/>
                <w:szCs w:val="20"/>
              </w:rPr>
            </w:pPr>
            <w:r w:rsidRPr="00FB15D8">
              <w:rPr>
                <w:rFonts w:asciiTheme="minorHAnsi" w:hAnsiTheme="minorHAnsi"/>
              </w:rPr>
              <w:t>The structure and organisation are clear and logical.</w:t>
            </w:r>
          </w:p>
        </w:tc>
        <w:tc>
          <w:tcPr>
            <w:tcW w:w="0" w:type="auto"/>
            <w:vAlign w:val="center"/>
          </w:tcPr>
          <w:p w14:paraId="0BBA1B11" w14:textId="77777777" w:rsidR="00CE3B9A" w:rsidRPr="00FB15D8" w:rsidRDefault="00CE3B9A" w:rsidP="00097B62">
            <w:pPr>
              <w:rPr>
                <w:rFonts w:asciiTheme="minorHAnsi" w:hAnsiTheme="minorHAnsi"/>
                <w:sz w:val="20"/>
                <w:szCs w:val="20"/>
              </w:rPr>
            </w:pPr>
            <w:r w:rsidRPr="00FB15D8">
              <w:rPr>
                <w:rFonts w:asciiTheme="minorHAnsi" w:hAnsiTheme="minorHAnsi"/>
              </w:rPr>
              <w:t>The structure and organisation are appropriate and largely logical.</w:t>
            </w:r>
          </w:p>
        </w:tc>
        <w:tc>
          <w:tcPr>
            <w:tcW w:w="0" w:type="auto"/>
            <w:vAlign w:val="center"/>
          </w:tcPr>
          <w:p w14:paraId="7DAD0F06" w14:textId="77777777" w:rsidR="00097B62" w:rsidRPr="00FB15D8" w:rsidRDefault="00097B62" w:rsidP="00097B62">
            <w:pPr>
              <w:rPr>
                <w:rFonts w:asciiTheme="minorHAnsi" w:hAnsiTheme="minorHAnsi"/>
                <w:sz w:val="12"/>
                <w:szCs w:val="12"/>
              </w:rPr>
            </w:pPr>
          </w:p>
          <w:p w14:paraId="73264DB1" w14:textId="77777777" w:rsidR="00CE3B9A" w:rsidRPr="00FB15D8" w:rsidRDefault="00CE3B9A" w:rsidP="00097B62">
            <w:pPr>
              <w:rPr>
                <w:rFonts w:asciiTheme="minorHAnsi" w:hAnsiTheme="minorHAnsi"/>
                <w:sz w:val="20"/>
                <w:szCs w:val="20"/>
              </w:rPr>
            </w:pPr>
            <w:r w:rsidRPr="00FB15D8">
              <w:rPr>
                <w:rFonts w:asciiTheme="minorHAnsi" w:hAnsiTheme="minorHAnsi"/>
              </w:rPr>
              <w:t>The structure and organisation are largely appropriate, but some points are not organised in a logical manner.</w:t>
            </w:r>
          </w:p>
          <w:p w14:paraId="1F7F6A87" w14:textId="77777777" w:rsidR="00097B62" w:rsidRPr="00FB15D8" w:rsidRDefault="00097B62" w:rsidP="00097B62">
            <w:pPr>
              <w:rPr>
                <w:rFonts w:asciiTheme="minorHAnsi" w:hAnsiTheme="minorHAnsi"/>
                <w:sz w:val="20"/>
                <w:szCs w:val="20"/>
              </w:rPr>
            </w:pPr>
          </w:p>
        </w:tc>
        <w:tc>
          <w:tcPr>
            <w:tcW w:w="0" w:type="auto"/>
            <w:vAlign w:val="center"/>
          </w:tcPr>
          <w:p w14:paraId="76266DD1" w14:textId="77777777" w:rsidR="00CE3B9A" w:rsidRPr="00FB15D8" w:rsidRDefault="00CE3B9A" w:rsidP="00097B62">
            <w:pPr>
              <w:rPr>
                <w:rFonts w:asciiTheme="minorHAnsi" w:hAnsiTheme="minorHAnsi"/>
                <w:sz w:val="20"/>
                <w:szCs w:val="20"/>
              </w:rPr>
            </w:pPr>
            <w:r w:rsidRPr="00FB15D8">
              <w:rPr>
                <w:rFonts w:asciiTheme="minorHAnsi" w:hAnsiTheme="minorHAnsi"/>
              </w:rPr>
              <w:t>The structure is very weak and unclear. The points are not organised in a logical manner.</w:t>
            </w:r>
          </w:p>
        </w:tc>
        <w:tc>
          <w:tcPr>
            <w:tcW w:w="0" w:type="auto"/>
            <w:vAlign w:val="center"/>
          </w:tcPr>
          <w:p w14:paraId="3B4FF4A5" w14:textId="77777777" w:rsidR="00CE3B9A" w:rsidRPr="00FB15D8" w:rsidRDefault="00CE3B9A" w:rsidP="00097B62">
            <w:pPr>
              <w:rPr>
                <w:rFonts w:asciiTheme="minorHAnsi" w:hAnsiTheme="minorHAnsi"/>
                <w:sz w:val="20"/>
                <w:szCs w:val="20"/>
              </w:rPr>
            </w:pPr>
            <w:r w:rsidRPr="00FB15D8">
              <w:rPr>
                <w:rFonts w:asciiTheme="minorHAnsi" w:hAnsiTheme="minorHAnsi"/>
              </w:rPr>
              <w:t>The structure is very poor and unclear.</w:t>
            </w:r>
          </w:p>
        </w:tc>
        <w:tc>
          <w:tcPr>
            <w:tcW w:w="0" w:type="auto"/>
            <w:vAlign w:val="center"/>
          </w:tcPr>
          <w:p w14:paraId="05693264" w14:textId="77777777" w:rsidR="00CE3B9A" w:rsidRPr="00FB15D8" w:rsidRDefault="00CE3B9A" w:rsidP="00097B62">
            <w:pPr>
              <w:rPr>
                <w:rFonts w:asciiTheme="minorHAnsi" w:hAnsiTheme="minorHAnsi"/>
                <w:sz w:val="20"/>
                <w:szCs w:val="20"/>
              </w:rPr>
            </w:pPr>
            <w:r w:rsidRPr="00FB15D8">
              <w:rPr>
                <w:rFonts w:asciiTheme="minorHAnsi" w:hAnsiTheme="minorHAnsi"/>
              </w:rPr>
              <w:t>There is no discernible structure.</w:t>
            </w:r>
          </w:p>
        </w:tc>
      </w:tr>
      <w:tr w:rsidR="00CE3B9A" w:rsidRPr="00BC76CB" w14:paraId="2DA4F44D" w14:textId="77777777" w:rsidTr="00097B62">
        <w:tc>
          <w:tcPr>
            <w:tcW w:w="0" w:type="auto"/>
          </w:tcPr>
          <w:p w14:paraId="460A38C7" w14:textId="77777777" w:rsidR="00EB51E8" w:rsidRPr="00FB15D8" w:rsidRDefault="00EB51E8" w:rsidP="00892AAC">
            <w:pPr>
              <w:rPr>
                <w:rFonts w:asciiTheme="minorHAnsi" w:hAnsiTheme="minorHAnsi"/>
                <w:b/>
                <w:sz w:val="20"/>
                <w:szCs w:val="20"/>
              </w:rPr>
            </w:pPr>
          </w:p>
          <w:p w14:paraId="113103E9" w14:textId="77777777" w:rsidR="00EB51E8" w:rsidRPr="00FB15D8" w:rsidRDefault="00EB51E8" w:rsidP="00892AAC">
            <w:pPr>
              <w:rPr>
                <w:rFonts w:asciiTheme="minorHAnsi" w:hAnsiTheme="minorHAnsi"/>
                <w:b/>
                <w:sz w:val="20"/>
                <w:szCs w:val="20"/>
              </w:rPr>
            </w:pPr>
          </w:p>
          <w:p w14:paraId="206FBE6A" w14:textId="77777777" w:rsidR="00EB51E8" w:rsidRPr="00FB15D8" w:rsidRDefault="00EB51E8" w:rsidP="00892AAC">
            <w:pPr>
              <w:rPr>
                <w:rFonts w:asciiTheme="minorHAnsi" w:hAnsiTheme="minorHAnsi"/>
                <w:b/>
                <w:sz w:val="20"/>
                <w:szCs w:val="20"/>
              </w:rPr>
            </w:pPr>
          </w:p>
          <w:p w14:paraId="79E8A7E5" w14:textId="77777777" w:rsidR="00CE3B9A" w:rsidRPr="00FB15D8" w:rsidRDefault="00CE3B9A" w:rsidP="00892AAC">
            <w:pPr>
              <w:rPr>
                <w:rFonts w:asciiTheme="minorHAnsi" w:hAnsiTheme="minorHAnsi"/>
                <w:b/>
                <w:sz w:val="20"/>
                <w:szCs w:val="20"/>
              </w:rPr>
            </w:pPr>
            <w:r w:rsidRPr="00FB15D8">
              <w:rPr>
                <w:rFonts w:asciiTheme="minorHAnsi" w:hAnsiTheme="minorHAnsi"/>
                <w:b/>
              </w:rPr>
              <w:t xml:space="preserve">Relevance </w:t>
            </w:r>
          </w:p>
        </w:tc>
        <w:tc>
          <w:tcPr>
            <w:tcW w:w="0" w:type="auto"/>
            <w:vAlign w:val="center"/>
          </w:tcPr>
          <w:p w14:paraId="6D7DEFA7" w14:textId="77777777" w:rsidR="00CE3B9A" w:rsidRPr="00FB15D8" w:rsidRDefault="00CE3B9A" w:rsidP="00097B62">
            <w:pPr>
              <w:rPr>
                <w:rFonts w:asciiTheme="minorHAnsi" w:hAnsiTheme="minorHAnsi"/>
                <w:sz w:val="20"/>
                <w:szCs w:val="20"/>
              </w:rPr>
            </w:pPr>
            <w:r w:rsidRPr="00FB15D8">
              <w:rPr>
                <w:rFonts w:asciiTheme="minorHAnsi" w:hAnsiTheme="minorHAnsi"/>
              </w:rPr>
              <w:t>The work addresses the question fully. It answers the question in an extremely focused manner. There is no tangential material.</w:t>
            </w:r>
          </w:p>
        </w:tc>
        <w:tc>
          <w:tcPr>
            <w:tcW w:w="0" w:type="auto"/>
            <w:vAlign w:val="center"/>
          </w:tcPr>
          <w:p w14:paraId="135FD66D" w14:textId="77777777" w:rsidR="00CE3B9A" w:rsidRPr="00FB15D8" w:rsidRDefault="00CE3B9A" w:rsidP="00097B62">
            <w:pPr>
              <w:rPr>
                <w:rFonts w:asciiTheme="minorHAnsi" w:hAnsiTheme="minorHAnsi"/>
                <w:sz w:val="20"/>
                <w:szCs w:val="20"/>
              </w:rPr>
            </w:pPr>
            <w:r w:rsidRPr="00FB15D8">
              <w:rPr>
                <w:rFonts w:asciiTheme="minorHAnsi" w:hAnsiTheme="minorHAnsi"/>
              </w:rPr>
              <w:t>The work addresses the question almost fully. It answers the question in a very focused manner. There is little, if any, tangential material.</w:t>
            </w:r>
          </w:p>
        </w:tc>
        <w:tc>
          <w:tcPr>
            <w:tcW w:w="0" w:type="auto"/>
            <w:vAlign w:val="center"/>
          </w:tcPr>
          <w:p w14:paraId="5EB1D7B5" w14:textId="77777777" w:rsidR="00097B62" w:rsidRPr="00FB15D8" w:rsidRDefault="00097B62" w:rsidP="00097B62">
            <w:pPr>
              <w:rPr>
                <w:rFonts w:asciiTheme="minorHAnsi" w:hAnsiTheme="minorHAnsi"/>
                <w:sz w:val="20"/>
                <w:szCs w:val="20"/>
              </w:rPr>
            </w:pPr>
          </w:p>
          <w:p w14:paraId="67AD18DD" w14:textId="77777777" w:rsidR="00CE3B9A" w:rsidRPr="00FB15D8" w:rsidRDefault="00CE3B9A" w:rsidP="00097B62">
            <w:pPr>
              <w:rPr>
                <w:rFonts w:asciiTheme="minorHAnsi" w:hAnsiTheme="minorHAnsi"/>
                <w:sz w:val="20"/>
                <w:szCs w:val="20"/>
              </w:rPr>
            </w:pPr>
            <w:r w:rsidRPr="00FB15D8">
              <w:rPr>
                <w:rFonts w:asciiTheme="minorHAnsi" w:hAnsiTheme="minorHAnsi"/>
              </w:rPr>
              <w:t>The work addresses the question for most part. It answers the question in a focused manner. There is not much tangential material.</w:t>
            </w:r>
          </w:p>
          <w:p w14:paraId="769FB584" w14:textId="77777777" w:rsidR="00097B62" w:rsidRPr="00FB15D8" w:rsidRDefault="00097B62" w:rsidP="00097B62">
            <w:pPr>
              <w:rPr>
                <w:rFonts w:asciiTheme="minorHAnsi" w:hAnsiTheme="minorHAnsi"/>
                <w:sz w:val="20"/>
                <w:szCs w:val="20"/>
              </w:rPr>
            </w:pPr>
          </w:p>
        </w:tc>
        <w:tc>
          <w:tcPr>
            <w:tcW w:w="0" w:type="auto"/>
            <w:vAlign w:val="center"/>
          </w:tcPr>
          <w:p w14:paraId="680383FC" w14:textId="77777777" w:rsidR="00CE3B9A" w:rsidRPr="00FB15D8" w:rsidRDefault="00CE3B9A" w:rsidP="00097B62">
            <w:pPr>
              <w:rPr>
                <w:rFonts w:asciiTheme="minorHAnsi" w:hAnsiTheme="minorHAnsi"/>
                <w:sz w:val="20"/>
                <w:szCs w:val="20"/>
              </w:rPr>
            </w:pPr>
            <w:r w:rsidRPr="00FB15D8">
              <w:rPr>
                <w:rFonts w:asciiTheme="minorHAnsi" w:hAnsiTheme="minorHAnsi"/>
              </w:rPr>
              <w:t>The work addresses the question for most part. It answers the question in a largely focused manner. There may be some tangential material.</w:t>
            </w:r>
          </w:p>
        </w:tc>
        <w:tc>
          <w:tcPr>
            <w:tcW w:w="0" w:type="auto"/>
            <w:vAlign w:val="center"/>
          </w:tcPr>
          <w:p w14:paraId="69EB3E46" w14:textId="77777777" w:rsidR="00CE3B9A" w:rsidRPr="00FB15D8" w:rsidRDefault="00CE3B9A" w:rsidP="00097B62">
            <w:pPr>
              <w:rPr>
                <w:rFonts w:asciiTheme="minorHAnsi" w:hAnsiTheme="minorHAnsi"/>
                <w:sz w:val="20"/>
                <w:szCs w:val="20"/>
              </w:rPr>
            </w:pPr>
            <w:r w:rsidRPr="00FB15D8">
              <w:rPr>
                <w:rFonts w:asciiTheme="minorHAnsi" w:hAnsiTheme="minorHAnsi"/>
              </w:rPr>
              <w:t>The work addresses the question, but offers only a partial answer to it. It (i) contains tangential material and/or (ii) lacks focus at several junctures.</w:t>
            </w:r>
          </w:p>
        </w:tc>
        <w:tc>
          <w:tcPr>
            <w:tcW w:w="0" w:type="auto"/>
            <w:vAlign w:val="center"/>
          </w:tcPr>
          <w:p w14:paraId="00C0FA92" w14:textId="77777777" w:rsidR="00CE3B9A" w:rsidRPr="00FB15D8" w:rsidRDefault="00CE3B9A" w:rsidP="00097B62">
            <w:pPr>
              <w:rPr>
                <w:rFonts w:asciiTheme="minorHAnsi" w:hAnsiTheme="minorHAnsi"/>
                <w:sz w:val="20"/>
                <w:szCs w:val="20"/>
              </w:rPr>
            </w:pPr>
            <w:r w:rsidRPr="00FB15D8">
              <w:rPr>
                <w:rFonts w:asciiTheme="minorHAnsi" w:hAnsiTheme="minorHAnsi"/>
              </w:rPr>
              <w:t>The work fails to tackle the question.</w:t>
            </w:r>
          </w:p>
        </w:tc>
        <w:tc>
          <w:tcPr>
            <w:tcW w:w="0" w:type="auto"/>
            <w:vAlign w:val="center"/>
          </w:tcPr>
          <w:p w14:paraId="06595F2D" w14:textId="77777777" w:rsidR="00CE3B9A" w:rsidRPr="00FB15D8" w:rsidRDefault="00CE3B9A" w:rsidP="00097B62">
            <w:pPr>
              <w:rPr>
                <w:rFonts w:asciiTheme="minorHAnsi" w:hAnsiTheme="minorHAnsi"/>
                <w:sz w:val="20"/>
                <w:szCs w:val="20"/>
              </w:rPr>
            </w:pPr>
            <w:r w:rsidRPr="00FB15D8">
              <w:rPr>
                <w:rFonts w:asciiTheme="minorHAnsi" w:hAnsiTheme="minorHAnsi"/>
              </w:rPr>
              <w:t>The work fails to demonstrate the ability to engage with the question.</w:t>
            </w:r>
          </w:p>
        </w:tc>
      </w:tr>
      <w:tr w:rsidR="00CE3B9A" w:rsidRPr="00BC76CB" w14:paraId="6DC152EE" w14:textId="77777777" w:rsidTr="00097B62">
        <w:tc>
          <w:tcPr>
            <w:tcW w:w="0" w:type="auto"/>
          </w:tcPr>
          <w:p w14:paraId="2C3D00BA" w14:textId="77777777" w:rsidR="00EB51E8" w:rsidRPr="00FB15D8" w:rsidRDefault="00EB51E8" w:rsidP="00892AAC">
            <w:pPr>
              <w:rPr>
                <w:rFonts w:asciiTheme="minorHAnsi" w:hAnsiTheme="minorHAnsi"/>
                <w:b/>
                <w:sz w:val="20"/>
                <w:szCs w:val="20"/>
              </w:rPr>
            </w:pPr>
          </w:p>
          <w:p w14:paraId="3B51B673" w14:textId="77777777" w:rsidR="00EB51E8" w:rsidRPr="00FB15D8" w:rsidRDefault="00EB51E8" w:rsidP="00892AAC">
            <w:pPr>
              <w:rPr>
                <w:rFonts w:asciiTheme="minorHAnsi" w:hAnsiTheme="minorHAnsi"/>
                <w:b/>
                <w:sz w:val="20"/>
                <w:szCs w:val="20"/>
              </w:rPr>
            </w:pPr>
          </w:p>
          <w:p w14:paraId="48D137ED" w14:textId="77777777" w:rsidR="00CE3B9A" w:rsidRPr="00FB15D8" w:rsidRDefault="00CE3B9A" w:rsidP="00892AAC">
            <w:pPr>
              <w:rPr>
                <w:rFonts w:asciiTheme="minorHAnsi" w:hAnsiTheme="minorHAnsi"/>
                <w:b/>
                <w:sz w:val="20"/>
                <w:szCs w:val="20"/>
              </w:rPr>
            </w:pPr>
            <w:r w:rsidRPr="00FB15D8">
              <w:rPr>
                <w:rFonts w:asciiTheme="minorHAnsi" w:hAnsiTheme="minorHAnsi"/>
                <w:b/>
              </w:rPr>
              <w:t>Use of secondary literature</w:t>
            </w:r>
          </w:p>
        </w:tc>
        <w:tc>
          <w:tcPr>
            <w:tcW w:w="0" w:type="auto"/>
            <w:vAlign w:val="center"/>
          </w:tcPr>
          <w:p w14:paraId="1D5B4EAD" w14:textId="77777777" w:rsidR="00CE3B9A" w:rsidRPr="00FB15D8" w:rsidRDefault="00CE3B9A" w:rsidP="00097B62">
            <w:pPr>
              <w:rPr>
                <w:rFonts w:asciiTheme="minorHAnsi" w:hAnsiTheme="minorHAnsi"/>
                <w:sz w:val="20"/>
                <w:szCs w:val="20"/>
              </w:rPr>
            </w:pPr>
            <w:r w:rsidRPr="00FB15D8">
              <w:rPr>
                <w:rFonts w:asciiTheme="minorHAnsi" w:hAnsiTheme="minorHAnsi"/>
              </w:rPr>
              <w:t>The work provides a deeply perceptive and focused use of the literature, based on a very wide range of reading.</w:t>
            </w:r>
          </w:p>
          <w:p w14:paraId="52E5F293" w14:textId="77777777" w:rsidR="00CE3B9A" w:rsidRPr="00FB15D8" w:rsidRDefault="00CE3B9A" w:rsidP="00097B62">
            <w:pPr>
              <w:rPr>
                <w:rFonts w:asciiTheme="minorHAnsi" w:hAnsiTheme="minorHAnsi"/>
                <w:sz w:val="20"/>
                <w:szCs w:val="20"/>
              </w:rPr>
            </w:pPr>
          </w:p>
          <w:p w14:paraId="5A97E64A" w14:textId="77777777" w:rsidR="00CE3B9A" w:rsidRPr="00FB15D8" w:rsidRDefault="00CE3B9A" w:rsidP="00097B62">
            <w:pPr>
              <w:rPr>
                <w:rFonts w:asciiTheme="minorHAnsi" w:hAnsiTheme="minorHAnsi"/>
                <w:sz w:val="20"/>
                <w:szCs w:val="20"/>
              </w:rPr>
            </w:pPr>
          </w:p>
        </w:tc>
        <w:tc>
          <w:tcPr>
            <w:tcW w:w="0" w:type="auto"/>
            <w:vAlign w:val="center"/>
          </w:tcPr>
          <w:p w14:paraId="106A8C83" w14:textId="77777777" w:rsidR="00CE3B9A" w:rsidRPr="00FB15D8" w:rsidRDefault="00CE3B9A" w:rsidP="00097B62">
            <w:pPr>
              <w:rPr>
                <w:rFonts w:asciiTheme="minorHAnsi" w:hAnsiTheme="minorHAnsi"/>
                <w:sz w:val="20"/>
                <w:szCs w:val="20"/>
              </w:rPr>
            </w:pPr>
            <w:r w:rsidRPr="00FB15D8">
              <w:rPr>
                <w:rFonts w:asciiTheme="minorHAnsi" w:hAnsiTheme="minorHAnsi"/>
              </w:rPr>
              <w:t>The work provides a perceptive and focused use of the literature, based on a wide range of reading.</w:t>
            </w:r>
          </w:p>
          <w:p w14:paraId="629D3915" w14:textId="77777777" w:rsidR="00CE3B9A" w:rsidRPr="00FB15D8" w:rsidRDefault="00CE3B9A" w:rsidP="00097B62">
            <w:pPr>
              <w:rPr>
                <w:rFonts w:asciiTheme="minorHAnsi" w:hAnsiTheme="minorHAnsi"/>
                <w:sz w:val="20"/>
                <w:szCs w:val="20"/>
              </w:rPr>
            </w:pPr>
          </w:p>
        </w:tc>
        <w:tc>
          <w:tcPr>
            <w:tcW w:w="0" w:type="auto"/>
            <w:vAlign w:val="center"/>
          </w:tcPr>
          <w:p w14:paraId="5896E285" w14:textId="6CB428BC" w:rsidR="00CE3B9A" w:rsidRPr="00FB15D8" w:rsidRDefault="00FC1FF1" w:rsidP="00097B62">
            <w:pPr>
              <w:rPr>
                <w:rFonts w:asciiTheme="minorHAnsi" w:hAnsiTheme="minorHAnsi"/>
                <w:sz w:val="20"/>
                <w:szCs w:val="20"/>
              </w:rPr>
            </w:pPr>
            <w:r>
              <w:rPr>
                <w:rFonts w:asciiTheme="minorHAnsi" w:hAnsiTheme="minorHAnsi"/>
              </w:rPr>
              <w:t>T</w:t>
            </w:r>
            <w:r w:rsidR="00CE3B9A" w:rsidRPr="00FB15D8">
              <w:rPr>
                <w:rFonts w:asciiTheme="minorHAnsi" w:hAnsiTheme="minorHAnsi"/>
              </w:rPr>
              <w:t>he work effectively uses the literature to frame the discussion and to support its claims. It is clearly based on a good range of reading.</w:t>
            </w:r>
          </w:p>
          <w:p w14:paraId="2F7CFEA1" w14:textId="77777777" w:rsidR="00CE3B9A" w:rsidRPr="00FB15D8" w:rsidRDefault="00CE3B9A" w:rsidP="00097B62">
            <w:pPr>
              <w:rPr>
                <w:rFonts w:asciiTheme="minorHAnsi" w:hAnsiTheme="minorHAnsi"/>
                <w:sz w:val="20"/>
                <w:szCs w:val="20"/>
              </w:rPr>
            </w:pPr>
          </w:p>
          <w:p w14:paraId="6941390F" w14:textId="77777777" w:rsidR="00CE3B9A" w:rsidRPr="00FB15D8" w:rsidRDefault="00CE3B9A" w:rsidP="00097B62">
            <w:pPr>
              <w:rPr>
                <w:rFonts w:asciiTheme="minorHAnsi" w:hAnsiTheme="minorHAnsi"/>
                <w:sz w:val="20"/>
                <w:szCs w:val="20"/>
              </w:rPr>
            </w:pPr>
          </w:p>
        </w:tc>
        <w:tc>
          <w:tcPr>
            <w:tcW w:w="0" w:type="auto"/>
            <w:vAlign w:val="center"/>
          </w:tcPr>
          <w:p w14:paraId="0636D4BC" w14:textId="77777777" w:rsidR="00CE3B9A" w:rsidRPr="00FB15D8" w:rsidRDefault="00CE3B9A" w:rsidP="00097B62">
            <w:pPr>
              <w:rPr>
                <w:rFonts w:asciiTheme="minorHAnsi" w:hAnsiTheme="minorHAnsi"/>
                <w:sz w:val="20"/>
                <w:szCs w:val="20"/>
              </w:rPr>
            </w:pPr>
            <w:r w:rsidRPr="00FB15D8">
              <w:rPr>
                <w:rFonts w:asciiTheme="minorHAnsi" w:hAnsiTheme="minorHAnsi"/>
              </w:rPr>
              <w:lastRenderedPageBreak/>
              <w:t>The works demonstrates a good knowledge of the literature. However, it may rely too heavily on certain sources and/or be overly descriptive of the existing literature.</w:t>
            </w:r>
          </w:p>
        </w:tc>
        <w:tc>
          <w:tcPr>
            <w:tcW w:w="0" w:type="auto"/>
            <w:vAlign w:val="center"/>
          </w:tcPr>
          <w:p w14:paraId="008BF370" w14:textId="77777777" w:rsidR="00CE3B9A" w:rsidRPr="00FB15D8" w:rsidRDefault="00CE3B9A" w:rsidP="00097B62">
            <w:pPr>
              <w:rPr>
                <w:rFonts w:asciiTheme="minorHAnsi" w:hAnsiTheme="minorHAnsi"/>
                <w:sz w:val="20"/>
                <w:szCs w:val="20"/>
              </w:rPr>
            </w:pPr>
            <w:r w:rsidRPr="00FB15D8">
              <w:rPr>
                <w:rFonts w:asciiTheme="minorHAnsi" w:hAnsiTheme="minorHAnsi"/>
              </w:rPr>
              <w:t>The work demonstrates a limited knowledge of the literature. There may be notable errors and inaccuracies.</w:t>
            </w:r>
          </w:p>
          <w:p w14:paraId="1406B993" w14:textId="77777777" w:rsidR="00CE3B9A" w:rsidRPr="00FB15D8" w:rsidRDefault="00CE3B9A" w:rsidP="00097B62">
            <w:pPr>
              <w:rPr>
                <w:rFonts w:asciiTheme="minorHAnsi" w:hAnsiTheme="minorHAnsi"/>
                <w:sz w:val="20"/>
                <w:szCs w:val="20"/>
              </w:rPr>
            </w:pPr>
          </w:p>
          <w:p w14:paraId="610A047C" w14:textId="77777777" w:rsidR="00CE3B9A" w:rsidRPr="00FB15D8" w:rsidRDefault="00CE3B9A" w:rsidP="00097B62">
            <w:pPr>
              <w:rPr>
                <w:rFonts w:asciiTheme="minorHAnsi" w:hAnsiTheme="minorHAnsi"/>
                <w:sz w:val="20"/>
                <w:szCs w:val="20"/>
              </w:rPr>
            </w:pPr>
          </w:p>
        </w:tc>
        <w:tc>
          <w:tcPr>
            <w:tcW w:w="0" w:type="auto"/>
            <w:vAlign w:val="center"/>
          </w:tcPr>
          <w:p w14:paraId="585AE459" w14:textId="77777777" w:rsidR="00CE3B9A" w:rsidRPr="00FB15D8" w:rsidRDefault="00CE3B9A" w:rsidP="00097B62">
            <w:pPr>
              <w:rPr>
                <w:rFonts w:asciiTheme="minorHAnsi" w:hAnsiTheme="minorHAnsi"/>
                <w:sz w:val="20"/>
                <w:szCs w:val="20"/>
              </w:rPr>
            </w:pPr>
            <w:r w:rsidRPr="00FB15D8">
              <w:rPr>
                <w:rFonts w:asciiTheme="minorHAnsi" w:hAnsiTheme="minorHAnsi"/>
              </w:rPr>
              <w:t>The work demonstrates a poor knowledge of the literature in the subject area. There may be notable errors and inaccuracies.</w:t>
            </w:r>
          </w:p>
        </w:tc>
        <w:tc>
          <w:tcPr>
            <w:tcW w:w="0" w:type="auto"/>
            <w:vAlign w:val="center"/>
          </w:tcPr>
          <w:p w14:paraId="31F6FDA7" w14:textId="77777777" w:rsidR="00CE3B9A" w:rsidRPr="00FB15D8" w:rsidRDefault="00CE3B9A" w:rsidP="00097B62">
            <w:pPr>
              <w:rPr>
                <w:rFonts w:asciiTheme="minorHAnsi" w:hAnsiTheme="minorHAnsi"/>
                <w:sz w:val="20"/>
                <w:szCs w:val="20"/>
              </w:rPr>
            </w:pPr>
            <w:r w:rsidRPr="00FB15D8">
              <w:rPr>
                <w:rFonts w:asciiTheme="minorHAnsi" w:hAnsiTheme="minorHAnsi"/>
              </w:rPr>
              <w:t>The work demonstrates almost no knowledge of the literature in the subject area.</w:t>
            </w:r>
          </w:p>
          <w:p w14:paraId="6B6DC8E8" w14:textId="77777777" w:rsidR="00CE3B9A" w:rsidRPr="00FB15D8" w:rsidRDefault="00CE3B9A" w:rsidP="00097B62">
            <w:pPr>
              <w:rPr>
                <w:rFonts w:asciiTheme="minorHAnsi" w:hAnsiTheme="minorHAnsi"/>
                <w:sz w:val="20"/>
                <w:szCs w:val="20"/>
              </w:rPr>
            </w:pPr>
          </w:p>
        </w:tc>
      </w:tr>
      <w:tr w:rsidR="00CE3B9A" w:rsidRPr="00690551" w14:paraId="76185268" w14:textId="77777777" w:rsidTr="00097B62">
        <w:tc>
          <w:tcPr>
            <w:tcW w:w="0" w:type="auto"/>
          </w:tcPr>
          <w:p w14:paraId="2C976EF8" w14:textId="77777777" w:rsidR="00EB51E8" w:rsidRPr="00FB15D8" w:rsidRDefault="00EB51E8" w:rsidP="00892AAC">
            <w:pPr>
              <w:rPr>
                <w:rFonts w:asciiTheme="minorHAnsi" w:hAnsiTheme="minorHAnsi"/>
                <w:b/>
                <w:sz w:val="20"/>
                <w:szCs w:val="20"/>
              </w:rPr>
            </w:pPr>
          </w:p>
          <w:p w14:paraId="4888F955" w14:textId="77777777" w:rsidR="00CE3B9A" w:rsidRPr="00FB15D8" w:rsidRDefault="00CE3B9A" w:rsidP="00892AAC">
            <w:pPr>
              <w:rPr>
                <w:rFonts w:asciiTheme="minorHAnsi" w:hAnsiTheme="minorHAnsi"/>
                <w:b/>
                <w:sz w:val="20"/>
                <w:szCs w:val="20"/>
              </w:rPr>
            </w:pPr>
            <w:r w:rsidRPr="00FB15D8">
              <w:rPr>
                <w:rFonts w:asciiTheme="minorHAnsi" w:hAnsiTheme="minorHAnsi"/>
                <w:b/>
              </w:rPr>
              <w:t>Style and presentation</w:t>
            </w:r>
          </w:p>
          <w:p w14:paraId="49D21888" w14:textId="77777777" w:rsidR="00CE3B9A" w:rsidRPr="00FB15D8" w:rsidRDefault="00CE3B9A" w:rsidP="00892AAC">
            <w:pPr>
              <w:rPr>
                <w:rFonts w:asciiTheme="minorHAnsi" w:hAnsiTheme="minorHAnsi"/>
                <w:sz w:val="20"/>
                <w:szCs w:val="20"/>
              </w:rPr>
            </w:pPr>
          </w:p>
        </w:tc>
        <w:tc>
          <w:tcPr>
            <w:tcW w:w="0" w:type="auto"/>
            <w:vAlign w:val="center"/>
          </w:tcPr>
          <w:p w14:paraId="1C03ED67" w14:textId="77777777" w:rsidR="00CE3B9A" w:rsidRPr="00FB15D8" w:rsidRDefault="00CE3B9A" w:rsidP="00097B62">
            <w:pPr>
              <w:rPr>
                <w:rFonts w:asciiTheme="minorHAnsi" w:hAnsiTheme="minorHAnsi"/>
                <w:sz w:val="20"/>
                <w:szCs w:val="20"/>
              </w:rPr>
            </w:pPr>
            <w:r w:rsidRPr="00FB15D8">
              <w:rPr>
                <w:rFonts w:asciiTheme="minorHAnsi" w:hAnsiTheme="minorHAnsi"/>
              </w:rPr>
              <w:t>The discussion is highly lucid and cogent. There are very few, if any, spelling, grammar, or typographical errors.</w:t>
            </w:r>
          </w:p>
        </w:tc>
        <w:tc>
          <w:tcPr>
            <w:tcW w:w="0" w:type="auto"/>
            <w:vAlign w:val="center"/>
          </w:tcPr>
          <w:p w14:paraId="5DB753A5" w14:textId="77777777" w:rsidR="00CE3B9A" w:rsidRPr="00FB15D8" w:rsidRDefault="00CE3B9A" w:rsidP="00097B62">
            <w:pPr>
              <w:rPr>
                <w:rFonts w:asciiTheme="minorHAnsi" w:hAnsiTheme="minorHAnsi"/>
                <w:sz w:val="20"/>
                <w:szCs w:val="20"/>
              </w:rPr>
            </w:pPr>
            <w:r w:rsidRPr="00FB15D8">
              <w:rPr>
                <w:rFonts w:asciiTheme="minorHAnsi" w:hAnsiTheme="minorHAnsi"/>
              </w:rPr>
              <w:t>The discussion is lucid and cogent. There are few, if any, spelling, grammar, or typographical errors.</w:t>
            </w:r>
          </w:p>
        </w:tc>
        <w:tc>
          <w:tcPr>
            <w:tcW w:w="0" w:type="auto"/>
            <w:vAlign w:val="center"/>
          </w:tcPr>
          <w:p w14:paraId="5D10C8DE" w14:textId="77777777" w:rsidR="00097B62" w:rsidRPr="00FB15D8" w:rsidRDefault="00097B62" w:rsidP="00097B62">
            <w:pPr>
              <w:rPr>
                <w:rFonts w:asciiTheme="minorHAnsi" w:hAnsiTheme="minorHAnsi"/>
                <w:sz w:val="20"/>
                <w:szCs w:val="20"/>
              </w:rPr>
            </w:pPr>
          </w:p>
          <w:p w14:paraId="00CA9F5B" w14:textId="4680C905" w:rsidR="00097B62" w:rsidRPr="00FB15D8" w:rsidRDefault="00CE3B9A" w:rsidP="00097B62">
            <w:pPr>
              <w:rPr>
                <w:rFonts w:asciiTheme="minorHAnsi" w:hAnsiTheme="minorHAnsi"/>
                <w:sz w:val="20"/>
                <w:szCs w:val="20"/>
              </w:rPr>
            </w:pPr>
            <w:r w:rsidRPr="00FB15D8">
              <w:rPr>
                <w:rFonts w:asciiTheme="minorHAnsi" w:hAnsiTheme="minorHAnsi"/>
              </w:rPr>
              <w:t>The discussion is clear. The work adopts an appropriate tone. There may be a few errors in presentation.</w:t>
            </w:r>
          </w:p>
        </w:tc>
        <w:tc>
          <w:tcPr>
            <w:tcW w:w="0" w:type="auto"/>
            <w:vAlign w:val="center"/>
          </w:tcPr>
          <w:p w14:paraId="785007A0" w14:textId="77777777" w:rsidR="00CE3B9A" w:rsidRPr="00FB15D8" w:rsidRDefault="00CE3B9A" w:rsidP="00097B62">
            <w:pPr>
              <w:rPr>
                <w:rFonts w:asciiTheme="minorHAnsi" w:hAnsiTheme="minorHAnsi"/>
                <w:sz w:val="20"/>
                <w:szCs w:val="20"/>
              </w:rPr>
            </w:pPr>
            <w:r w:rsidRPr="00FB15D8">
              <w:rPr>
                <w:rFonts w:asciiTheme="minorHAnsi" w:hAnsiTheme="minorHAnsi"/>
              </w:rPr>
              <w:t>The discussion is, for the most part, clear. The work adopts an appropriate tone. There may be some presentation errors.</w:t>
            </w:r>
          </w:p>
        </w:tc>
        <w:tc>
          <w:tcPr>
            <w:tcW w:w="0" w:type="auto"/>
            <w:vAlign w:val="center"/>
          </w:tcPr>
          <w:p w14:paraId="31416D5A" w14:textId="77777777" w:rsidR="00CE3B9A" w:rsidRPr="00FB15D8" w:rsidRDefault="00CE3B9A" w:rsidP="00097B62">
            <w:pPr>
              <w:rPr>
                <w:rFonts w:asciiTheme="minorHAnsi" w:hAnsiTheme="minorHAnsi"/>
                <w:sz w:val="20"/>
                <w:szCs w:val="20"/>
              </w:rPr>
            </w:pPr>
            <w:r w:rsidRPr="00FB15D8">
              <w:rPr>
                <w:rFonts w:asciiTheme="minorHAnsi" w:hAnsiTheme="minorHAnsi"/>
              </w:rPr>
              <w:t>The discussion is unclear and/or adopts an inappropriate tone. There may be several errors in presentation.</w:t>
            </w:r>
          </w:p>
        </w:tc>
        <w:tc>
          <w:tcPr>
            <w:tcW w:w="0" w:type="auto"/>
            <w:vAlign w:val="center"/>
          </w:tcPr>
          <w:p w14:paraId="360CEE30" w14:textId="77777777" w:rsidR="00CE3B9A" w:rsidRPr="00FB15D8" w:rsidRDefault="00CE3B9A" w:rsidP="00097B62">
            <w:pPr>
              <w:rPr>
                <w:rFonts w:asciiTheme="minorHAnsi" w:hAnsiTheme="minorHAnsi"/>
                <w:sz w:val="20"/>
                <w:szCs w:val="20"/>
              </w:rPr>
            </w:pPr>
            <w:r w:rsidRPr="00FB15D8">
              <w:rPr>
                <w:rFonts w:asciiTheme="minorHAnsi" w:hAnsiTheme="minorHAnsi"/>
              </w:rPr>
              <w:t>The discussion is very unclear and/or adopts an inappropriate tone. There may be several errors in presentation.</w:t>
            </w:r>
          </w:p>
        </w:tc>
        <w:tc>
          <w:tcPr>
            <w:tcW w:w="0" w:type="auto"/>
            <w:vAlign w:val="center"/>
          </w:tcPr>
          <w:p w14:paraId="291A6EC5" w14:textId="77777777" w:rsidR="00CE3B9A" w:rsidRPr="00331CBD" w:rsidRDefault="00CE3B9A" w:rsidP="00097B62">
            <w:pPr>
              <w:rPr>
                <w:rFonts w:asciiTheme="minorHAnsi" w:hAnsiTheme="minorHAnsi"/>
                <w:sz w:val="20"/>
                <w:szCs w:val="20"/>
              </w:rPr>
            </w:pPr>
            <w:r w:rsidRPr="00FB15D8">
              <w:rPr>
                <w:rFonts w:asciiTheme="minorHAnsi" w:hAnsiTheme="minorHAnsi"/>
              </w:rPr>
              <w:t>The discussion is extremely unclear and/or adopts an inappropriate tone. There may be several errors in presentation.</w:t>
            </w:r>
          </w:p>
        </w:tc>
      </w:tr>
    </w:tbl>
    <w:p w14:paraId="1E1E4DA1" w14:textId="77777777" w:rsidR="00A41B06" w:rsidRDefault="00A41B06" w:rsidP="00454ACB">
      <w:pPr>
        <w:jc w:val="both"/>
        <w:rPr>
          <w:rFonts w:asciiTheme="minorHAnsi" w:hAnsiTheme="minorHAnsi" w:cs="Arial"/>
          <w:sz w:val="24"/>
          <w:szCs w:val="24"/>
        </w:rPr>
        <w:sectPr w:rsidR="00A41B06" w:rsidSect="00FB15D8">
          <w:endnotePr>
            <w:numFmt w:val="decimal"/>
          </w:endnotePr>
          <w:pgSz w:w="16838" w:h="11906" w:orient="landscape"/>
          <w:pgMar w:top="1134" w:right="425" w:bottom="1134" w:left="851" w:header="964" w:footer="454" w:gutter="0"/>
          <w:cols w:space="720"/>
          <w:noEndnote/>
          <w:docGrid w:linePitch="272"/>
        </w:sectPr>
      </w:pPr>
    </w:p>
    <w:p w14:paraId="0B94D80F" w14:textId="77777777" w:rsidR="00C24F53" w:rsidRPr="00C24F53" w:rsidRDefault="00A41B06" w:rsidP="00A41B06">
      <w:pPr>
        <w:widowControl/>
        <w:rPr>
          <w:rFonts w:asciiTheme="minorHAnsi" w:hAnsiTheme="minorHAnsi"/>
          <w:b/>
          <w:sz w:val="28"/>
          <w:szCs w:val="28"/>
          <w:u w:val="single"/>
        </w:rPr>
      </w:pPr>
      <w:r>
        <w:rPr>
          <w:rFonts w:asciiTheme="minorHAnsi" w:hAnsiTheme="minorHAnsi"/>
          <w:b/>
          <w:sz w:val="28"/>
          <w:szCs w:val="28"/>
          <w:u w:val="single"/>
        </w:rPr>
        <w:lastRenderedPageBreak/>
        <w:t>H</w:t>
      </w:r>
      <w:r w:rsidR="00C24F53">
        <w:rPr>
          <w:rFonts w:asciiTheme="minorHAnsi" w:hAnsiTheme="minorHAnsi"/>
          <w:b/>
          <w:sz w:val="28"/>
          <w:szCs w:val="28"/>
          <w:u w:val="single"/>
        </w:rPr>
        <w:t>ow to Improve your Marks</w:t>
      </w:r>
    </w:p>
    <w:p w14:paraId="68315E43" w14:textId="77777777" w:rsidR="00C24F53" w:rsidRPr="004A57E7" w:rsidRDefault="00C24F53" w:rsidP="00C24F53">
      <w:p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This guide is designed to help you to get better marks in your assignments. It is not meant to replicate the existing guidance on essay wri</w:t>
      </w:r>
      <w:r w:rsidR="00EB51E8">
        <w:rPr>
          <w:rFonts w:asciiTheme="minorHAnsi" w:hAnsiTheme="minorHAnsi" w:cs="Arial"/>
          <w:sz w:val="24"/>
          <w:szCs w:val="24"/>
        </w:rPr>
        <w:t>ting</w:t>
      </w:r>
      <w:r w:rsidRPr="004A57E7">
        <w:rPr>
          <w:rFonts w:asciiTheme="minorHAnsi" w:hAnsiTheme="minorHAnsi" w:cs="Arial"/>
          <w:sz w:val="24"/>
          <w:szCs w:val="24"/>
        </w:rPr>
        <w:t xml:space="preserve">. Please note that this is </w:t>
      </w:r>
      <w:r w:rsidRPr="004A57E7">
        <w:rPr>
          <w:rFonts w:asciiTheme="minorHAnsi" w:hAnsiTheme="minorHAnsi" w:cs="Arial"/>
          <w:i/>
          <w:sz w:val="24"/>
          <w:szCs w:val="24"/>
        </w:rPr>
        <w:t>informal</w:t>
      </w:r>
      <w:r w:rsidRPr="004A57E7">
        <w:rPr>
          <w:rFonts w:asciiTheme="minorHAnsi" w:hAnsiTheme="minorHAnsi" w:cs="Arial"/>
          <w:sz w:val="24"/>
          <w:szCs w:val="24"/>
        </w:rPr>
        <w:t xml:space="preserve"> guidanc</w:t>
      </w:r>
      <w:r w:rsidR="00EB51E8">
        <w:rPr>
          <w:rFonts w:asciiTheme="minorHAnsi" w:hAnsiTheme="minorHAnsi" w:cs="Arial"/>
          <w:sz w:val="24"/>
          <w:szCs w:val="24"/>
        </w:rPr>
        <w:t xml:space="preserve">e. It does not replace the </w:t>
      </w:r>
      <w:r w:rsidRPr="004A57E7">
        <w:rPr>
          <w:rFonts w:asciiTheme="minorHAnsi" w:hAnsiTheme="minorHAnsi" w:cs="Arial"/>
          <w:sz w:val="24"/>
          <w:szCs w:val="24"/>
        </w:rPr>
        <w:t>formal marking criteria. It should be used with common</w:t>
      </w:r>
      <w:r>
        <w:rPr>
          <w:rFonts w:asciiTheme="minorHAnsi" w:hAnsiTheme="minorHAnsi" w:cs="Arial"/>
          <w:sz w:val="24"/>
          <w:szCs w:val="24"/>
        </w:rPr>
        <w:t xml:space="preserve"> </w:t>
      </w:r>
      <w:r w:rsidRPr="004A57E7">
        <w:rPr>
          <w:rFonts w:asciiTheme="minorHAnsi" w:hAnsiTheme="minorHAnsi" w:cs="Arial"/>
          <w:sz w:val="24"/>
          <w:szCs w:val="24"/>
        </w:rPr>
        <w:t xml:space="preserve">sense and following these steps will not </w:t>
      </w:r>
      <w:r w:rsidRPr="004A57E7">
        <w:rPr>
          <w:rFonts w:asciiTheme="minorHAnsi" w:hAnsiTheme="minorHAnsi" w:cs="Arial"/>
          <w:i/>
          <w:sz w:val="24"/>
          <w:szCs w:val="24"/>
        </w:rPr>
        <w:t>guarantee</w:t>
      </w:r>
      <w:r w:rsidRPr="004A57E7">
        <w:rPr>
          <w:rFonts w:asciiTheme="minorHAnsi" w:hAnsiTheme="minorHAnsi" w:cs="Arial"/>
          <w:sz w:val="24"/>
          <w:szCs w:val="24"/>
        </w:rPr>
        <w:t xml:space="preserve"> that you</w:t>
      </w:r>
      <w:r w:rsidR="00EB51E8">
        <w:rPr>
          <w:rFonts w:asciiTheme="minorHAnsi" w:hAnsiTheme="minorHAnsi" w:cs="Arial"/>
          <w:sz w:val="24"/>
          <w:szCs w:val="24"/>
        </w:rPr>
        <w:t>r</w:t>
      </w:r>
      <w:r w:rsidRPr="004A57E7">
        <w:rPr>
          <w:rFonts w:asciiTheme="minorHAnsi" w:hAnsiTheme="minorHAnsi" w:cs="Arial"/>
          <w:sz w:val="24"/>
          <w:szCs w:val="24"/>
        </w:rPr>
        <w:t xml:space="preserve"> </w:t>
      </w:r>
      <w:r w:rsidR="00EB51E8">
        <w:rPr>
          <w:rFonts w:asciiTheme="minorHAnsi" w:hAnsiTheme="minorHAnsi" w:cs="Arial"/>
          <w:sz w:val="24"/>
          <w:szCs w:val="24"/>
        </w:rPr>
        <w:t>mark will improve</w:t>
      </w:r>
      <w:r w:rsidRPr="004A57E7">
        <w:rPr>
          <w:rFonts w:asciiTheme="minorHAnsi" w:hAnsiTheme="minorHAnsi" w:cs="Arial"/>
          <w:sz w:val="24"/>
          <w:szCs w:val="24"/>
        </w:rPr>
        <w:t xml:space="preserve">—the guidance is not exhaustive. Also note that the guidance focuses on essays, but the advice may </w:t>
      </w:r>
      <w:r w:rsidR="00EB51E8">
        <w:rPr>
          <w:rFonts w:asciiTheme="minorHAnsi" w:hAnsiTheme="minorHAnsi" w:cs="Arial"/>
          <w:sz w:val="24"/>
          <w:szCs w:val="24"/>
        </w:rPr>
        <w:t xml:space="preserve">apply to dissertations, </w:t>
      </w:r>
      <w:r w:rsidRPr="004A57E7">
        <w:rPr>
          <w:rFonts w:asciiTheme="minorHAnsi" w:hAnsiTheme="minorHAnsi" w:cs="Arial"/>
          <w:sz w:val="24"/>
          <w:szCs w:val="24"/>
        </w:rPr>
        <w:t xml:space="preserve">exams, and other formats of assessment as well. </w:t>
      </w:r>
    </w:p>
    <w:p w14:paraId="48FA0DA0" w14:textId="77777777" w:rsidR="00C24F53" w:rsidRPr="00BC76CB" w:rsidRDefault="00C24F53" w:rsidP="00C24F53">
      <w:pPr>
        <w:autoSpaceDE w:val="0"/>
        <w:autoSpaceDN w:val="0"/>
        <w:adjustRightInd w:val="0"/>
        <w:jc w:val="both"/>
        <w:rPr>
          <w:rFonts w:asciiTheme="minorHAnsi" w:hAnsiTheme="minorHAnsi" w:cs="Arial"/>
          <w:b/>
          <w:sz w:val="12"/>
          <w:szCs w:val="12"/>
          <w:u w:val="single"/>
        </w:rPr>
      </w:pPr>
    </w:p>
    <w:p w14:paraId="3BE9926F" w14:textId="77777777" w:rsidR="00C24F53" w:rsidRPr="00683470" w:rsidRDefault="00C24F53" w:rsidP="00C24F53">
      <w:pPr>
        <w:autoSpaceDE w:val="0"/>
        <w:autoSpaceDN w:val="0"/>
        <w:adjustRightInd w:val="0"/>
        <w:jc w:val="both"/>
        <w:rPr>
          <w:rFonts w:asciiTheme="minorHAnsi" w:hAnsiTheme="minorHAnsi" w:cs="Arial"/>
          <w:b/>
          <w:sz w:val="22"/>
          <w:szCs w:val="22"/>
          <w:u w:val="single"/>
        </w:rPr>
      </w:pPr>
      <w:r w:rsidRPr="00683470">
        <w:rPr>
          <w:rFonts w:asciiTheme="minorHAnsi" w:hAnsiTheme="minorHAnsi" w:cs="Arial"/>
          <w:b/>
          <w:sz w:val="22"/>
          <w:szCs w:val="22"/>
          <w:u w:val="single"/>
        </w:rPr>
        <w:t>“How do I get a 2:1/over 60?”</w:t>
      </w:r>
    </w:p>
    <w:p w14:paraId="0AA387F7" w14:textId="77777777" w:rsidR="00C24F53" w:rsidRPr="004A57E7" w:rsidRDefault="00C24F53" w:rsidP="00A335DC">
      <w:pPr>
        <w:numPr>
          <w:ilvl w:val="0"/>
          <w:numId w:val="21"/>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 xml:space="preserve">One of the clearest differences between work that attracts lower than 60 and work that gets 60 and above is the presence of a clear, overall argument. The essay needs to do more than simply </w:t>
      </w:r>
      <w:r w:rsidRPr="004A57E7">
        <w:rPr>
          <w:rFonts w:asciiTheme="minorHAnsi" w:hAnsiTheme="minorHAnsi" w:cs="Arial"/>
          <w:i/>
          <w:sz w:val="24"/>
          <w:szCs w:val="24"/>
        </w:rPr>
        <w:t>describe</w:t>
      </w:r>
      <w:r w:rsidRPr="004A57E7">
        <w:rPr>
          <w:rFonts w:asciiTheme="minorHAnsi" w:hAnsiTheme="minorHAnsi" w:cs="Arial"/>
          <w:sz w:val="24"/>
          <w:szCs w:val="24"/>
        </w:rPr>
        <w:t xml:space="preserve"> the existing literature on the topic. It needs to critically analyse the issues and questions, and present a clear overall answer to the question that is set out in the introduction and that drives the whole essay. Each section of the essay should be relevant to this argument. The argument should provide a clear response to the essay question. Avoid the ‘flip-flop’ model, whereby you simply describe one side of the argument, then describe the other, and in the conclusion present your own view. Instead, you should develop what you think is the most persuasive answer to the question and then explain (with reference to the existing literature) in detail why you think your argument is convincing. The overall argument needs to run throughout the whole essay. Once you have worked out your argument redraft the essay to ensure you are consistent.</w:t>
      </w:r>
    </w:p>
    <w:p w14:paraId="3EA3C7D4" w14:textId="77777777" w:rsidR="00C24F53" w:rsidRPr="004A57E7" w:rsidRDefault="00C24F53" w:rsidP="00A335DC">
      <w:pPr>
        <w:numPr>
          <w:ilvl w:val="0"/>
          <w:numId w:val="21"/>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Ensure that the argument and essay more generally is clearly expressed. Read through it several times and redraft it.</w:t>
      </w:r>
    </w:p>
    <w:p w14:paraId="2C35D33A" w14:textId="77777777" w:rsidR="00C24F53" w:rsidRPr="004A57E7" w:rsidRDefault="00C24F53" w:rsidP="00A335DC">
      <w:pPr>
        <w:numPr>
          <w:ilvl w:val="0"/>
          <w:numId w:val="21"/>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 xml:space="preserve">Ensure that your overall argument is consistent and plausible. Although the marker need not necessarily agree personally with your position, it needs to be reasonable and coherent. An incoherent or implausible argument often demonstrates a lack of thought about the response to the essay question. It follows that you need to think </w:t>
      </w:r>
      <w:r w:rsidRPr="004A57E7">
        <w:rPr>
          <w:rFonts w:asciiTheme="minorHAnsi" w:hAnsiTheme="minorHAnsi" w:cs="Arial"/>
          <w:sz w:val="24"/>
          <w:szCs w:val="24"/>
        </w:rPr>
        <w:lastRenderedPageBreak/>
        <w:t>through carefully your overall argument and the specific claims that you make in your essay.</w:t>
      </w:r>
    </w:p>
    <w:p w14:paraId="27F52F4A" w14:textId="77777777" w:rsidR="00C24F53" w:rsidRPr="004A57E7" w:rsidRDefault="00C24F53" w:rsidP="00A335DC">
      <w:pPr>
        <w:numPr>
          <w:ilvl w:val="0"/>
          <w:numId w:val="21"/>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The essay should be organised in a logical and clear manner. The overall structure of the essay should be dictated by your overall argument. The structure of the essay should be clearly outlined in the introduction. In addition, ensure that the particular points that you raise are organised clearly. Don’t simply drift from point to point – have a clear purpose. Also, do not consider several points in one paragraph. Use a paragraph for each point and carefully link each point to your overall argument. An essay that has a poor overall argument or that does not organise its particular claims clearly and logically will often struggle to get 60 or above.</w:t>
      </w:r>
    </w:p>
    <w:p w14:paraId="0423EDD9" w14:textId="77777777" w:rsidR="00C24F53" w:rsidRPr="004A57E7" w:rsidRDefault="00C24F53" w:rsidP="00A335DC">
      <w:pPr>
        <w:numPr>
          <w:ilvl w:val="0"/>
          <w:numId w:val="21"/>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Signpost the essay. This means that you need to make it clear to the reader at various points how what you are doing relates to the rest of the essay. This is particularly the case when you move to consider another major point or issue. (So, for instance, say: “We have seen that X. The essay will now argue Y...”). Where appropriate, summarise complex arguments at the end of sections.</w:t>
      </w:r>
    </w:p>
    <w:p w14:paraId="716847A4" w14:textId="77777777" w:rsidR="00C24F53" w:rsidRPr="004A57E7" w:rsidRDefault="00C24F53" w:rsidP="00A335DC">
      <w:pPr>
        <w:numPr>
          <w:ilvl w:val="0"/>
          <w:numId w:val="21"/>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Adopt a rigorous, analytical approach. Ensure that your claims are well supported with evidence, where appropriate. Also ensure that you consider potential responses to your point of view and how you would respond to these.</w:t>
      </w:r>
    </w:p>
    <w:p w14:paraId="4891460E" w14:textId="77777777" w:rsidR="00C24F53" w:rsidRPr="00BC76CB" w:rsidRDefault="00C24F53" w:rsidP="00C24F53">
      <w:pPr>
        <w:autoSpaceDE w:val="0"/>
        <w:autoSpaceDN w:val="0"/>
        <w:adjustRightInd w:val="0"/>
        <w:jc w:val="both"/>
        <w:rPr>
          <w:rFonts w:asciiTheme="minorHAnsi" w:hAnsiTheme="minorHAnsi" w:cs="Arial"/>
          <w:sz w:val="12"/>
          <w:szCs w:val="12"/>
        </w:rPr>
      </w:pPr>
    </w:p>
    <w:p w14:paraId="08395B16" w14:textId="77777777" w:rsidR="00C24F53" w:rsidRPr="00683470" w:rsidRDefault="00C24F53" w:rsidP="00C24F53">
      <w:pPr>
        <w:autoSpaceDE w:val="0"/>
        <w:autoSpaceDN w:val="0"/>
        <w:adjustRightInd w:val="0"/>
        <w:jc w:val="both"/>
        <w:rPr>
          <w:rFonts w:asciiTheme="minorHAnsi" w:hAnsiTheme="minorHAnsi" w:cs="Arial"/>
          <w:b/>
          <w:sz w:val="22"/>
          <w:szCs w:val="22"/>
          <w:u w:val="single"/>
        </w:rPr>
      </w:pPr>
      <w:r w:rsidRPr="00683470">
        <w:rPr>
          <w:rFonts w:asciiTheme="minorHAnsi" w:hAnsiTheme="minorHAnsi" w:cs="Arial"/>
          <w:b/>
          <w:sz w:val="22"/>
          <w:szCs w:val="22"/>
          <w:u w:val="single"/>
        </w:rPr>
        <w:t>“I constantly get marks in the high 60s. How do I get a first/70?”</w:t>
      </w:r>
    </w:p>
    <w:p w14:paraId="1B67FFDC" w14:textId="77777777" w:rsidR="00C24F53" w:rsidRPr="004A57E7" w:rsidRDefault="00C24F53" w:rsidP="00C24F53">
      <w:pPr>
        <w:pStyle w:val="BodyText"/>
        <w:rPr>
          <w:rFonts w:asciiTheme="minorHAnsi" w:hAnsiTheme="minorHAnsi"/>
          <w:b w:val="0"/>
          <w:i/>
          <w:sz w:val="24"/>
          <w:szCs w:val="24"/>
        </w:rPr>
      </w:pPr>
      <w:r w:rsidRPr="004A57E7">
        <w:rPr>
          <w:rFonts w:asciiTheme="minorHAnsi" w:hAnsiTheme="minorHAnsi"/>
          <w:b w:val="0"/>
          <w:i/>
          <w:sz w:val="24"/>
          <w:szCs w:val="24"/>
        </w:rPr>
        <w:t>Getting a First is not easy. It is reserved for very high-quality essays and typically only a small percentage (e.g., 5-15%) of students get a First. However, it is achievable and the following provides some tips and guidance. There is, however, no formula to guarantee a First class grade.</w:t>
      </w:r>
    </w:p>
    <w:p w14:paraId="7FCF5C7B" w14:textId="77777777" w:rsidR="00C24F53" w:rsidRPr="004A57E7" w:rsidRDefault="00C24F53" w:rsidP="00A335DC">
      <w:pPr>
        <w:numPr>
          <w:ilvl w:val="0"/>
          <w:numId w:val="22"/>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 xml:space="preserve">The essay needs to be </w:t>
      </w:r>
      <w:r w:rsidRPr="004A57E7">
        <w:rPr>
          <w:rFonts w:asciiTheme="minorHAnsi" w:hAnsiTheme="minorHAnsi" w:cs="Arial"/>
          <w:sz w:val="24"/>
          <w:szCs w:val="24"/>
          <w:u w:val="single"/>
        </w:rPr>
        <w:t>very tightly argued</w:t>
      </w:r>
      <w:r w:rsidRPr="004A57E7">
        <w:rPr>
          <w:rFonts w:asciiTheme="minorHAnsi" w:hAnsiTheme="minorHAnsi" w:cs="Arial"/>
          <w:sz w:val="24"/>
          <w:szCs w:val="24"/>
        </w:rPr>
        <w:t xml:space="preserve">. What this means is that you need to ensure that all the sections of your essay are strictly relevant to the overall argument. There should </w:t>
      </w:r>
      <w:r w:rsidRPr="004A57E7">
        <w:rPr>
          <w:rFonts w:asciiTheme="minorHAnsi" w:hAnsiTheme="minorHAnsi" w:cs="Arial"/>
          <w:sz w:val="24"/>
          <w:szCs w:val="24"/>
          <w:u w:val="single"/>
        </w:rPr>
        <w:t>not be any extraneous material</w:t>
      </w:r>
      <w:r w:rsidRPr="004A57E7">
        <w:rPr>
          <w:rFonts w:asciiTheme="minorHAnsi" w:hAnsiTheme="minorHAnsi" w:cs="Arial"/>
          <w:sz w:val="24"/>
          <w:szCs w:val="24"/>
        </w:rPr>
        <w:t xml:space="preserve">. So, when you read through your essay, ask yourself “why am I saying this?” If it is not obvious to you, it won’t be obvious to be </w:t>
      </w:r>
      <w:r w:rsidRPr="004A57E7">
        <w:rPr>
          <w:rFonts w:asciiTheme="minorHAnsi" w:hAnsiTheme="minorHAnsi" w:cs="Arial"/>
          <w:sz w:val="24"/>
          <w:szCs w:val="24"/>
        </w:rPr>
        <w:lastRenderedPageBreak/>
        <w:t xml:space="preserve">marker. </w:t>
      </w:r>
      <w:r w:rsidRPr="004A57E7">
        <w:rPr>
          <w:rFonts w:asciiTheme="minorHAnsi" w:hAnsiTheme="minorHAnsi" w:cs="Arial"/>
          <w:sz w:val="24"/>
          <w:szCs w:val="24"/>
          <w:u w:val="single"/>
        </w:rPr>
        <w:t>Every word matters in a first-class essay</w:t>
      </w:r>
      <w:r w:rsidRPr="004A57E7">
        <w:rPr>
          <w:rFonts w:asciiTheme="minorHAnsi" w:hAnsiTheme="minorHAnsi" w:cs="Arial"/>
          <w:sz w:val="24"/>
          <w:szCs w:val="24"/>
        </w:rPr>
        <w:t xml:space="preserve">. Material that is only </w:t>
      </w:r>
      <w:r w:rsidRPr="004A57E7">
        <w:rPr>
          <w:rFonts w:asciiTheme="minorHAnsi" w:hAnsiTheme="minorHAnsi" w:cs="Arial"/>
          <w:i/>
          <w:iCs/>
          <w:sz w:val="24"/>
          <w:szCs w:val="24"/>
        </w:rPr>
        <w:t>desirable</w:t>
      </w:r>
      <w:r w:rsidRPr="004A57E7">
        <w:rPr>
          <w:rFonts w:asciiTheme="minorHAnsi" w:hAnsiTheme="minorHAnsi" w:cs="Arial"/>
          <w:sz w:val="24"/>
          <w:szCs w:val="24"/>
        </w:rPr>
        <w:t xml:space="preserve"> to have in your essay—and not </w:t>
      </w:r>
      <w:r w:rsidRPr="004A57E7">
        <w:rPr>
          <w:rFonts w:asciiTheme="minorHAnsi" w:hAnsiTheme="minorHAnsi" w:cs="Arial"/>
          <w:i/>
          <w:sz w:val="24"/>
          <w:szCs w:val="24"/>
        </w:rPr>
        <w:t>necessary</w:t>
      </w:r>
      <w:r w:rsidRPr="004A57E7">
        <w:rPr>
          <w:rFonts w:asciiTheme="minorHAnsi" w:hAnsiTheme="minorHAnsi" w:cs="Arial"/>
          <w:sz w:val="24"/>
          <w:szCs w:val="24"/>
        </w:rPr>
        <w:t>—should be deleted and replaced by more in-depth argumentation.</w:t>
      </w:r>
    </w:p>
    <w:p w14:paraId="511BD86A" w14:textId="77777777" w:rsidR="00C24F53" w:rsidRPr="004A57E7" w:rsidRDefault="00C24F53" w:rsidP="00A335DC">
      <w:pPr>
        <w:numPr>
          <w:ilvl w:val="0"/>
          <w:numId w:val="22"/>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 xml:space="preserve">Ensure that your </w:t>
      </w:r>
      <w:r w:rsidRPr="004A57E7">
        <w:rPr>
          <w:rFonts w:asciiTheme="minorHAnsi" w:hAnsiTheme="minorHAnsi" w:cs="Arial"/>
          <w:sz w:val="24"/>
          <w:szCs w:val="24"/>
          <w:u w:val="single"/>
        </w:rPr>
        <w:t>voice</w:t>
      </w:r>
      <w:r w:rsidRPr="004A57E7">
        <w:rPr>
          <w:rFonts w:asciiTheme="minorHAnsi" w:hAnsiTheme="minorHAnsi" w:cs="Arial"/>
          <w:sz w:val="24"/>
          <w:szCs w:val="24"/>
        </w:rPr>
        <w:t xml:space="preserve"> comes through. What this means is that your own argument—and potentially original contribution—needs to be clearly highlighted. The critical analysis that you present needs to give the impression of going simply beyond a restatement of the standard objections and arguments in the literature (that is, by others). Instead, you need to show that in presenting your </w:t>
      </w:r>
      <w:r w:rsidRPr="004A57E7">
        <w:rPr>
          <w:rFonts w:asciiTheme="minorHAnsi" w:hAnsiTheme="minorHAnsi" w:cs="Arial"/>
          <w:i/>
          <w:iCs/>
          <w:sz w:val="24"/>
          <w:szCs w:val="24"/>
        </w:rPr>
        <w:t xml:space="preserve">own </w:t>
      </w:r>
      <w:r w:rsidRPr="004A57E7">
        <w:rPr>
          <w:rFonts w:asciiTheme="minorHAnsi" w:hAnsiTheme="minorHAnsi" w:cs="Arial"/>
          <w:sz w:val="24"/>
          <w:szCs w:val="24"/>
        </w:rPr>
        <w:t xml:space="preserve">objections and arguments, they are your own, even if they have been (heavily) influenced by others. So, for instance, make it clear what you are doing differently to (some) others. This might include discussion of a relevant but under-discussed case study, philosophical line of argument, or a body of secondary literature. If the essay does have some original elements (which is not necessary for a First), establish why these are original. Overall, the essay needs to demonstrate a degree of </w:t>
      </w:r>
      <w:r w:rsidRPr="004A57E7">
        <w:rPr>
          <w:rFonts w:asciiTheme="minorHAnsi" w:hAnsiTheme="minorHAnsi" w:cs="Arial"/>
          <w:sz w:val="24"/>
          <w:szCs w:val="24"/>
          <w:u w:val="single"/>
        </w:rPr>
        <w:t>intellectual confidence</w:t>
      </w:r>
      <w:r w:rsidRPr="004A57E7">
        <w:rPr>
          <w:rFonts w:asciiTheme="minorHAnsi" w:hAnsiTheme="minorHAnsi" w:cs="Arial"/>
          <w:sz w:val="24"/>
          <w:szCs w:val="24"/>
        </w:rPr>
        <w:t xml:space="preserve">. (In doing this, be wary of using “I” too much since some sub-disciplines are less keen on its use. You can establish your voice by using “this essay will argue”.) </w:t>
      </w:r>
    </w:p>
    <w:p w14:paraId="344A2C8E" w14:textId="77777777" w:rsidR="00C24F53" w:rsidRPr="004A57E7" w:rsidRDefault="00C24F53" w:rsidP="00A335DC">
      <w:pPr>
        <w:numPr>
          <w:ilvl w:val="0"/>
          <w:numId w:val="22"/>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 xml:space="preserve">Ensure that you have read and understood the </w:t>
      </w:r>
      <w:r w:rsidRPr="004A57E7">
        <w:rPr>
          <w:rFonts w:asciiTheme="minorHAnsi" w:hAnsiTheme="minorHAnsi" w:cs="Arial"/>
          <w:sz w:val="24"/>
          <w:szCs w:val="24"/>
          <w:u w:val="single"/>
        </w:rPr>
        <w:t>central readings</w:t>
      </w:r>
      <w:r w:rsidRPr="004A57E7">
        <w:rPr>
          <w:rFonts w:asciiTheme="minorHAnsi" w:hAnsiTheme="minorHAnsi" w:cs="Arial"/>
          <w:sz w:val="24"/>
          <w:szCs w:val="24"/>
        </w:rPr>
        <w:t xml:space="preserve"> for the topic and, in particular, those on the reading list. A First will typically have a deep understanding of the sources for the topic from the reading list. Sometimes particularly impressive essays will cite the </w:t>
      </w:r>
      <w:r w:rsidRPr="004A57E7">
        <w:rPr>
          <w:rFonts w:asciiTheme="minorHAnsi" w:hAnsiTheme="minorHAnsi" w:cs="Arial"/>
          <w:sz w:val="24"/>
          <w:szCs w:val="24"/>
          <w:u w:val="single"/>
        </w:rPr>
        <w:t>very latest literature</w:t>
      </w:r>
      <w:r w:rsidR="005F3FB1">
        <w:rPr>
          <w:rFonts w:asciiTheme="minorHAnsi" w:hAnsiTheme="minorHAnsi" w:cs="Arial"/>
          <w:sz w:val="24"/>
          <w:szCs w:val="24"/>
        </w:rPr>
        <w:t xml:space="preserve"> on a topic, which ha</w:t>
      </w:r>
      <w:r w:rsidRPr="004A57E7">
        <w:rPr>
          <w:rFonts w:asciiTheme="minorHAnsi" w:hAnsiTheme="minorHAnsi" w:cs="Arial"/>
          <w:sz w:val="24"/>
          <w:szCs w:val="24"/>
        </w:rPr>
        <w:t xml:space="preserve">s only just been published (after the reading list has been put together). To find this, you can use the ‘since 2013’ function on Google Scholar (ensure that you are using </w:t>
      </w:r>
      <w:r w:rsidRPr="004A57E7">
        <w:rPr>
          <w:rFonts w:asciiTheme="minorHAnsi" w:hAnsiTheme="minorHAnsi" w:cs="Arial"/>
          <w:i/>
          <w:sz w:val="24"/>
          <w:szCs w:val="24"/>
        </w:rPr>
        <w:t>articles</w:t>
      </w:r>
      <w:r w:rsidRPr="004A57E7">
        <w:rPr>
          <w:rFonts w:asciiTheme="minorHAnsi" w:hAnsiTheme="minorHAnsi" w:cs="Arial"/>
          <w:sz w:val="24"/>
          <w:szCs w:val="24"/>
        </w:rPr>
        <w:t xml:space="preserve"> and </w:t>
      </w:r>
      <w:r w:rsidRPr="004A57E7">
        <w:rPr>
          <w:rFonts w:asciiTheme="minorHAnsi" w:hAnsiTheme="minorHAnsi" w:cs="Arial"/>
          <w:i/>
          <w:sz w:val="24"/>
          <w:szCs w:val="24"/>
        </w:rPr>
        <w:t>books</w:t>
      </w:r>
      <w:r w:rsidRPr="004A57E7">
        <w:rPr>
          <w:rFonts w:asciiTheme="minorHAnsi" w:hAnsiTheme="minorHAnsi" w:cs="Arial"/>
          <w:sz w:val="24"/>
          <w:szCs w:val="24"/>
        </w:rPr>
        <w:t>, and not the working papers and theses sometimes picked up by Google Scholar).</w:t>
      </w:r>
    </w:p>
    <w:p w14:paraId="1C9C1975" w14:textId="77777777" w:rsidR="00C24F53" w:rsidRPr="004A57E7" w:rsidRDefault="00C24F53" w:rsidP="00A335DC">
      <w:pPr>
        <w:numPr>
          <w:ilvl w:val="0"/>
          <w:numId w:val="22"/>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 xml:space="preserve">Try to have something </w:t>
      </w:r>
      <w:r w:rsidRPr="004A57E7">
        <w:rPr>
          <w:rFonts w:asciiTheme="minorHAnsi" w:hAnsiTheme="minorHAnsi" w:cs="Arial"/>
          <w:sz w:val="24"/>
          <w:szCs w:val="24"/>
          <w:u w:val="single"/>
        </w:rPr>
        <w:t>interesting to say</w:t>
      </w:r>
      <w:r w:rsidRPr="004A57E7">
        <w:rPr>
          <w:rFonts w:asciiTheme="minorHAnsi" w:hAnsiTheme="minorHAnsi" w:cs="Arial"/>
          <w:sz w:val="24"/>
          <w:szCs w:val="24"/>
        </w:rPr>
        <w:t>. When presenting your overall argument, try to think about adding potential nuances or further implications. This adds greater sophistication to an essay.</w:t>
      </w:r>
    </w:p>
    <w:p w14:paraId="2B895720" w14:textId="77777777" w:rsidR="00C24F53" w:rsidRPr="004A57E7" w:rsidRDefault="00C24F53" w:rsidP="00A335DC">
      <w:pPr>
        <w:numPr>
          <w:ilvl w:val="0"/>
          <w:numId w:val="22"/>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u w:val="single"/>
        </w:rPr>
        <w:t>Try not to cover too much</w:t>
      </w:r>
      <w:r w:rsidRPr="004A57E7">
        <w:rPr>
          <w:rFonts w:asciiTheme="minorHAnsi" w:hAnsiTheme="minorHAnsi" w:cs="Arial"/>
          <w:sz w:val="24"/>
          <w:szCs w:val="24"/>
        </w:rPr>
        <w:t xml:space="preserve">. Although a typical worry of students is that they will be marked down for not covering all areas in response to a set question, essays that </w:t>
      </w:r>
      <w:r w:rsidRPr="004A57E7">
        <w:rPr>
          <w:rFonts w:asciiTheme="minorHAnsi" w:hAnsiTheme="minorHAnsi" w:cs="Arial"/>
          <w:sz w:val="24"/>
          <w:szCs w:val="24"/>
        </w:rPr>
        <w:lastRenderedPageBreak/>
        <w:t xml:space="preserve">focus on specific issues within a question, and consider these in detail, typically attract better marks than those that adopt a more </w:t>
      </w:r>
      <w:r w:rsidR="004B5A27" w:rsidRPr="004A57E7">
        <w:rPr>
          <w:rFonts w:asciiTheme="minorHAnsi" w:hAnsiTheme="minorHAnsi" w:cs="Arial"/>
          <w:sz w:val="24"/>
          <w:szCs w:val="24"/>
        </w:rPr>
        <w:t>broad-brush</w:t>
      </w:r>
      <w:r w:rsidRPr="004A57E7">
        <w:rPr>
          <w:rFonts w:asciiTheme="minorHAnsi" w:hAnsiTheme="minorHAnsi" w:cs="Arial"/>
          <w:sz w:val="24"/>
          <w:szCs w:val="24"/>
        </w:rPr>
        <w:t xml:space="preserve"> approach. So, for instance, consider limiting the number of points that the essay makes to only a handful. Ensure that these are considered in detail, with potential counterarguments responded to effectively. At the start of the essay, you can make it clear that you intend to focus on a specific area or issue and, importantly, both justify this and acknowledge that there are other issues that you won’t consider (e.g., “Although the area of A raises issues of B, C, and D, I will focus in detail on the issue of E. This is because...”</w:t>
      </w:r>
    </w:p>
    <w:p w14:paraId="4EE03440" w14:textId="77777777" w:rsidR="00C24F53" w:rsidRPr="004A57E7" w:rsidRDefault="00C24F53" w:rsidP="00A335DC">
      <w:pPr>
        <w:numPr>
          <w:ilvl w:val="0"/>
          <w:numId w:val="22"/>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 xml:space="preserve">The essay should also have a suitable </w:t>
      </w:r>
      <w:r w:rsidRPr="004A57E7">
        <w:rPr>
          <w:rFonts w:asciiTheme="minorHAnsi" w:hAnsiTheme="minorHAnsi" w:cs="Arial"/>
          <w:sz w:val="24"/>
          <w:szCs w:val="24"/>
          <w:u w:val="single"/>
        </w:rPr>
        <w:t>style and flow</w:t>
      </w:r>
      <w:r w:rsidRPr="004A57E7">
        <w:rPr>
          <w:rFonts w:asciiTheme="minorHAnsi" w:hAnsiTheme="minorHAnsi" w:cs="Arial"/>
          <w:sz w:val="24"/>
          <w:szCs w:val="24"/>
        </w:rPr>
        <w:t>. A First-class essay will be fluent, clear, and easy to read. Redraft the essay several times to ensure that it reads well. Use short, direct sentences. These can help with the readability of the essay.</w:t>
      </w:r>
    </w:p>
    <w:p w14:paraId="0A415BFC" w14:textId="77777777" w:rsidR="00C24F53" w:rsidRPr="004A57E7" w:rsidRDefault="00C24F53" w:rsidP="00A335DC">
      <w:pPr>
        <w:numPr>
          <w:ilvl w:val="0"/>
          <w:numId w:val="22"/>
        </w:numPr>
        <w:autoSpaceDE w:val="0"/>
        <w:autoSpaceDN w:val="0"/>
        <w:adjustRightInd w:val="0"/>
        <w:jc w:val="both"/>
        <w:rPr>
          <w:rFonts w:asciiTheme="minorHAnsi" w:hAnsiTheme="minorHAnsi" w:cs="Arial"/>
          <w:sz w:val="24"/>
          <w:szCs w:val="24"/>
        </w:rPr>
      </w:pPr>
      <w:r w:rsidRPr="004A57E7">
        <w:rPr>
          <w:rFonts w:asciiTheme="minorHAnsi" w:hAnsiTheme="minorHAnsi" w:cs="Arial"/>
          <w:sz w:val="24"/>
          <w:szCs w:val="24"/>
        </w:rPr>
        <w:t xml:space="preserve">Ensure that the </w:t>
      </w:r>
      <w:r w:rsidRPr="004A57E7">
        <w:rPr>
          <w:rFonts w:asciiTheme="minorHAnsi" w:hAnsiTheme="minorHAnsi" w:cs="Arial"/>
          <w:sz w:val="24"/>
          <w:szCs w:val="24"/>
          <w:u w:val="single"/>
        </w:rPr>
        <w:t>presentation</w:t>
      </w:r>
      <w:r w:rsidRPr="004A57E7">
        <w:rPr>
          <w:rFonts w:asciiTheme="minorHAnsi" w:hAnsiTheme="minorHAnsi" w:cs="Arial"/>
          <w:sz w:val="24"/>
          <w:szCs w:val="24"/>
        </w:rPr>
        <w:t xml:space="preserve"> of the essay gives the impression that the essay merits a First. There should be very few, if any, typographical, spelling, or grammar errors. The referencing should be precise and follow very close the set guidelines. In short, ensure that it looks as if you have put a lot of time into the essay. Although the substance of the essay is what matters and a poorly presented essay can sometimes receive top marks, this is quite rare. To ensure excellent presentation of an essay, you need to proofread it several times. The proofreading process also helps to spot any errors in argument and substance, which goes some way to explain the correlation between a well-presented essay and those with good marks.</w:t>
      </w:r>
    </w:p>
    <w:p w14:paraId="6611AD2A" w14:textId="77777777" w:rsidR="007C6912" w:rsidRDefault="007C6912" w:rsidP="007C6912">
      <w:pPr>
        <w:autoSpaceDE w:val="0"/>
        <w:autoSpaceDN w:val="0"/>
        <w:adjustRightInd w:val="0"/>
        <w:ind w:left="720"/>
        <w:rPr>
          <w:rFonts w:asciiTheme="minorHAnsi" w:hAnsiTheme="minorHAnsi" w:cs="Arial"/>
          <w:sz w:val="24"/>
          <w:szCs w:val="24"/>
        </w:rPr>
      </w:pPr>
    </w:p>
    <w:p w14:paraId="794FAFB3" w14:textId="4C153EA9" w:rsidR="00C24F53" w:rsidRDefault="00C24F53" w:rsidP="007C6912">
      <w:pPr>
        <w:autoSpaceDE w:val="0"/>
        <w:autoSpaceDN w:val="0"/>
        <w:adjustRightInd w:val="0"/>
        <w:ind w:left="720"/>
        <w:rPr>
          <w:rFonts w:asciiTheme="minorHAnsi" w:hAnsiTheme="minorHAnsi" w:cs="Arial"/>
          <w:sz w:val="24"/>
          <w:szCs w:val="24"/>
        </w:rPr>
      </w:pPr>
      <w:r w:rsidRPr="004A57E7">
        <w:rPr>
          <w:rFonts w:asciiTheme="minorHAnsi" w:hAnsiTheme="minorHAnsi" w:cs="Arial"/>
          <w:sz w:val="24"/>
          <w:szCs w:val="24"/>
        </w:rPr>
        <w:t xml:space="preserve">You can also try drinking more water: </w:t>
      </w:r>
      <w:hyperlink r:id="rId35" w:history="1">
        <w:r w:rsidRPr="00063A62">
          <w:rPr>
            <w:rStyle w:val="Hyperlink"/>
            <w:rFonts w:asciiTheme="minorHAnsi" w:hAnsiTheme="minorHAnsi" w:cs="Arial"/>
            <w:sz w:val="24"/>
            <w:szCs w:val="24"/>
          </w:rPr>
          <w:t>http://www.bbc.co.uk/news/education-17741653</w:t>
        </w:r>
      </w:hyperlink>
      <w:r w:rsidRPr="004A57E7">
        <w:rPr>
          <w:rFonts w:asciiTheme="minorHAnsi" w:hAnsiTheme="minorHAnsi" w:cs="Arial"/>
          <w:sz w:val="24"/>
          <w:szCs w:val="24"/>
        </w:rPr>
        <w:t xml:space="preserve"> </w:t>
      </w:r>
    </w:p>
    <w:p w14:paraId="3C3D6CDE" w14:textId="77777777" w:rsidR="007C6912" w:rsidRPr="004A57E7" w:rsidRDefault="007C6912" w:rsidP="007C6912">
      <w:pPr>
        <w:autoSpaceDE w:val="0"/>
        <w:autoSpaceDN w:val="0"/>
        <w:adjustRightInd w:val="0"/>
        <w:ind w:left="360"/>
        <w:jc w:val="both"/>
        <w:rPr>
          <w:rFonts w:asciiTheme="minorHAnsi" w:hAnsiTheme="minorHAnsi" w:cs="Arial"/>
          <w:sz w:val="24"/>
          <w:szCs w:val="24"/>
        </w:rPr>
      </w:pPr>
    </w:p>
    <w:p w14:paraId="01146D6D" w14:textId="77777777" w:rsidR="00C24F53" w:rsidRPr="004A57E7" w:rsidRDefault="00C24F53" w:rsidP="00C24F53">
      <w:pPr>
        <w:pStyle w:val="NoSpacing"/>
        <w:jc w:val="both"/>
        <w:rPr>
          <w:rFonts w:asciiTheme="minorHAnsi" w:hAnsiTheme="minorHAnsi"/>
          <w:b/>
          <w:caps/>
          <w:sz w:val="24"/>
          <w:szCs w:val="24"/>
          <w:u w:val="single"/>
        </w:rPr>
      </w:pPr>
    </w:p>
    <w:p w14:paraId="07B6AAC5" w14:textId="77777777" w:rsidR="004A57E7" w:rsidRPr="00CE3B9A" w:rsidRDefault="004A57E7" w:rsidP="00C46904">
      <w:pPr>
        <w:shd w:val="clear" w:color="auto" w:fill="CCC0D9" w:themeFill="accent4" w:themeFillTint="66"/>
        <w:suppressAutoHyphens/>
        <w:jc w:val="center"/>
        <w:rPr>
          <w:rFonts w:asciiTheme="minorHAnsi" w:hAnsiTheme="minorHAnsi" w:cs="Arial"/>
          <w:b/>
          <w:sz w:val="32"/>
          <w:szCs w:val="32"/>
        </w:rPr>
      </w:pPr>
      <w:r w:rsidRPr="00C46904">
        <w:rPr>
          <w:rFonts w:asciiTheme="minorHAnsi" w:hAnsiTheme="minorHAnsi" w:cs="Arial"/>
          <w:b/>
          <w:sz w:val="32"/>
          <w:szCs w:val="32"/>
          <w:shd w:val="clear" w:color="auto" w:fill="CCC0D9" w:themeFill="accent4" w:themeFillTint="66"/>
        </w:rPr>
        <w:t>Referencing and Bibliography</w:t>
      </w:r>
      <w:r w:rsidRPr="00CE3B9A">
        <w:rPr>
          <w:rFonts w:asciiTheme="minorHAnsi" w:hAnsiTheme="minorHAnsi" w:cs="Arial"/>
          <w:b/>
          <w:sz w:val="32"/>
          <w:szCs w:val="32"/>
        </w:rPr>
        <w:t xml:space="preserve"> </w:t>
      </w:r>
      <w:r w:rsidRPr="00CE3B9A">
        <w:rPr>
          <w:rFonts w:asciiTheme="minorHAnsi" w:hAnsiTheme="minorHAnsi" w:cs="Arial"/>
          <w:b/>
          <w:sz w:val="32"/>
          <w:szCs w:val="32"/>
        </w:rPr>
        <w:fldChar w:fldCharType="begin"/>
      </w:r>
      <w:r w:rsidRPr="00CE3B9A">
        <w:rPr>
          <w:rFonts w:asciiTheme="minorHAnsi" w:hAnsiTheme="minorHAnsi" w:cs="Arial"/>
          <w:b/>
          <w:sz w:val="32"/>
          <w:szCs w:val="32"/>
        </w:rPr>
        <w:instrText xml:space="preserve">PRIVATE </w:instrText>
      </w:r>
      <w:r w:rsidRPr="00CE3B9A">
        <w:rPr>
          <w:rFonts w:asciiTheme="minorHAnsi" w:hAnsiTheme="minorHAnsi" w:cs="Arial"/>
          <w:b/>
          <w:sz w:val="32"/>
          <w:szCs w:val="32"/>
        </w:rPr>
        <w:fldChar w:fldCharType="end"/>
      </w:r>
    </w:p>
    <w:p w14:paraId="05C1F594" w14:textId="77777777" w:rsidR="004A57E7" w:rsidRPr="0079561F" w:rsidRDefault="004A57E7" w:rsidP="004A57E7">
      <w:pPr>
        <w:suppressAutoHyphens/>
        <w:jc w:val="both"/>
        <w:rPr>
          <w:rFonts w:asciiTheme="minorHAnsi" w:hAnsiTheme="minorHAnsi" w:cs="Arial"/>
          <w:spacing w:val="-2"/>
          <w:sz w:val="12"/>
          <w:szCs w:val="12"/>
        </w:rPr>
      </w:pPr>
    </w:p>
    <w:p w14:paraId="7CF6DB9B" w14:textId="77777777" w:rsidR="004A57E7" w:rsidRPr="004A57E7" w:rsidRDefault="004A57E7" w:rsidP="004A57E7">
      <w:pPr>
        <w:rPr>
          <w:rFonts w:asciiTheme="minorHAnsi" w:hAnsiTheme="minorHAnsi" w:cs="Arial"/>
          <w:b/>
          <w:bCs/>
          <w:i/>
          <w:sz w:val="24"/>
          <w:szCs w:val="24"/>
        </w:rPr>
      </w:pPr>
      <w:r w:rsidRPr="004A57E7">
        <w:rPr>
          <w:rFonts w:asciiTheme="minorHAnsi" w:hAnsiTheme="minorHAnsi" w:cs="Arial"/>
          <w:b/>
          <w:bCs/>
          <w:i/>
          <w:sz w:val="24"/>
          <w:szCs w:val="24"/>
        </w:rPr>
        <w:lastRenderedPageBreak/>
        <w:t>Referencing Guidelines</w:t>
      </w:r>
    </w:p>
    <w:p w14:paraId="2553D1A4" w14:textId="77777777" w:rsidR="004A57E7" w:rsidRPr="0079561F" w:rsidRDefault="004A57E7" w:rsidP="004A57E7">
      <w:pPr>
        <w:suppressAutoHyphens/>
        <w:jc w:val="both"/>
        <w:rPr>
          <w:rFonts w:asciiTheme="minorHAnsi" w:hAnsiTheme="minorHAnsi" w:cs="Arial"/>
          <w:sz w:val="24"/>
          <w:szCs w:val="24"/>
        </w:rPr>
      </w:pPr>
      <w:r w:rsidRPr="0079561F">
        <w:rPr>
          <w:rFonts w:asciiTheme="minorHAnsi" w:hAnsiTheme="minorHAnsi" w:cs="Arial"/>
          <w:spacing w:val="-2"/>
          <w:sz w:val="24"/>
          <w:szCs w:val="24"/>
        </w:rPr>
        <w:t xml:space="preserve">All essays </w:t>
      </w:r>
      <w:r w:rsidRPr="0079561F">
        <w:rPr>
          <w:rFonts w:asciiTheme="minorHAnsi" w:hAnsiTheme="minorHAnsi" w:cs="Arial"/>
          <w:b/>
          <w:spacing w:val="-2"/>
          <w:sz w:val="24"/>
          <w:szCs w:val="24"/>
        </w:rPr>
        <w:t>must</w:t>
      </w:r>
      <w:r w:rsidRPr="0079561F">
        <w:rPr>
          <w:rFonts w:asciiTheme="minorHAnsi" w:hAnsiTheme="minorHAnsi" w:cs="Arial"/>
          <w:spacing w:val="-2"/>
          <w:sz w:val="24"/>
          <w:szCs w:val="24"/>
        </w:rPr>
        <w:t xml:space="preserve"> be properly referenced. This means </w:t>
      </w:r>
      <w:r w:rsidRPr="0079561F">
        <w:rPr>
          <w:rFonts w:asciiTheme="minorHAnsi" w:hAnsiTheme="minorHAnsi" w:cs="Arial"/>
          <w:sz w:val="24"/>
          <w:szCs w:val="24"/>
        </w:rPr>
        <w:t xml:space="preserve">indicating the source of any quotation, any data, and/or for any view or interpretation which you summarise from another source or author. Failure to attribute ideas to the source from which they have been taken constitutes </w:t>
      </w:r>
      <w:r w:rsidRPr="0079561F">
        <w:rPr>
          <w:rFonts w:asciiTheme="minorHAnsi" w:hAnsiTheme="minorHAnsi" w:cs="Arial"/>
          <w:b/>
          <w:bCs/>
          <w:sz w:val="24"/>
          <w:szCs w:val="24"/>
        </w:rPr>
        <w:t>plagiarism</w:t>
      </w:r>
      <w:r w:rsidRPr="0079561F">
        <w:rPr>
          <w:rFonts w:asciiTheme="minorHAnsi" w:hAnsiTheme="minorHAnsi" w:cs="Arial"/>
          <w:sz w:val="24"/>
          <w:szCs w:val="24"/>
        </w:rPr>
        <w:t xml:space="preserve"> and is a serious academic offence.</w:t>
      </w:r>
    </w:p>
    <w:p w14:paraId="1B9E5A45" w14:textId="77777777" w:rsidR="004A57E7" w:rsidRPr="0079561F" w:rsidRDefault="004A57E7" w:rsidP="004A57E7">
      <w:pPr>
        <w:rPr>
          <w:rFonts w:asciiTheme="minorHAnsi" w:hAnsiTheme="minorHAnsi" w:cs="Arial"/>
          <w:sz w:val="12"/>
          <w:szCs w:val="12"/>
        </w:rPr>
      </w:pPr>
    </w:p>
    <w:p w14:paraId="24F9CCCE"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As well as acknowledging the source of particular ideas or information contained in your essay, the purpose of referencing is to enable a reader to find the source that you have used. It is this principle that guides what is to be included when you reference.</w:t>
      </w:r>
    </w:p>
    <w:p w14:paraId="1E32B61B" w14:textId="77777777" w:rsidR="004A57E7" w:rsidRPr="0079561F" w:rsidRDefault="004A57E7" w:rsidP="004A57E7">
      <w:pPr>
        <w:rPr>
          <w:rFonts w:asciiTheme="minorHAnsi" w:hAnsiTheme="minorHAnsi" w:cs="Arial"/>
          <w:sz w:val="12"/>
          <w:szCs w:val="12"/>
        </w:rPr>
      </w:pPr>
    </w:p>
    <w:p w14:paraId="1A80F749" w14:textId="77777777" w:rsidR="004A57E7" w:rsidRPr="0079561F" w:rsidRDefault="004A57E7" w:rsidP="004A57E7">
      <w:pPr>
        <w:suppressAutoHyphens/>
        <w:jc w:val="both"/>
        <w:rPr>
          <w:rFonts w:asciiTheme="minorHAnsi" w:hAnsiTheme="minorHAnsi" w:cs="Arial"/>
          <w:spacing w:val="-2"/>
          <w:sz w:val="24"/>
          <w:szCs w:val="24"/>
        </w:rPr>
      </w:pPr>
      <w:r w:rsidRPr="0079561F">
        <w:rPr>
          <w:rFonts w:asciiTheme="minorHAnsi" w:hAnsiTheme="minorHAnsi" w:cs="Arial"/>
          <w:sz w:val="24"/>
          <w:szCs w:val="24"/>
        </w:rPr>
        <w:t>There are two alternative systems of referencing used in the social sciences, the ‘</w:t>
      </w:r>
      <w:r w:rsidRPr="0079561F">
        <w:rPr>
          <w:rFonts w:asciiTheme="minorHAnsi" w:hAnsiTheme="minorHAnsi" w:cs="Arial"/>
          <w:b/>
          <w:bCs/>
          <w:sz w:val="24"/>
          <w:szCs w:val="24"/>
        </w:rPr>
        <w:t>Harvard system’</w:t>
      </w:r>
      <w:r w:rsidRPr="0079561F">
        <w:rPr>
          <w:rFonts w:asciiTheme="minorHAnsi" w:hAnsiTheme="minorHAnsi" w:cs="Arial"/>
          <w:sz w:val="24"/>
          <w:szCs w:val="24"/>
        </w:rPr>
        <w:t xml:space="preserve"> (sometimes called the ‘author-date system’) and the ‘</w:t>
      </w:r>
      <w:r w:rsidRPr="0079561F">
        <w:rPr>
          <w:rFonts w:asciiTheme="minorHAnsi" w:hAnsiTheme="minorHAnsi" w:cs="Arial"/>
          <w:b/>
          <w:bCs/>
          <w:sz w:val="24"/>
          <w:szCs w:val="24"/>
        </w:rPr>
        <w:t xml:space="preserve">Chicago system’ </w:t>
      </w:r>
      <w:r w:rsidRPr="0079561F">
        <w:rPr>
          <w:rFonts w:asciiTheme="minorHAnsi" w:hAnsiTheme="minorHAnsi" w:cs="Arial"/>
          <w:bCs/>
          <w:sz w:val="24"/>
          <w:szCs w:val="24"/>
        </w:rPr>
        <w:t>(which uses footnotes)</w:t>
      </w:r>
      <w:r w:rsidRPr="0079561F">
        <w:rPr>
          <w:rFonts w:asciiTheme="minorHAnsi" w:hAnsiTheme="minorHAnsi" w:cs="Arial"/>
          <w:sz w:val="24"/>
          <w:szCs w:val="24"/>
        </w:rPr>
        <w:t xml:space="preserve">. </w:t>
      </w:r>
      <w:r w:rsidRPr="0079561F">
        <w:rPr>
          <w:rFonts w:asciiTheme="minorHAnsi" w:hAnsiTheme="minorHAnsi" w:cs="Arial"/>
          <w:spacing w:val="-2"/>
          <w:sz w:val="24"/>
          <w:szCs w:val="24"/>
        </w:rPr>
        <w:t xml:space="preserve">The Harvard system is recommended (since it is easier to master), but you </w:t>
      </w:r>
      <w:r w:rsidRPr="0079561F">
        <w:rPr>
          <w:rFonts w:asciiTheme="minorHAnsi" w:hAnsiTheme="minorHAnsi" w:cs="Arial"/>
          <w:sz w:val="24"/>
          <w:szCs w:val="24"/>
        </w:rPr>
        <w:t>may use either system. Whichever system you choose you must use it consistently and you must only use one system</w:t>
      </w:r>
      <w:r w:rsidRPr="0079561F">
        <w:rPr>
          <w:rFonts w:asciiTheme="minorHAnsi" w:hAnsiTheme="minorHAnsi" w:cs="Arial"/>
          <w:spacing w:val="-2"/>
          <w:sz w:val="24"/>
          <w:szCs w:val="24"/>
        </w:rPr>
        <w:t xml:space="preserve">.  </w:t>
      </w:r>
    </w:p>
    <w:p w14:paraId="609B7E50" w14:textId="77777777" w:rsidR="004A57E7" w:rsidRPr="0079561F" w:rsidRDefault="004A57E7" w:rsidP="004A57E7">
      <w:pPr>
        <w:rPr>
          <w:rFonts w:asciiTheme="minorHAnsi" w:hAnsiTheme="minorHAnsi" w:cs="Arial"/>
          <w:sz w:val="12"/>
          <w:szCs w:val="12"/>
        </w:rPr>
      </w:pPr>
    </w:p>
    <w:p w14:paraId="4849B840"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In both systems of referencing you must include a list of </w:t>
      </w:r>
      <w:r w:rsidRPr="0079561F">
        <w:rPr>
          <w:rFonts w:asciiTheme="minorHAnsi" w:hAnsiTheme="minorHAnsi" w:cs="Arial"/>
          <w:b/>
          <w:bCs/>
          <w:sz w:val="24"/>
          <w:szCs w:val="24"/>
        </w:rPr>
        <w:t>references</w:t>
      </w:r>
      <w:r w:rsidRPr="0079561F">
        <w:rPr>
          <w:rFonts w:asciiTheme="minorHAnsi" w:hAnsiTheme="minorHAnsi" w:cs="Arial"/>
          <w:sz w:val="24"/>
          <w:szCs w:val="24"/>
        </w:rPr>
        <w:t xml:space="preserve"> at the end of your essay, which gives the full bibliographical details for all the sources that you have cited, listed in alphabetical order of author surname. This is sometimes also referred to as a </w:t>
      </w:r>
      <w:r w:rsidRPr="0079561F">
        <w:rPr>
          <w:rFonts w:asciiTheme="minorHAnsi" w:hAnsiTheme="minorHAnsi" w:cs="Arial"/>
          <w:b/>
          <w:bCs/>
          <w:sz w:val="24"/>
          <w:szCs w:val="24"/>
        </w:rPr>
        <w:t>bibliography</w:t>
      </w:r>
      <w:r w:rsidRPr="0079561F">
        <w:rPr>
          <w:rFonts w:asciiTheme="minorHAnsi" w:hAnsiTheme="minorHAnsi" w:cs="Arial"/>
          <w:sz w:val="24"/>
          <w:szCs w:val="24"/>
        </w:rPr>
        <w:t xml:space="preserve">. The final list of references should only include sources which you have referred to in your essay. </w:t>
      </w:r>
      <w:r w:rsidRPr="0079561F">
        <w:rPr>
          <w:rFonts w:asciiTheme="minorHAnsi" w:hAnsiTheme="minorHAnsi" w:cs="Arial"/>
          <w:b/>
          <w:bCs/>
          <w:sz w:val="24"/>
          <w:szCs w:val="24"/>
        </w:rPr>
        <w:t>Do not</w:t>
      </w:r>
      <w:r w:rsidRPr="0079561F">
        <w:rPr>
          <w:rFonts w:asciiTheme="minorHAnsi" w:hAnsiTheme="minorHAnsi" w:cs="Arial"/>
          <w:sz w:val="24"/>
          <w:szCs w:val="24"/>
        </w:rPr>
        <w:t xml:space="preserve"> include sources you have read but not actually cited.</w:t>
      </w:r>
    </w:p>
    <w:p w14:paraId="4F2E4C63" w14:textId="77777777" w:rsidR="004A57E7" w:rsidRPr="0079561F" w:rsidRDefault="004A57E7" w:rsidP="004A57E7">
      <w:pPr>
        <w:rPr>
          <w:rFonts w:asciiTheme="minorHAnsi" w:hAnsiTheme="minorHAnsi" w:cs="Arial"/>
          <w:sz w:val="12"/>
          <w:szCs w:val="12"/>
        </w:rPr>
      </w:pPr>
    </w:p>
    <w:p w14:paraId="3E354356"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The guidance below gives some general rules and examples of how to reference the most common types of source. For more detailed guidance on referencing look at one of the following websites:</w:t>
      </w:r>
    </w:p>
    <w:p w14:paraId="1C651E20" w14:textId="77777777" w:rsidR="004A57E7" w:rsidRPr="0079561F" w:rsidRDefault="004A57E7" w:rsidP="004A57E7">
      <w:pPr>
        <w:rPr>
          <w:rFonts w:asciiTheme="minorHAnsi" w:hAnsiTheme="minorHAnsi" w:cs="Arial"/>
          <w:sz w:val="12"/>
          <w:szCs w:val="12"/>
        </w:rPr>
      </w:pPr>
    </w:p>
    <w:p w14:paraId="6E4169F8" w14:textId="77777777" w:rsidR="004A57E7" w:rsidRPr="00B10868" w:rsidRDefault="004A57E7" w:rsidP="004A57E7">
      <w:pPr>
        <w:rPr>
          <w:rFonts w:asciiTheme="minorHAnsi" w:hAnsiTheme="minorHAnsi" w:cs="Arial"/>
          <w:sz w:val="24"/>
          <w:szCs w:val="24"/>
          <w:lang w:val="sv-SE"/>
        </w:rPr>
      </w:pPr>
      <w:r w:rsidRPr="00B10868">
        <w:rPr>
          <w:rFonts w:asciiTheme="minorHAnsi" w:hAnsiTheme="minorHAnsi" w:cs="Arial"/>
          <w:sz w:val="24"/>
          <w:szCs w:val="24"/>
          <w:lang w:val="sv-SE"/>
        </w:rPr>
        <w:t xml:space="preserve">Harvard: </w:t>
      </w:r>
      <w:hyperlink r:id="rId36" w:history="1">
        <w:r w:rsidR="00091D2B" w:rsidRPr="00FE6235">
          <w:rPr>
            <w:rStyle w:val="Hyperlink"/>
            <w:rFonts w:asciiTheme="minorHAnsi" w:hAnsiTheme="minorHAnsi" w:cs="Arial"/>
            <w:sz w:val="24"/>
            <w:szCs w:val="24"/>
            <w:lang w:val="sv-SE"/>
          </w:rPr>
          <w:t>http://libweb.anglia.ac.uk/referencing/harvard.htm</w:t>
        </w:r>
      </w:hyperlink>
      <w:r w:rsidR="00091D2B">
        <w:rPr>
          <w:rFonts w:asciiTheme="minorHAnsi" w:hAnsiTheme="minorHAnsi" w:cs="Arial"/>
          <w:sz w:val="24"/>
          <w:szCs w:val="24"/>
          <w:lang w:val="sv-SE"/>
        </w:rPr>
        <w:t xml:space="preserve">  </w:t>
      </w:r>
    </w:p>
    <w:p w14:paraId="5E8B3FB6" w14:textId="77777777" w:rsidR="004A57E7" w:rsidRPr="00B10868" w:rsidRDefault="004A57E7" w:rsidP="004A57E7">
      <w:pPr>
        <w:rPr>
          <w:rFonts w:asciiTheme="minorHAnsi" w:hAnsiTheme="minorHAnsi" w:cs="Arial"/>
          <w:sz w:val="12"/>
          <w:szCs w:val="12"/>
          <w:lang w:val="sv-SE"/>
        </w:rPr>
      </w:pPr>
    </w:p>
    <w:p w14:paraId="1F180342"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rPr>
        <w:t>Chicago:</w:t>
      </w:r>
      <w:r w:rsidR="00091D2B" w:rsidRPr="00091D2B">
        <w:t xml:space="preserve"> </w:t>
      </w:r>
      <w:hyperlink r:id="rId37" w:history="1">
        <w:r w:rsidR="00091D2B" w:rsidRPr="00FE6235">
          <w:rPr>
            <w:rStyle w:val="Hyperlink"/>
            <w:rFonts w:asciiTheme="minorHAnsi" w:hAnsiTheme="minorHAnsi" w:cs="Arial"/>
            <w:sz w:val="24"/>
            <w:szCs w:val="24"/>
          </w:rPr>
          <w:t>https://student.unsw.edu.au/footnote-bibliography-or-oxford-referencing-system</w:t>
        </w:r>
      </w:hyperlink>
      <w:r w:rsidR="00091D2B">
        <w:rPr>
          <w:rFonts w:asciiTheme="minorHAnsi" w:hAnsiTheme="minorHAnsi" w:cs="Arial"/>
          <w:sz w:val="24"/>
          <w:szCs w:val="24"/>
        </w:rPr>
        <w:t xml:space="preserve"> </w:t>
      </w:r>
      <w:r>
        <w:rPr>
          <w:rFonts w:asciiTheme="minorHAnsi" w:hAnsiTheme="minorHAnsi" w:cs="Arial"/>
          <w:sz w:val="24"/>
          <w:szCs w:val="24"/>
        </w:rPr>
        <w:t xml:space="preserve"> </w:t>
      </w:r>
    </w:p>
    <w:p w14:paraId="7741C228" w14:textId="77777777" w:rsidR="004A57E7" w:rsidRPr="0079561F" w:rsidRDefault="004A57E7" w:rsidP="004A57E7">
      <w:pPr>
        <w:rPr>
          <w:rFonts w:asciiTheme="minorHAnsi" w:hAnsiTheme="minorHAnsi" w:cs="Arial"/>
          <w:sz w:val="12"/>
          <w:szCs w:val="12"/>
        </w:rPr>
      </w:pPr>
    </w:p>
    <w:p w14:paraId="30C267CD"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lastRenderedPageBreak/>
        <w:t xml:space="preserve">The formatting conventions about the order in which the various details should be given differ slightly between the Chicago and Harvard systems. Don’t worry too much about these details, as long as you adopt a </w:t>
      </w:r>
      <w:r w:rsidRPr="0079561F">
        <w:rPr>
          <w:rFonts w:asciiTheme="minorHAnsi" w:hAnsiTheme="minorHAnsi" w:cs="Arial"/>
          <w:b/>
          <w:sz w:val="24"/>
          <w:szCs w:val="24"/>
        </w:rPr>
        <w:t>consistent system</w:t>
      </w:r>
      <w:r w:rsidRPr="0079561F">
        <w:rPr>
          <w:rFonts w:asciiTheme="minorHAnsi" w:hAnsiTheme="minorHAnsi" w:cs="Arial"/>
          <w:sz w:val="24"/>
          <w:szCs w:val="24"/>
        </w:rPr>
        <w:t xml:space="preserve"> and include </w:t>
      </w:r>
      <w:r w:rsidRPr="0079561F">
        <w:rPr>
          <w:rFonts w:asciiTheme="minorHAnsi" w:hAnsiTheme="minorHAnsi" w:cs="Arial"/>
          <w:b/>
          <w:sz w:val="24"/>
          <w:szCs w:val="24"/>
        </w:rPr>
        <w:t>all</w:t>
      </w:r>
      <w:r w:rsidRPr="0079561F">
        <w:rPr>
          <w:rFonts w:asciiTheme="minorHAnsi" w:hAnsiTheme="minorHAnsi" w:cs="Arial"/>
          <w:sz w:val="24"/>
          <w:szCs w:val="24"/>
        </w:rPr>
        <w:t xml:space="preserve"> </w:t>
      </w:r>
      <w:r w:rsidRPr="0079561F">
        <w:rPr>
          <w:rFonts w:asciiTheme="minorHAnsi" w:hAnsiTheme="minorHAnsi" w:cs="Arial"/>
          <w:b/>
          <w:sz w:val="24"/>
          <w:szCs w:val="24"/>
        </w:rPr>
        <w:t>the necessary information</w:t>
      </w:r>
      <w:r w:rsidRPr="0079561F">
        <w:rPr>
          <w:rFonts w:asciiTheme="minorHAnsi" w:hAnsiTheme="minorHAnsi" w:cs="Arial"/>
          <w:sz w:val="24"/>
          <w:szCs w:val="24"/>
        </w:rPr>
        <w:t xml:space="preserve">. </w:t>
      </w:r>
    </w:p>
    <w:p w14:paraId="2D14F346" w14:textId="77777777" w:rsidR="004A57E7" w:rsidRPr="0079561F" w:rsidRDefault="004A57E7" w:rsidP="004A57E7">
      <w:pPr>
        <w:rPr>
          <w:rFonts w:asciiTheme="minorHAnsi" w:hAnsiTheme="minorHAnsi" w:cs="Arial"/>
          <w:sz w:val="12"/>
          <w:szCs w:val="12"/>
        </w:rPr>
      </w:pPr>
    </w:p>
    <w:p w14:paraId="17C58911" w14:textId="77777777" w:rsidR="004A57E7" w:rsidRPr="001C092C" w:rsidRDefault="004A57E7" w:rsidP="004A57E7">
      <w:pPr>
        <w:rPr>
          <w:rFonts w:asciiTheme="minorHAnsi" w:hAnsiTheme="minorHAnsi" w:cs="Arial"/>
          <w:b/>
          <w:bCs/>
          <w:i/>
          <w:sz w:val="24"/>
          <w:szCs w:val="24"/>
        </w:rPr>
      </w:pPr>
      <w:r w:rsidRPr="001C092C">
        <w:rPr>
          <w:rFonts w:asciiTheme="minorHAnsi" w:hAnsiTheme="minorHAnsi" w:cs="Arial"/>
          <w:b/>
          <w:bCs/>
          <w:i/>
          <w:sz w:val="24"/>
          <w:szCs w:val="24"/>
        </w:rPr>
        <w:t>The Harvard system</w:t>
      </w:r>
    </w:p>
    <w:p w14:paraId="10281357"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In the Harvard system, the author and date of the source to which you are referring appears in brackets in the text of the essay/article. </w:t>
      </w:r>
    </w:p>
    <w:p w14:paraId="6C7AB2FD" w14:textId="77777777" w:rsidR="004A57E7" w:rsidRPr="0079561F" w:rsidRDefault="004A57E7" w:rsidP="004A57E7">
      <w:pPr>
        <w:jc w:val="both"/>
        <w:rPr>
          <w:rFonts w:asciiTheme="minorHAnsi" w:hAnsiTheme="minorHAnsi" w:cs="Arial"/>
          <w:sz w:val="12"/>
          <w:szCs w:val="12"/>
        </w:rPr>
      </w:pPr>
    </w:p>
    <w:p w14:paraId="3A319191"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u w:val="single"/>
        </w:rPr>
        <w:t>Paraphrasing:</w:t>
      </w:r>
      <w:r w:rsidRPr="0079561F">
        <w:rPr>
          <w:rFonts w:asciiTheme="minorHAnsi" w:hAnsiTheme="minorHAnsi" w:cs="Arial"/>
          <w:sz w:val="24"/>
          <w:szCs w:val="24"/>
        </w:rPr>
        <w:t xml:space="preserve"> </w:t>
      </w:r>
    </w:p>
    <w:p w14:paraId="1AAA32AE"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 If the author is directly discussed in the text, the brackets appear after their name. For example: </w:t>
      </w:r>
    </w:p>
    <w:p w14:paraId="0E67103C"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ab/>
        <w:t xml:space="preserve">McMahan (2009) rejects many of the claims of traditional Just War Theory. </w:t>
      </w:r>
    </w:p>
    <w:p w14:paraId="22E68B2A" w14:textId="77777777" w:rsidR="004A57E7" w:rsidRPr="0079561F" w:rsidRDefault="004A57E7" w:rsidP="004A57E7">
      <w:pPr>
        <w:jc w:val="both"/>
        <w:rPr>
          <w:rFonts w:asciiTheme="minorHAnsi" w:hAnsiTheme="minorHAnsi" w:cs="Arial"/>
          <w:sz w:val="12"/>
          <w:szCs w:val="12"/>
        </w:rPr>
      </w:pPr>
    </w:p>
    <w:p w14:paraId="01759B09"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 If the author is not directly discussed in the sentence, the brackets appear after their name. For example: </w:t>
      </w:r>
    </w:p>
    <w:p w14:paraId="17C95468"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ab/>
        <w:t xml:space="preserve">Humanitarian intervention is clearly part of the responsibility to protect doctrine (Hehir 2012). </w:t>
      </w:r>
    </w:p>
    <w:p w14:paraId="21B7CCBC" w14:textId="77777777" w:rsidR="004A57E7" w:rsidRPr="0079561F" w:rsidRDefault="004A57E7" w:rsidP="004A57E7">
      <w:pPr>
        <w:jc w:val="both"/>
        <w:rPr>
          <w:rFonts w:asciiTheme="minorHAnsi" w:hAnsiTheme="minorHAnsi" w:cs="Arial"/>
          <w:sz w:val="12"/>
          <w:szCs w:val="12"/>
          <w:u w:val="single"/>
        </w:rPr>
      </w:pPr>
    </w:p>
    <w:p w14:paraId="23361B0F"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u w:val="single"/>
        </w:rPr>
        <w:t>Quoting</w:t>
      </w:r>
      <w:r w:rsidRPr="0079561F">
        <w:rPr>
          <w:rFonts w:asciiTheme="minorHAnsi" w:hAnsiTheme="minorHAnsi" w:cs="Arial"/>
          <w:sz w:val="24"/>
          <w:szCs w:val="24"/>
        </w:rPr>
        <w:t>:</w:t>
      </w:r>
    </w:p>
    <w:p w14:paraId="6DB8C69B"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-The brackets appear after quote. </w:t>
      </w:r>
    </w:p>
    <w:p w14:paraId="64A81AAF"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If you have not mentioned the author’s name in the sentence already, this should be included too. If you have, do not include it. For example:</w:t>
      </w:r>
    </w:p>
    <w:p w14:paraId="2014A33D" w14:textId="77777777" w:rsidR="004A57E7" w:rsidRPr="0079561F" w:rsidRDefault="004A57E7" w:rsidP="004A57E7">
      <w:pPr>
        <w:ind w:left="720"/>
        <w:jc w:val="both"/>
        <w:rPr>
          <w:rFonts w:asciiTheme="minorHAnsi" w:hAnsiTheme="minorHAnsi" w:cs="Arial"/>
          <w:sz w:val="24"/>
          <w:szCs w:val="24"/>
        </w:rPr>
      </w:pPr>
      <w:r w:rsidRPr="0079561F">
        <w:rPr>
          <w:rFonts w:asciiTheme="minorHAnsi" w:hAnsiTheme="minorHAnsi" w:cs="Arial"/>
          <w:sz w:val="24"/>
          <w:szCs w:val="24"/>
        </w:rPr>
        <w:t>Mandelson invites critics of New Labour to “judge us after ten years of success in office” (1997, p. 7).</w:t>
      </w:r>
    </w:p>
    <w:p w14:paraId="52C711B5" w14:textId="77777777" w:rsidR="004A57E7" w:rsidRPr="0079561F" w:rsidRDefault="004A57E7" w:rsidP="004A57E7">
      <w:pPr>
        <w:ind w:left="720"/>
        <w:jc w:val="both"/>
        <w:rPr>
          <w:rFonts w:asciiTheme="minorHAnsi" w:hAnsiTheme="minorHAnsi" w:cs="Arial"/>
          <w:sz w:val="24"/>
          <w:szCs w:val="24"/>
        </w:rPr>
      </w:pPr>
      <w:r w:rsidRPr="0079561F">
        <w:rPr>
          <w:rFonts w:asciiTheme="minorHAnsi" w:hAnsiTheme="minorHAnsi" w:cs="Arial"/>
          <w:sz w:val="24"/>
          <w:szCs w:val="24"/>
        </w:rPr>
        <w:t xml:space="preserve">The Draft Convention uses the vague term “waging war and/or combat operations” (White 2011, pp. 137–40). </w:t>
      </w:r>
    </w:p>
    <w:p w14:paraId="39FF2F96" w14:textId="77777777" w:rsidR="004A57E7" w:rsidRDefault="004A57E7" w:rsidP="004A57E7">
      <w:pPr>
        <w:jc w:val="both"/>
        <w:rPr>
          <w:rFonts w:asciiTheme="minorHAnsi" w:hAnsiTheme="minorHAnsi" w:cs="Arial"/>
          <w:sz w:val="24"/>
          <w:szCs w:val="24"/>
          <w:u w:val="single"/>
        </w:rPr>
      </w:pPr>
    </w:p>
    <w:p w14:paraId="0DD15760"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u w:val="single"/>
        </w:rPr>
        <w:t>Page numbers:</w:t>
      </w:r>
      <w:r w:rsidRPr="0079561F">
        <w:rPr>
          <w:rFonts w:asciiTheme="minorHAnsi" w:hAnsiTheme="minorHAnsi" w:cs="Arial"/>
          <w:sz w:val="24"/>
          <w:szCs w:val="24"/>
        </w:rPr>
        <w:t xml:space="preserve"> </w:t>
      </w:r>
    </w:p>
    <w:p w14:paraId="3311B519"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 Quotes should always include the page(s) from which the quotation has been taken. </w:t>
      </w:r>
    </w:p>
    <w:p w14:paraId="495D54E7"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lastRenderedPageBreak/>
        <w:t>- When paraphrasing, pages should also be provided when you are drawing on a specific part of the author’s text. If the source is a single page in a text then this is indicated by ‘p. x’; if you are referring to something which appears over a number of pages in the original source, you should give the page range as ‘pp. x-y’.</w:t>
      </w:r>
    </w:p>
    <w:p w14:paraId="1C8EED13" w14:textId="77777777" w:rsidR="004A57E7" w:rsidRPr="0079561F" w:rsidRDefault="004A57E7" w:rsidP="004A57E7">
      <w:pPr>
        <w:rPr>
          <w:rFonts w:asciiTheme="minorHAnsi" w:hAnsiTheme="minorHAnsi" w:cs="Arial"/>
          <w:sz w:val="12"/>
          <w:szCs w:val="12"/>
        </w:rPr>
      </w:pPr>
    </w:p>
    <w:p w14:paraId="3229AC7F"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u w:val="single"/>
        </w:rPr>
        <w:t>Multiple authors</w:t>
      </w:r>
      <w:r w:rsidRPr="0079561F">
        <w:rPr>
          <w:rFonts w:asciiTheme="minorHAnsi" w:hAnsiTheme="minorHAnsi" w:cs="Arial"/>
          <w:sz w:val="24"/>
          <w:szCs w:val="24"/>
        </w:rPr>
        <w:t xml:space="preserve">: </w:t>
      </w:r>
    </w:p>
    <w:p w14:paraId="03CB5FA1"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 Where there are two authors for a source, you should give both names. For example: (Clarke and Churchill 2009). </w:t>
      </w:r>
    </w:p>
    <w:p w14:paraId="2C204EA6"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For publications with three or more authors, you should give the first author’s surname followed by ‘</w:t>
      </w:r>
      <w:r w:rsidRPr="0079561F">
        <w:rPr>
          <w:rFonts w:asciiTheme="minorHAnsi" w:hAnsiTheme="minorHAnsi" w:cs="Arial"/>
          <w:i/>
          <w:iCs/>
          <w:sz w:val="24"/>
          <w:szCs w:val="24"/>
        </w:rPr>
        <w:t xml:space="preserve">et al’. </w:t>
      </w:r>
      <w:r w:rsidRPr="0079561F">
        <w:rPr>
          <w:rFonts w:asciiTheme="minorHAnsi" w:hAnsiTheme="minorHAnsi" w:cs="Arial"/>
          <w:iCs/>
          <w:sz w:val="24"/>
          <w:szCs w:val="24"/>
        </w:rPr>
        <w:t xml:space="preserve">For example: </w:t>
      </w:r>
      <w:r w:rsidRPr="0079561F">
        <w:rPr>
          <w:rFonts w:asciiTheme="minorHAnsi" w:hAnsiTheme="minorHAnsi" w:cs="Arial"/>
          <w:sz w:val="24"/>
          <w:szCs w:val="24"/>
        </w:rPr>
        <w:t xml:space="preserve">(Clarke </w:t>
      </w:r>
      <w:r w:rsidRPr="0079561F">
        <w:rPr>
          <w:rFonts w:asciiTheme="minorHAnsi" w:hAnsiTheme="minorHAnsi" w:cs="Arial"/>
          <w:i/>
          <w:sz w:val="24"/>
          <w:szCs w:val="24"/>
        </w:rPr>
        <w:t>et al</w:t>
      </w:r>
      <w:r w:rsidRPr="0079561F">
        <w:rPr>
          <w:rFonts w:asciiTheme="minorHAnsi" w:hAnsiTheme="minorHAnsi" w:cs="Arial"/>
          <w:sz w:val="24"/>
          <w:szCs w:val="24"/>
        </w:rPr>
        <w:t xml:space="preserve"> 2007). When you list this source in the References at the end of the essay, you should give all the authors’ names (without ‘</w:t>
      </w:r>
      <w:r w:rsidRPr="0079561F">
        <w:rPr>
          <w:rFonts w:asciiTheme="minorHAnsi" w:hAnsiTheme="minorHAnsi" w:cs="Arial"/>
          <w:i/>
          <w:sz w:val="24"/>
          <w:szCs w:val="24"/>
        </w:rPr>
        <w:t>et al</w:t>
      </w:r>
      <w:r w:rsidRPr="0079561F">
        <w:rPr>
          <w:rFonts w:asciiTheme="minorHAnsi" w:hAnsiTheme="minorHAnsi" w:cs="Arial"/>
          <w:sz w:val="24"/>
          <w:szCs w:val="24"/>
        </w:rPr>
        <w:t>’). For example: Clarke, K., Churchill, H. and Jones, P.</w:t>
      </w:r>
    </w:p>
    <w:p w14:paraId="6E7601C1" w14:textId="77777777" w:rsidR="004A57E7" w:rsidRPr="0079561F" w:rsidRDefault="004A57E7" w:rsidP="004A57E7">
      <w:pPr>
        <w:rPr>
          <w:rFonts w:asciiTheme="minorHAnsi" w:hAnsiTheme="minorHAnsi" w:cs="Arial"/>
          <w:sz w:val="12"/>
          <w:szCs w:val="12"/>
        </w:rPr>
      </w:pPr>
    </w:p>
    <w:p w14:paraId="402E45F2"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The full publication details for each source referred to is listed in the References section at the end of the essay. </w:t>
      </w:r>
    </w:p>
    <w:p w14:paraId="4A3E2011" w14:textId="77777777" w:rsidR="004A57E7" w:rsidRPr="0079561F" w:rsidRDefault="004A57E7" w:rsidP="004A57E7">
      <w:pPr>
        <w:rPr>
          <w:rFonts w:asciiTheme="minorHAnsi" w:hAnsiTheme="minorHAnsi" w:cs="Arial"/>
          <w:sz w:val="12"/>
          <w:szCs w:val="12"/>
        </w:rPr>
      </w:pPr>
    </w:p>
    <w:p w14:paraId="4C610D22" w14:textId="77777777" w:rsidR="004A57E7" w:rsidRPr="001C092C" w:rsidRDefault="004A57E7" w:rsidP="004A57E7">
      <w:pPr>
        <w:rPr>
          <w:rFonts w:asciiTheme="minorHAnsi" w:hAnsiTheme="minorHAnsi" w:cs="Arial"/>
          <w:i/>
          <w:sz w:val="24"/>
          <w:szCs w:val="24"/>
        </w:rPr>
      </w:pPr>
      <w:r w:rsidRPr="001C092C">
        <w:rPr>
          <w:rFonts w:asciiTheme="minorHAnsi" w:hAnsiTheme="minorHAnsi" w:cs="Arial"/>
          <w:b/>
          <w:bCs/>
          <w:i/>
          <w:sz w:val="24"/>
          <w:szCs w:val="24"/>
        </w:rPr>
        <w:t>The Chicago system</w:t>
      </w:r>
    </w:p>
    <w:p w14:paraId="4241ACD7"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In the Chicago system, each citation is indicated by a numbered note in the text. </w:t>
      </w:r>
    </w:p>
    <w:p w14:paraId="6C9085A0"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 A footnote at the bottom of the page gives the full bibliographical details for the source </w:t>
      </w:r>
      <w:r w:rsidRPr="0079561F">
        <w:rPr>
          <w:rFonts w:asciiTheme="minorHAnsi" w:hAnsiTheme="minorHAnsi" w:cs="Arial"/>
          <w:sz w:val="24"/>
          <w:szCs w:val="24"/>
          <w:u w:val="single"/>
        </w:rPr>
        <w:t>the first time it occurs</w:t>
      </w:r>
      <w:r w:rsidRPr="0079561F">
        <w:rPr>
          <w:rFonts w:asciiTheme="minorHAnsi" w:hAnsiTheme="minorHAnsi" w:cs="Arial"/>
          <w:sz w:val="24"/>
          <w:szCs w:val="24"/>
        </w:rPr>
        <w:t xml:space="preserve">. For example: </w:t>
      </w:r>
    </w:p>
    <w:p w14:paraId="7F633CF0" w14:textId="77777777" w:rsidR="004A57E7" w:rsidRPr="0079561F" w:rsidRDefault="004A57E7" w:rsidP="004A57E7">
      <w:pPr>
        <w:ind w:left="720"/>
        <w:jc w:val="both"/>
        <w:rPr>
          <w:rFonts w:asciiTheme="minorHAnsi" w:hAnsiTheme="minorHAnsi" w:cs="Arial"/>
          <w:sz w:val="24"/>
          <w:szCs w:val="24"/>
        </w:rPr>
      </w:pPr>
      <w:r w:rsidRPr="0079561F">
        <w:rPr>
          <w:rFonts w:asciiTheme="minorHAnsi" w:hAnsiTheme="minorHAnsi" w:cs="Arial"/>
          <w:sz w:val="24"/>
          <w:szCs w:val="24"/>
        </w:rPr>
        <w:t>Robert Putnam argues that there has been a significant decrease in social cohesion in the United States over the past three decades, as measured by a variety of indicators.</w:t>
      </w:r>
      <w:r w:rsidRPr="0079561F">
        <w:rPr>
          <w:rStyle w:val="FootnoteReference"/>
          <w:rFonts w:asciiTheme="minorHAnsi" w:hAnsiTheme="minorHAnsi" w:cs="Arial"/>
          <w:sz w:val="24"/>
          <w:szCs w:val="24"/>
        </w:rPr>
        <w:footnoteReference w:id="1"/>
      </w:r>
    </w:p>
    <w:p w14:paraId="1D25C018"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 </w:t>
      </w:r>
      <w:r w:rsidRPr="0079561F">
        <w:rPr>
          <w:rFonts w:asciiTheme="minorHAnsi" w:hAnsiTheme="minorHAnsi" w:cs="Arial"/>
          <w:sz w:val="24"/>
          <w:szCs w:val="24"/>
          <w:u w:val="single"/>
        </w:rPr>
        <w:t>An abbreviated version</w:t>
      </w:r>
      <w:r w:rsidRPr="0079561F">
        <w:rPr>
          <w:rFonts w:asciiTheme="minorHAnsi" w:hAnsiTheme="minorHAnsi" w:cs="Arial"/>
          <w:sz w:val="24"/>
          <w:szCs w:val="24"/>
        </w:rPr>
        <w:t xml:space="preserve"> of the bibliographical details is used for subsequent citations of the same source. This should include the author’s last name, a short title of their publication, and the page numbers.</w:t>
      </w:r>
    </w:p>
    <w:p w14:paraId="4C472AC4"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For example: </w:t>
      </w:r>
    </w:p>
    <w:p w14:paraId="61407712" w14:textId="77777777" w:rsidR="004A57E7" w:rsidRPr="0079561F" w:rsidRDefault="004A57E7" w:rsidP="004A57E7">
      <w:pPr>
        <w:ind w:left="720"/>
        <w:jc w:val="both"/>
        <w:rPr>
          <w:rFonts w:asciiTheme="minorHAnsi" w:hAnsiTheme="minorHAnsi" w:cs="Arial"/>
          <w:sz w:val="24"/>
          <w:szCs w:val="24"/>
        </w:rPr>
      </w:pPr>
      <w:r w:rsidRPr="0079561F">
        <w:rPr>
          <w:rFonts w:asciiTheme="minorHAnsi" w:hAnsiTheme="minorHAnsi" w:cs="Arial"/>
          <w:sz w:val="24"/>
          <w:szCs w:val="24"/>
        </w:rPr>
        <w:lastRenderedPageBreak/>
        <w:t>In his proposals for how this problem should be addressed, he suggests reform of both public and private civic institutions to “invite more active participation”.</w:t>
      </w:r>
      <w:r w:rsidRPr="0079561F">
        <w:rPr>
          <w:rStyle w:val="FootnoteReference"/>
          <w:rFonts w:asciiTheme="minorHAnsi" w:hAnsiTheme="minorHAnsi" w:cs="Arial"/>
          <w:sz w:val="24"/>
          <w:szCs w:val="24"/>
        </w:rPr>
        <w:footnoteReference w:id="2"/>
      </w:r>
    </w:p>
    <w:p w14:paraId="0124CD87" w14:textId="77777777" w:rsidR="004A57E7" w:rsidRPr="0079561F" w:rsidRDefault="004A57E7" w:rsidP="004A57E7">
      <w:pPr>
        <w:jc w:val="both"/>
        <w:rPr>
          <w:rFonts w:asciiTheme="minorHAnsi" w:hAnsiTheme="minorHAnsi" w:cs="Arial"/>
          <w:sz w:val="12"/>
          <w:szCs w:val="12"/>
        </w:rPr>
      </w:pPr>
    </w:p>
    <w:p w14:paraId="7BED5B4D"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rPr>
        <w:t xml:space="preserve">- The references must all be listed in full in alphabetical order of author in a final References section. </w:t>
      </w:r>
    </w:p>
    <w:p w14:paraId="5BD4A011"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rPr>
        <w:t xml:space="preserve">- Page numbers should be included as per the Harvard system. </w:t>
      </w:r>
    </w:p>
    <w:p w14:paraId="070DA4BD" w14:textId="77777777" w:rsidR="004A57E7" w:rsidRPr="0079561F" w:rsidRDefault="004A57E7" w:rsidP="004A57E7">
      <w:pPr>
        <w:rPr>
          <w:rFonts w:asciiTheme="minorHAnsi" w:hAnsiTheme="minorHAnsi" w:cs="Arial"/>
          <w:b/>
          <w:bCs/>
          <w:sz w:val="12"/>
          <w:szCs w:val="12"/>
        </w:rPr>
      </w:pPr>
    </w:p>
    <w:p w14:paraId="3175A41A" w14:textId="77777777" w:rsidR="004A57E7" w:rsidRPr="00C24F53" w:rsidRDefault="004A57E7" w:rsidP="004A57E7">
      <w:pPr>
        <w:rPr>
          <w:rFonts w:asciiTheme="minorHAnsi" w:hAnsiTheme="minorHAnsi" w:cs="Arial"/>
          <w:b/>
          <w:bCs/>
          <w:i/>
          <w:sz w:val="24"/>
          <w:szCs w:val="24"/>
        </w:rPr>
      </w:pPr>
      <w:r w:rsidRPr="00C24F53">
        <w:rPr>
          <w:rFonts w:asciiTheme="minorHAnsi" w:hAnsiTheme="minorHAnsi" w:cs="Arial"/>
          <w:b/>
          <w:bCs/>
          <w:i/>
          <w:sz w:val="24"/>
          <w:szCs w:val="24"/>
        </w:rPr>
        <w:t>References</w:t>
      </w:r>
    </w:p>
    <w:p w14:paraId="09255131"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The following details need to be included in the References section (for both Harvard and Chicago systems) and in the footnotes (if you are using the Chicago system):</w:t>
      </w:r>
    </w:p>
    <w:p w14:paraId="77A86CCF" w14:textId="77777777" w:rsidR="004A57E7" w:rsidRPr="0079561F" w:rsidRDefault="004A57E7" w:rsidP="004A57E7">
      <w:pPr>
        <w:rPr>
          <w:rFonts w:asciiTheme="minorHAnsi" w:hAnsiTheme="minorHAnsi" w:cs="Arial"/>
          <w:sz w:val="12"/>
          <w:szCs w:val="12"/>
        </w:rPr>
      </w:pPr>
    </w:p>
    <w:p w14:paraId="13634141" w14:textId="77777777" w:rsidR="004A57E7" w:rsidRPr="00532F3B" w:rsidRDefault="004A57E7" w:rsidP="004A57E7">
      <w:pPr>
        <w:rPr>
          <w:rFonts w:asciiTheme="minorHAnsi" w:hAnsiTheme="minorHAnsi" w:cs="Arial"/>
          <w:sz w:val="24"/>
          <w:szCs w:val="24"/>
          <w:u w:val="single"/>
        </w:rPr>
      </w:pPr>
      <w:r w:rsidRPr="00532F3B">
        <w:rPr>
          <w:rFonts w:asciiTheme="minorHAnsi" w:hAnsiTheme="minorHAnsi" w:cs="Arial"/>
          <w:sz w:val="24"/>
          <w:szCs w:val="24"/>
          <w:u w:val="single"/>
        </w:rPr>
        <w:t xml:space="preserve">1. Book: </w:t>
      </w:r>
    </w:p>
    <w:p w14:paraId="61CB1E6C"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rPr>
        <w:t xml:space="preserve">Author surname, initials/first name (year of publication). </w:t>
      </w:r>
      <w:r w:rsidRPr="0079561F">
        <w:rPr>
          <w:rFonts w:asciiTheme="minorHAnsi" w:hAnsiTheme="minorHAnsi" w:cs="Arial"/>
          <w:i/>
          <w:iCs/>
          <w:sz w:val="24"/>
          <w:szCs w:val="24"/>
        </w:rPr>
        <w:t>Book Title</w:t>
      </w:r>
      <w:r w:rsidRPr="0079561F">
        <w:rPr>
          <w:rFonts w:asciiTheme="minorHAnsi" w:hAnsiTheme="minorHAnsi" w:cs="Arial"/>
          <w:sz w:val="24"/>
          <w:szCs w:val="24"/>
        </w:rPr>
        <w:t xml:space="preserve"> (Place of Publication: Publisher).</w:t>
      </w:r>
    </w:p>
    <w:p w14:paraId="485AFDD6" w14:textId="77777777" w:rsidR="004A57E7" w:rsidRPr="0079561F" w:rsidRDefault="004A57E7" w:rsidP="004A57E7">
      <w:pPr>
        <w:ind w:left="720"/>
        <w:rPr>
          <w:rFonts w:asciiTheme="minorHAnsi" w:hAnsiTheme="minorHAnsi" w:cs="Arial"/>
          <w:sz w:val="24"/>
          <w:szCs w:val="24"/>
        </w:rPr>
      </w:pPr>
      <w:r w:rsidRPr="0079561F">
        <w:rPr>
          <w:rFonts w:asciiTheme="minorHAnsi" w:hAnsiTheme="minorHAnsi" w:cs="Arial"/>
          <w:sz w:val="24"/>
          <w:szCs w:val="24"/>
        </w:rPr>
        <w:t xml:space="preserve">Northedge, Andrew (2005). </w:t>
      </w:r>
      <w:r w:rsidRPr="0079561F">
        <w:rPr>
          <w:rFonts w:asciiTheme="minorHAnsi" w:hAnsiTheme="minorHAnsi" w:cs="Arial"/>
          <w:i/>
          <w:iCs/>
          <w:sz w:val="24"/>
          <w:szCs w:val="24"/>
        </w:rPr>
        <w:t>The Good Study Guide</w:t>
      </w:r>
      <w:r w:rsidRPr="0079561F">
        <w:rPr>
          <w:rFonts w:asciiTheme="minorHAnsi" w:hAnsiTheme="minorHAnsi" w:cs="Arial"/>
          <w:sz w:val="24"/>
          <w:szCs w:val="24"/>
        </w:rPr>
        <w:t xml:space="preserve"> (Milton Keynes: Open University).</w:t>
      </w:r>
    </w:p>
    <w:p w14:paraId="65C8C418" w14:textId="77777777" w:rsidR="004A57E7" w:rsidRPr="00532F3B" w:rsidRDefault="004A57E7" w:rsidP="004A57E7">
      <w:pPr>
        <w:ind w:left="720" w:hanging="720"/>
        <w:rPr>
          <w:rFonts w:asciiTheme="minorHAnsi" w:hAnsiTheme="minorHAnsi" w:cs="Arial"/>
          <w:sz w:val="24"/>
          <w:szCs w:val="24"/>
          <w:u w:val="single"/>
        </w:rPr>
      </w:pPr>
      <w:r w:rsidRPr="00532F3B">
        <w:rPr>
          <w:rFonts w:asciiTheme="minorHAnsi" w:hAnsiTheme="minorHAnsi" w:cs="Arial"/>
          <w:sz w:val="24"/>
          <w:szCs w:val="24"/>
          <w:u w:val="single"/>
        </w:rPr>
        <w:t>2. Chapter in edited book:</w:t>
      </w:r>
    </w:p>
    <w:p w14:paraId="6217C640"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rPr>
        <w:t xml:space="preserve">Author surname, initial (year of publication). “Chapter Title”, in initial and surname(s) of book editor(s), </w:t>
      </w:r>
      <w:r w:rsidRPr="0079561F">
        <w:rPr>
          <w:rFonts w:asciiTheme="minorHAnsi" w:hAnsiTheme="minorHAnsi" w:cs="Arial"/>
          <w:i/>
          <w:iCs/>
          <w:sz w:val="24"/>
          <w:szCs w:val="24"/>
        </w:rPr>
        <w:t>Book Title</w:t>
      </w:r>
      <w:r w:rsidRPr="0079561F">
        <w:rPr>
          <w:rFonts w:asciiTheme="minorHAnsi" w:hAnsiTheme="minorHAnsi" w:cs="Arial"/>
          <w:sz w:val="24"/>
          <w:szCs w:val="24"/>
        </w:rPr>
        <w:t>. (Place of publication: publisher), page range of chapter.</w:t>
      </w:r>
    </w:p>
    <w:p w14:paraId="451D76EB" w14:textId="77777777" w:rsidR="004A57E7" w:rsidRPr="0079561F" w:rsidRDefault="004A57E7" w:rsidP="004A57E7">
      <w:pPr>
        <w:pStyle w:val="NoSpacing"/>
        <w:ind w:left="709"/>
        <w:jc w:val="both"/>
        <w:rPr>
          <w:rFonts w:asciiTheme="minorHAnsi" w:hAnsiTheme="minorHAnsi" w:cs="Arial"/>
          <w:sz w:val="24"/>
          <w:szCs w:val="24"/>
        </w:rPr>
      </w:pPr>
      <w:r w:rsidRPr="0079561F">
        <w:rPr>
          <w:rFonts w:asciiTheme="minorHAnsi" w:hAnsiTheme="minorHAnsi" w:cs="Arial"/>
          <w:sz w:val="24"/>
          <w:szCs w:val="24"/>
        </w:rPr>
        <w:t xml:space="preserve">Wulf, H. (2006). “Reconstructing the Public Monopoly of Legitimate Force”, in A. Bryden and M. Caparini (eds), </w:t>
      </w:r>
      <w:r w:rsidRPr="0079561F">
        <w:rPr>
          <w:rFonts w:asciiTheme="minorHAnsi" w:hAnsiTheme="minorHAnsi" w:cs="Arial"/>
          <w:i/>
          <w:sz w:val="24"/>
          <w:szCs w:val="24"/>
        </w:rPr>
        <w:t>Private Actors and Security Governance</w:t>
      </w:r>
      <w:r w:rsidRPr="0079561F">
        <w:rPr>
          <w:rFonts w:asciiTheme="minorHAnsi" w:hAnsiTheme="minorHAnsi" w:cs="Arial"/>
          <w:sz w:val="24"/>
          <w:szCs w:val="24"/>
        </w:rPr>
        <w:t xml:space="preserve"> (Berlin: LIT Verlag), pp. 87–106.</w:t>
      </w:r>
    </w:p>
    <w:p w14:paraId="1667DDE8" w14:textId="77777777" w:rsidR="004A57E7" w:rsidRPr="008356C1" w:rsidRDefault="004A57E7" w:rsidP="004A57E7">
      <w:pPr>
        <w:rPr>
          <w:rFonts w:asciiTheme="minorHAnsi" w:hAnsiTheme="minorHAnsi" w:cs="Arial"/>
          <w:sz w:val="12"/>
          <w:szCs w:val="12"/>
          <w:u w:val="single"/>
        </w:rPr>
      </w:pPr>
    </w:p>
    <w:p w14:paraId="29B8BA2A"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u w:val="single"/>
        </w:rPr>
        <w:t>3. Journal article</w:t>
      </w:r>
      <w:r w:rsidRPr="0079561F">
        <w:rPr>
          <w:rFonts w:asciiTheme="minorHAnsi" w:hAnsiTheme="minorHAnsi" w:cs="Arial"/>
          <w:sz w:val="24"/>
          <w:szCs w:val="24"/>
        </w:rPr>
        <w:t>:</w:t>
      </w:r>
    </w:p>
    <w:p w14:paraId="2ECAAF88"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Author surname, initials (year of publication). “Article Title”, </w:t>
      </w:r>
      <w:r w:rsidRPr="0079561F">
        <w:rPr>
          <w:rFonts w:asciiTheme="minorHAnsi" w:hAnsiTheme="minorHAnsi" w:cs="Arial"/>
          <w:i/>
          <w:iCs/>
          <w:sz w:val="24"/>
          <w:szCs w:val="24"/>
        </w:rPr>
        <w:t>Journal Title</w:t>
      </w:r>
      <w:r w:rsidRPr="0079561F">
        <w:rPr>
          <w:rFonts w:asciiTheme="minorHAnsi" w:hAnsiTheme="minorHAnsi" w:cs="Arial"/>
          <w:sz w:val="24"/>
          <w:szCs w:val="24"/>
        </w:rPr>
        <w:t>, volume number (part number), page range for article.</w:t>
      </w:r>
    </w:p>
    <w:p w14:paraId="30BCB8D1" w14:textId="77777777" w:rsidR="004A57E7" w:rsidRPr="0079561F" w:rsidRDefault="004A57E7" w:rsidP="004A57E7">
      <w:pPr>
        <w:ind w:left="720"/>
        <w:rPr>
          <w:rFonts w:asciiTheme="minorHAnsi" w:hAnsiTheme="minorHAnsi" w:cs="Arial"/>
          <w:sz w:val="24"/>
          <w:szCs w:val="24"/>
        </w:rPr>
      </w:pPr>
      <w:r w:rsidRPr="0079561F">
        <w:rPr>
          <w:rFonts w:asciiTheme="minorHAnsi" w:hAnsiTheme="minorHAnsi" w:cs="Arial"/>
          <w:sz w:val="24"/>
          <w:szCs w:val="24"/>
        </w:rPr>
        <w:t xml:space="preserve">Gamble, Andrew (2010). “The Political Consequences of the Crash”, </w:t>
      </w:r>
      <w:r w:rsidRPr="0079561F">
        <w:rPr>
          <w:rFonts w:asciiTheme="minorHAnsi" w:hAnsiTheme="minorHAnsi" w:cs="Arial"/>
          <w:i/>
          <w:iCs/>
          <w:sz w:val="24"/>
          <w:szCs w:val="24"/>
        </w:rPr>
        <w:t>Political Studies Review</w:t>
      </w:r>
      <w:r w:rsidRPr="0079561F">
        <w:rPr>
          <w:rFonts w:asciiTheme="minorHAnsi" w:hAnsiTheme="minorHAnsi" w:cs="Arial"/>
          <w:sz w:val="24"/>
          <w:szCs w:val="24"/>
        </w:rPr>
        <w:t>, 8 (1), pp. 3-14.</w:t>
      </w:r>
    </w:p>
    <w:p w14:paraId="530AFD8B" w14:textId="77777777" w:rsidR="004A57E7" w:rsidRPr="008356C1" w:rsidRDefault="004A57E7" w:rsidP="004A57E7">
      <w:pPr>
        <w:rPr>
          <w:rFonts w:asciiTheme="minorHAnsi" w:hAnsiTheme="minorHAnsi" w:cs="Arial"/>
          <w:sz w:val="12"/>
          <w:szCs w:val="12"/>
        </w:rPr>
      </w:pPr>
    </w:p>
    <w:p w14:paraId="67ADB29B"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u w:val="single"/>
        </w:rPr>
        <w:lastRenderedPageBreak/>
        <w:t>4. Newspaper article</w:t>
      </w:r>
      <w:r w:rsidRPr="0079561F">
        <w:rPr>
          <w:rFonts w:asciiTheme="minorHAnsi" w:hAnsiTheme="minorHAnsi" w:cs="Arial"/>
          <w:sz w:val="24"/>
          <w:szCs w:val="24"/>
        </w:rPr>
        <w:t>:</w:t>
      </w:r>
    </w:p>
    <w:p w14:paraId="0DA9E0D8"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Author surname, initials (year of publication). “Article Title”, </w:t>
      </w:r>
      <w:r w:rsidRPr="0079561F">
        <w:rPr>
          <w:rFonts w:asciiTheme="minorHAnsi" w:hAnsiTheme="minorHAnsi" w:cs="Arial"/>
          <w:i/>
          <w:iCs/>
          <w:sz w:val="24"/>
          <w:szCs w:val="24"/>
        </w:rPr>
        <w:t>Newspaper Title</w:t>
      </w:r>
      <w:r w:rsidRPr="0079561F">
        <w:rPr>
          <w:rFonts w:asciiTheme="minorHAnsi" w:hAnsiTheme="minorHAnsi" w:cs="Arial"/>
          <w:sz w:val="24"/>
          <w:szCs w:val="24"/>
        </w:rPr>
        <w:t>, date of publication, page number.</w:t>
      </w:r>
    </w:p>
    <w:p w14:paraId="49236D99" w14:textId="77777777" w:rsidR="004A57E7" w:rsidRPr="0079561F" w:rsidRDefault="004A57E7" w:rsidP="004A57E7">
      <w:pPr>
        <w:ind w:left="720"/>
        <w:rPr>
          <w:rFonts w:asciiTheme="minorHAnsi" w:hAnsiTheme="minorHAnsi" w:cs="Arial"/>
          <w:sz w:val="24"/>
          <w:szCs w:val="24"/>
        </w:rPr>
      </w:pPr>
      <w:r w:rsidRPr="0079561F">
        <w:rPr>
          <w:rFonts w:asciiTheme="minorHAnsi" w:hAnsiTheme="minorHAnsi" w:cs="Arial"/>
          <w:spacing w:val="-2"/>
          <w:sz w:val="24"/>
          <w:szCs w:val="24"/>
        </w:rPr>
        <w:t>Monbiot, George (2010). “</w:t>
      </w:r>
      <w:r w:rsidRPr="0079561F">
        <w:rPr>
          <w:rFonts w:asciiTheme="minorHAnsi" w:hAnsiTheme="minorHAnsi" w:cs="Arial"/>
          <w:sz w:val="24"/>
          <w:szCs w:val="24"/>
        </w:rPr>
        <w:t xml:space="preserve">General Election 2010: Grasp the Opportunity for Reform”, </w:t>
      </w:r>
      <w:r w:rsidRPr="0079561F">
        <w:rPr>
          <w:rFonts w:asciiTheme="minorHAnsi" w:hAnsiTheme="minorHAnsi" w:cs="Arial"/>
          <w:i/>
          <w:sz w:val="24"/>
          <w:szCs w:val="24"/>
        </w:rPr>
        <w:t>The</w:t>
      </w:r>
      <w:r w:rsidRPr="0079561F">
        <w:rPr>
          <w:rFonts w:asciiTheme="minorHAnsi" w:hAnsiTheme="minorHAnsi" w:cs="Arial"/>
          <w:sz w:val="24"/>
          <w:szCs w:val="24"/>
        </w:rPr>
        <w:t xml:space="preserve"> </w:t>
      </w:r>
      <w:r w:rsidRPr="0079561F">
        <w:rPr>
          <w:rFonts w:asciiTheme="minorHAnsi" w:hAnsiTheme="minorHAnsi" w:cs="Arial"/>
          <w:i/>
          <w:iCs/>
          <w:sz w:val="24"/>
          <w:szCs w:val="24"/>
        </w:rPr>
        <w:t>Guardian</w:t>
      </w:r>
      <w:r w:rsidRPr="0079561F">
        <w:rPr>
          <w:rFonts w:asciiTheme="minorHAnsi" w:hAnsiTheme="minorHAnsi" w:cs="Arial"/>
          <w:sz w:val="24"/>
          <w:szCs w:val="24"/>
        </w:rPr>
        <w:t>, 8 May 2010, p. 17.</w:t>
      </w:r>
    </w:p>
    <w:p w14:paraId="6F306A16" w14:textId="77777777" w:rsidR="004A57E7" w:rsidRPr="008356C1" w:rsidRDefault="004A57E7" w:rsidP="004A57E7">
      <w:pPr>
        <w:rPr>
          <w:rFonts w:asciiTheme="minorHAnsi" w:hAnsiTheme="minorHAnsi" w:cs="Arial"/>
          <w:sz w:val="12"/>
          <w:szCs w:val="12"/>
        </w:rPr>
      </w:pPr>
    </w:p>
    <w:p w14:paraId="2F62B039"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u w:val="single"/>
        </w:rPr>
        <w:t>5. Internet source</w:t>
      </w:r>
      <w:r w:rsidRPr="0079561F">
        <w:rPr>
          <w:rFonts w:asciiTheme="minorHAnsi" w:hAnsiTheme="minorHAnsi" w:cs="Arial"/>
          <w:sz w:val="24"/>
          <w:szCs w:val="24"/>
        </w:rPr>
        <w:t>:</w:t>
      </w:r>
    </w:p>
    <w:p w14:paraId="780F59A3"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The same general rules apply to internet sources. You should try to give the author, year of publication, title of the publication, the web address, the date that you accessed the website (because web addresses change, so the link may not work at later date). </w:t>
      </w:r>
    </w:p>
    <w:p w14:paraId="7FEEC7BC" w14:textId="77777777" w:rsidR="004A57E7" w:rsidRPr="0079561F" w:rsidRDefault="004A57E7" w:rsidP="004A57E7">
      <w:pPr>
        <w:ind w:left="720"/>
        <w:rPr>
          <w:rFonts w:asciiTheme="minorHAnsi" w:hAnsiTheme="minorHAnsi" w:cs="Arial"/>
          <w:sz w:val="24"/>
          <w:szCs w:val="24"/>
        </w:rPr>
      </w:pPr>
      <w:r w:rsidRPr="0079561F">
        <w:rPr>
          <w:rFonts w:asciiTheme="minorHAnsi" w:hAnsiTheme="minorHAnsi" w:cs="Arial"/>
          <w:sz w:val="24"/>
          <w:szCs w:val="24"/>
        </w:rPr>
        <w:t xml:space="preserve">Liberal Democrats (2010). </w:t>
      </w:r>
      <w:r w:rsidRPr="0079561F">
        <w:rPr>
          <w:rFonts w:asciiTheme="minorHAnsi" w:hAnsiTheme="minorHAnsi" w:cs="Arial"/>
          <w:i/>
          <w:iCs/>
          <w:sz w:val="24"/>
          <w:szCs w:val="24"/>
        </w:rPr>
        <w:t>Liberal Democrat Manifesto 2010</w:t>
      </w:r>
      <w:r w:rsidRPr="0079561F">
        <w:rPr>
          <w:rFonts w:asciiTheme="minorHAnsi" w:hAnsiTheme="minorHAnsi" w:cs="Arial"/>
          <w:sz w:val="24"/>
          <w:szCs w:val="24"/>
        </w:rPr>
        <w:t xml:space="preserve">. Available at </w:t>
      </w:r>
      <w:hyperlink r:id="rId38" w:history="1">
        <w:r w:rsidR="004F6406" w:rsidRPr="00A36BFE">
          <w:rPr>
            <w:rStyle w:val="Hyperlink"/>
            <w:rFonts w:asciiTheme="minorHAnsi" w:hAnsiTheme="minorHAnsi"/>
            <w:sz w:val="24"/>
            <w:szCs w:val="24"/>
          </w:rPr>
          <w:t>http://www.politicsresources.net/area/uk/ge10/man/parties/libdem_manifesto_2010.pdf</w:t>
        </w:r>
      </w:hyperlink>
      <w:r w:rsidR="004F6406">
        <w:rPr>
          <w:rFonts w:asciiTheme="minorHAnsi" w:hAnsiTheme="minorHAnsi" w:cs="Arial"/>
          <w:sz w:val="24"/>
          <w:szCs w:val="24"/>
        </w:rPr>
        <w:t xml:space="preserve"> </w:t>
      </w:r>
    </w:p>
    <w:p w14:paraId="06716B84" w14:textId="77777777" w:rsidR="004A57E7" w:rsidRPr="008356C1" w:rsidRDefault="004A57E7" w:rsidP="004A57E7">
      <w:pPr>
        <w:rPr>
          <w:rFonts w:asciiTheme="minorHAnsi" w:hAnsiTheme="minorHAnsi" w:cs="Arial"/>
          <w:sz w:val="12"/>
          <w:szCs w:val="12"/>
        </w:rPr>
      </w:pPr>
    </w:p>
    <w:p w14:paraId="48364FF0"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u w:val="single"/>
        </w:rPr>
        <w:t>6. Government publications</w:t>
      </w:r>
      <w:r w:rsidRPr="0079561F">
        <w:rPr>
          <w:rFonts w:asciiTheme="minorHAnsi" w:hAnsiTheme="minorHAnsi" w:cs="Arial"/>
          <w:sz w:val="24"/>
          <w:szCs w:val="24"/>
        </w:rPr>
        <w:t>:</w:t>
      </w:r>
    </w:p>
    <w:p w14:paraId="66A591BD"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Government department (year of publication). </w:t>
      </w:r>
      <w:r w:rsidRPr="0079561F">
        <w:rPr>
          <w:rFonts w:asciiTheme="minorHAnsi" w:hAnsiTheme="minorHAnsi" w:cs="Arial"/>
          <w:i/>
          <w:iCs/>
          <w:sz w:val="24"/>
          <w:szCs w:val="24"/>
        </w:rPr>
        <w:t>Title</w:t>
      </w:r>
      <w:r w:rsidRPr="0079561F">
        <w:rPr>
          <w:rFonts w:asciiTheme="minorHAnsi" w:hAnsiTheme="minorHAnsi" w:cs="Arial"/>
          <w:sz w:val="24"/>
          <w:szCs w:val="24"/>
        </w:rPr>
        <w:t>, Command number (for White or Green papers). Place of publication: publisher.</w:t>
      </w:r>
    </w:p>
    <w:p w14:paraId="78D4DA8C" w14:textId="77777777" w:rsidR="004A57E7" w:rsidRPr="0079561F" w:rsidRDefault="004A57E7" w:rsidP="004A57E7">
      <w:pPr>
        <w:ind w:left="720"/>
        <w:jc w:val="both"/>
        <w:rPr>
          <w:rFonts w:asciiTheme="minorHAnsi" w:hAnsiTheme="minorHAnsi" w:cs="Arial"/>
          <w:sz w:val="24"/>
          <w:szCs w:val="24"/>
        </w:rPr>
      </w:pPr>
      <w:r w:rsidRPr="0079561F">
        <w:rPr>
          <w:rFonts w:asciiTheme="minorHAnsi" w:hAnsiTheme="minorHAnsi" w:cs="Arial"/>
          <w:sz w:val="24"/>
          <w:szCs w:val="24"/>
        </w:rPr>
        <w:t xml:space="preserve">Department for Work and Pensions (2002). </w:t>
      </w:r>
      <w:r w:rsidRPr="0079561F">
        <w:rPr>
          <w:rFonts w:asciiTheme="minorHAnsi" w:hAnsiTheme="minorHAnsi" w:cs="Arial"/>
          <w:i/>
          <w:iCs/>
          <w:sz w:val="24"/>
          <w:szCs w:val="24"/>
        </w:rPr>
        <w:t>Pathways to Work: Helping People into Employment</w:t>
      </w:r>
      <w:r w:rsidRPr="0079561F">
        <w:rPr>
          <w:rFonts w:asciiTheme="minorHAnsi" w:hAnsiTheme="minorHAnsi" w:cs="Arial"/>
          <w:sz w:val="24"/>
          <w:szCs w:val="24"/>
        </w:rPr>
        <w:t>. Cm5690, London: HMSO.</w:t>
      </w:r>
    </w:p>
    <w:p w14:paraId="18D1135D" w14:textId="77777777" w:rsidR="004A57E7" w:rsidRPr="008356C1" w:rsidRDefault="004A57E7" w:rsidP="004A57E7">
      <w:pPr>
        <w:rPr>
          <w:rFonts w:asciiTheme="minorHAnsi" w:hAnsiTheme="minorHAnsi" w:cs="Arial"/>
          <w:sz w:val="12"/>
          <w:szCs w:val="12"/>
        </w:rPr>
      </w:pPr>
    </w:p>
    <w:p w14:paraId="27E09CD8"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u w:val="single"/>
        </w:rPr>
        <w:t>Referring to sources you have not read yourself</w:t>
      </w:r>
      <w:r w:rsidRPr="0079561F">
        <w:rPr>
          <w:rFonts w:asciiTheme="minorHAnsi" w:hAnsiTheme="minorHAnsi" w:cs="Arial"/>
          <w:sz w:val="24"/>
          <w:szCs w:val="24"/>
        </w:rPr>
        <w:t>:</w:t>
      </w:r>
    </w:p>
    <w:p w14:paraId="6EEDDDF0" w14:textId="77777777" w:rsidR="004A57E7" w:rsidRPr="0079561F" w:rsidRDefault="004A57E7" w:rsidP="004A57E7">
      <w:pPr>
        <w:rPr>
          <w:rFonts w:asciiTheme="minorHAnsi" w:hAnsiTheme="minorHAnsi" w:cs="Arial"/>
          <w:sz w:val="12"/>
          <w:szCs w:val="12"/>
        </w:rPr>
      </w:pPr>
    </w:p>
    <w:p w14:paraId="3668275D"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If you want to refer to a source but have not read the original, but only a summary written by another author (such as Weber’s ideas on democracy as summarised by Giddens), you should do it as follows:</w:t>
      </w:r>
    </w:p>
    <w:p w14:paraId="54BAF945" w14:textId="77777777" w:rsidR="004A57E7" w:rsidRPr="0079561F" w:rsidRDefault="004A57E7" w:rsidP="004A57E7">
      <w:pPr>
        <w:ind w:left="720"/>
        <w:jc w:val="both"/>
        <w:rPr>
          <w:rFonts w:asciiTheme="minorHAnsi" w:hAnsiTheme="minorHAnsi" w:cs="Arial"/>
          <w:sz w:val="24"/>
          <w:szCs w:val="24"/>
        </w:rPr>
      </w:pPr>
      <w:r w:rsidRPr="0079561F">
        <w:rPr>
          <w:rFonts w:asciiTheme="minorHAnsi" w:hAnsiTheme="minorHAnsi" w:cs="Arial"/>
          <w:sz w:val="24"/>
          <w:szCs w:val="24"/>
        </w:rPr>
        <w:t>Weber believed that the increasing democracy inevitably involved an expansion of bureaucracy (in Giddens 1993, p. 334).</w:t>
      </w:r>
    </w:p>
    <w:p w14:paraId="23F9A7C8" w14:textId="77777777" w:rsidR="004A57E7" w:rsidRPr="008356C1" w:rsidRDefault="004A57E7" w:rsidP="004A57E7">
      <w:pPr>
        <w:rPr>
          <w:rFonts w:asciiTheme="minorHAnsi" w:hAnsiTheme="minorHAnsi" w:cs="Arial"/>
          <w:sz w:val="12"/>
          <w:szCs w:val="12"/>
        </w:rPr>
      </w:pPr>
    </w:p>
    <w:p w14:paraId="3BA663B8"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Your list of references should include Giddens (1993) </w:t>
      </w:r>
      <w:r w:rsidRPr="0079561F">
        <w:rPr>
          <w:rFonts w:asciiTheme="minorHAnsi" w:hAnsiTheme="minorHAnsi" w:cs="Arial"/>
          <w:i/>
          <w:iCs/>
          <w:sz w:val="24"/>
          <w:szCs w:val="24"/>
        </w:rPr>
        <w:t xml:space="preserve">Sociology </w:t>
      </w:r>
      <w:r w:rsidRPr="0079561F">
        <w:rPr>
          <w:rFonts w:asciiTheme="minorHAnsi" w:hAnsiTheme="minorHAnsi" w:cs="Arial"/>
          <w:sz w:val="24"/>
          <w:szCs w:val="24"/>
        </w:rPr>
        <w:t xml:space="preserve">(which you have read), but not Weber (1978) </w:t>
      </w:r>
      <w:r w:rsidRPr="0079561F">
        <w:rPr>
          <w:rFonts w:asciiTheme="minorHAnsi" w:hAnsiTheme="minorHAnsi" w:cs="Arial"/>
          <w:i/>
          <w:iCs/>
          <w:sz w:val="24"/>
          <w:szCs w:val="24"/>
        </w:rPr>
        <w:t>Economy and Society</w:t>
      </w:r>
      <w:r w:rsidRPr="0079561F">
        <w:rPr>
          <w:rFonts w:asciiTheme="minorHAnsi" w:hAnsiTheme="minorHAnsi" w:cs="Arial"/>
          <w:sz w:val="24"/>
          <w:szCs w:val="24"/>
        </w:rPr>
        <w:t xml:space="preserve"> (which you have not read yourself).</w:t>
      </w:r>
    </w:p>
    <w:p w14:paraId="794C6F4B" w14:textId="77777777" w:rsidR="004A57E7" w:rsidRPr="0079561F" w:rsidRDefault="004A57E7" w:rsidP="004A57E7">
      <w:pPr>
        <w:rPr>
          <w:rFonts w:asciiTheme="minorHAnsi" w:hAnsiTheme="minorHAnsi" w:cs="Arial"/>
          <w:sz w:val="12"/>
          <w:szCs w:val="12"/>
        </w:rPr>
      </w:pPr>
    </w:p>
    <w:p w14:paraId="04568E34" w14:textId="77777777" w:rsidR="004A57E7" w:rsidRPr="0079561F" w:rsidRDefault="004A57E7" w:rsidP="004A57E7">
      <w:pPr>
        <w:rPr>
          <w:rFonts w:asciiTheme="minorHAnsi" w:hAnsiTheme="minorHAnsi" w:cs="Arial"/>
          <w:sz w:val="24"/>
          <w:szCs w:val="24"/>
          <w:u w:val="single"/>
        </w:rPr>
      </w:pPr>
      <w:r w:rsidRPr="0079561F">
        <w:rPr>
          <w:rFonts w:asciiTheme="minorHAnsi" w:hAnsiTheme="minorHAnsi" w:cs="Arial"/>
          <w:sz w:val="24"/>
          <w:szCs w:val="24"/>
          <w:u w:val="single"/>
        </w:rPr>
        <w:lastRenderedPageBreak/>
        <w:t>Common errors</w:t>
      </w:r>
    </w:p>
    <w:p w14:paraId="079A2168"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rPr>
        <w:t xml:space="preserve">- Do not divide the reference list by types of source. All sources should be in the same list ordered alphabetically. </w:t>
      </w:r>
    </w:p>
    <w:p w14:paraId="3F005551"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Do not italicise quotes (unless the original is italicised).</w:t>
      </w:r>
    </w:p>
    <w:p w14:paraId="0AD5E9A8"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xml:space="preserve">- Quotes over 50 words long should be indented on a new line. </w:t>
      </w:r>
    </w:p>
    <w:p w14:paraId="4B7194B8"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 Do not number the list of references or use bullet points.</w:t>
      </w:r>
    </w:p>
    <w:p w14:paraId="5F6323A5"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sz w:val="24"/>
          <w:szCs w:val="24"/>
        </w:rPr>
        <w:t>- Reference everything meticulously and ensure that you reference both empirical facts (such as statistics) and arguments.</w:t>
      </w:r>
    </w:p>
    <w:p w14:paraId="795B51BF" w14:textId="77777777" w:rsidR="004A57E7" w:rsidRPr="00FD6AB3" w:rsidRDefault="004A57E7" w:rsidP="004A57E7">
      <w:pPr>
        <w:rPr>
          <w:rFonts w:asciiTheme="minorHAnsi" w:hAnsiTheme="minorHAnsi" w:cs="Arial"/>
          <w:b/>
          <w:bCs/>
          <w:sz w:val="12"/>
          <w:szCs w:val="12"/>
        </w:rPr>
      </w:pPr>
    </w:p>
    <w:p w14:paraId="3F5C004D" w14:textId="77777777" w:rsidR="004A57E7" w:rsidRPr="00C24F53" w:rsidRDefault="004A57E7" w:rsidP="004A57E7">
      <w:pPr>
        <w:rPr>
          <w:rFonts w:asciiTheme="minorHAnsi" w:hAnsiTheme="minorHAnsi" w:cs="Arial"/>
          <w:b/>
          <w:bCs/>
          <w:i/>
          <w:sz w:val="24"/>
          <w:szCs w:val="24"/>
        </w:rPr>
      </w:pPr>
      <w:r w:rsidRPr="00C24F53">
        <w:rPr>
          <w:rFonts w:asciiTheme="minorHAnsi" w:hAnsiTheme="minorHAnsi" w:cs="Arial"/>
          <w:b/>
          <w:bCs/>
          <w:i/>
          <w:sz w:val="24"/>
          <w:szCs w:val="24"/>
        </w:rPr>
        <w:t>Useful Links</w:t>
      </w:r>
    </w:p>
    <w:p w14:paraId="478463D0" w14:textId="77777777" w:rsidR="004A57E7" w:rsidRPr="0079561F" w:rsidRDefault="004A57E7" w:rsidP="004A57E7">
      <w:pPr>
        <w:rPr>
          <w:rFonts w:asciiTheme="minorHAnsi" w:hAnsiTheme="minorHAnsi" w:cs="Arial"/>
          <w:sz w:val="24"/>
          <w:szCs w:val="24"/>
        </w:rPr>
      </w:pPr>
      <w:r w:rsidRPr="0079561F">
        <w:rPr>
          <w:rFonts w:asciiTheme="minorHAnsi" w:hAnsiTheme="minorHAnsi" w:cs="Arial"/>
          <w:sz w:val="24"/>
          <w:szCs w:val="24"/>
        </w:rPr>
        <w:t xml:space="preserve">Referencing </w:t>
      </w:r>
    </w:p>
    <w:p w14:paraId="3CF5F43C" w14:textId="77777777" w:rsidR="004A57E7" w:rsidRPr="00E94524" w:rsidRDefault="008E58C4" w:rsidP="004A57E7">
      <w:pPr>
        <w:rPr>
          <w:rFonts w:asciiTheme="minorHAnsi" w:hAnsiTheme="minorHAnsi"/>
          <w:sz w:val="22"/>
          <w:szCs w:val="22"/>
        </w:rPr>
      </w:pPr>
      <w:hyperlink r:id="rId39" w:history="1">
        <w:r w:rsidR="004A57E7" w:rsidRPr="000D7EC2">
          <w:rPr>
            <w:rStyle w:val="Hyperlink"/>
            <w:rFonts w:asciiTheme="minorHAnsi" w:hAnsiTheme="minorHAnsi"/>
            <w:sz w:val="22"/>
            <w:szCs w:val="22"/>
          </w:rPr>
          <w:t>http://www.humanities.manchester.ac.uk/studyskills/develop_learner/research_skills/referencing.html</w:t>
        </w:r>
      </w:hyperlink>
    </w:p>
    <w:p w14:paraId="42A77B30" w14:textId="77777777" w:rsidR="000049E2" w:rsidRDefault="000049E2" w:rsidP="004A57E7">
      <w:pPr>
        <w:rPr>
          <w:rFonts w:asciiTheme="minorHAnsi" w:hAnsiTheme="minorHAnsi" w:cs="Arial"/>
          <w:b/>
          <w:bCs/>
          <w:spacing w:val="-2"/>
          <w:sz w:val="28"/>
          <w:szCs w:val="28"/>
          <w:u w:val="single"/>
        </w:rPr>
      </w:pPr>
    </w:p>
    <w:p w14:paraId="2E2DAEAA" w14:textId="77777777" w:rsidR="000049E2" w:rsidRDefault="000049E2" w:rsidP="004A57E7">
      <w:pPr>
        <w:rPr>
          <w:rFonts w:asciiTheme="minorHAnsi" w:hAnsiTheme="minorHAnsi" w:cs="Arial"/>
          <w:b/>
          <w:bCs/>
          <w:spacing w:val="-2"/>
          <w:sz w:val="28"/>
          <w:szCs w:val="28"/>
          <w:u w:val="single"/>
        </w:rPr>
      </w:pPr>
    </w:p>
    <w:p w14:paraId="3B94D5F0" w14:textId="77777777" w:rsidR="00F22840" w:rsidRDefault="00F22840" w:rsidP="004A57E7">
      <w:pPr>
        <w:rPr>
          <w:rFonts w:asciiTheme="minorHAnsi" w:hAnsiTheme="minorHAnsi" w:cs="Arial"/>
          <w:b/>
          <w:bCs/>
          <w:spacing w:val="-2"/>
          <w:sz w:val="28"/>
          <w:szCs w:val="28"/>
          <w:u w:val="single"/>
        </w:rPr>
      </w:pPr>
    </w:p>
    <w:p w14:paraId="29927B83" w14:textId="1EDDBC7D" w:rsidR="004A57E7" w:rsidRPr="00CE3B9A" w:rsidRDefault="004A57E7" w:rsidP="004A57E7">
      <w:pPr>
        <w:rPr>
          <w:rFonts w:asciiTheme="minorHAnsi" w:hAnsiTheme="minorHAnsi" w:cs="Arial"/>
          <w:b/>
          <w:bCs/>
          <w:spacing w:val="-2"/>
          <w:sz w:val="28"/>
          <w:szCs w:val="28"/>
          <w:u w:val="single"/>
        </w:rPr>
      </w:pPr>
      <w:r w:rsidRPr="00CE3B9A">
        <w:rPr>
          <w:rFonts w:asciiTheme="minorHAnsi" w:hAnsiTheme="minorHAnsi" w:cs="Arial"/>
          <w:b/>
          <w:bCs/>
          <w:spacing w:val="-2"/>
          <w:sz w:val="28"/>
          <w:szCs w:val="28"/>
          <w:u w:val="single"/>
        </w:rPr>
        <w:t>Deductions for inadequate referencing and/or bibliography</w:t>
      </w:r>
    </w:p>
    <w:p w14:paraId="73991C90"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In general, we do not stipulate that students must use one form of referencing or another, so long as they are consistent and thorough in providing all the relevant publication details and at the necessary locations in the text.</w:t>
      </w:r>
    </w:p>
    <w:p w14:paraId="53E9C78F" w14:textId="77777777" w:rsidR="004A57E7" w:rsidRPr="0079561F" w:rsidRDefault="004A57E7" w:rsidP="004A57E7">
      <w:pPr>
        <w:spacing w:after="120"/>
        <w:jc w:val="both"/>
        <w:rPr>
          <w:rFonts w:asciiTheme="minorHAnsi" w:hAnsiTheme="minorHAnsi" w:cs="Arial"/>
          <w:sz w:val="24"/>
          <w:szCs w:val="24"/>
        </w:rPr>
      </w:pPr>
      <w:r w:rsidRPr="0079561F">
        <w:rPr>
          <w:rFonts w:asciiTheme="minorHAnsi" w:hAnsiTheme="minorHAnsi" w:cs="Arial"/>
          <w:sz w:val="24"/>
          <w:szCs w:val="24"/>
        </w:rPr>
        <w:t xml:space="preserve">The essay comment sheet provides for up to 10 percentage points deduction for inadequate scholarly apparatus. </w:t>
      </w:r>
    </w:p>
    <w:p w14:paraId="4A998D8B" w14:textId="77777777" w:rsidR="004A57E7" w:rsidRPr="0079561F" w:rsidRDefault="004A57E7" w:rsidP="004A57E7">
      <w:pPr>
        <w:spacing w:after="120"/>
        <w:jc w:val="both"/>
        <w:rPr>
          <w:rFonts w:asciiTheme="minorHAnsi" w:hAnsiTheme="minorHAnsi" w:cs="Arial"/>
          <w:sz w:val="24"/>
          <w:szCs w:val="24"/>
        </w:rPr>
      </w:pPr>
      <w:r w:rsidRPr="0079561F">
        <w:rPr>
          <w:rFonts w:asciiTheme="minorHAnsi" w:hAnsiTheme="minorHAnsi" w:cs="Arial"/>
          <w:sz w:val="24"/>
          <w:szCs w:val="24"/>
        </w:rPr>
        <w:t>Referencing (0-5 points)</w:t>
      </w:r>
    </w:p>
    <w:p w14:paraId="7FD7EA1B" w14:textId="77777777" w:rsidR="004A57E7" w:rsidRPr="0079561F" w:rsidRDefault="004A57E7" w:rsidP="00A335DC">
      <w:pPr>
        <w:widowControl/>
        <w:numPr>
          <w:ilvl w:val="0"/>
          <w:numId w:val="4"/>
        </w:numPr>
        <w:jc w:val="both"/>
        <w:rPr>
          <w:rFonts w:asciiTheme="minorHAnsi" w:hAnsiTheme="minorHAnsi" w:cs="Arial"/>
          <w:sz w:val="24"/>
          <w:szCs w:val="24"/>
        </w:rPr>
      </w:pPr>
      <w:r w:rsidRPr="0079561F">
        <w:rPr>
          <w:rFonts w:asciiTheme="minorHAnsi" w:hAnsiTheme="minorHAnsi" w:cs="Arial"/>
          <w:sz w:val="24"/>
          <w:szCs w:val="24"/>
        </w:rPr>
        <w:t>1-2 point deduction:</w:t>
      </w:r>
    </w:p>
    <w:p w14:paraId="193CFB22"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ab/>
        <w:t>- inconsistent style of referencing (Harvard and footnotes combined, different styles in footnotes)</w:t>
      </w:r>
    </w:p>
    <w:p w14:paraId="537AFB6D"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ab/>
        <w:t>- occasional failure to acknowledge sources</w:t>
      </w:r>
    </w:p>
    <w:p w14:paraId="300C67A7" w14:textId="77777777" w:rsidR="004A57E7" w:rsidRPr="0079561F" w:rsidRDefault="004A57E7" w:rsidP="004A57E7">
      <w:pPr>
        <w:spacing w:after="120"/>
        <w:jc w:val="both"/>
        <w:rPr>
          <w:rFonts w:asciiTheme="minorHAnsi" w:hAnsiTheme="minorHAnsi" w:cs="Arial"/>
          <w:sz w:val="24"/>
          <w:szCs w:val="24"/>
        </w:rPr>
      </w:pPr>
      <w:r w:rsidRPr="0079561F">
        <w:rPr>
          <w:rFonts w:asciiTheme="minorHAnsi" w:hAnsiTheme="minorHAnsi" w:cs="Arial"/>
          <w:sz w:val="24"/>
          <w:szCs w:val="24"/>
        </w:rPr>
        <w:lastRenderedPageBreak/>
        <w:tab/>
        <w:t>- frequent omission of details in citations</w:t>
      </w:r>
    </w:p>
    <w:p w14:paraId="66F15073" w14:textId="77777777" w:rsidR="004A57E7" w:rsidRPr="0079561F" w:rsidRDefault="004A57E7" w:rsidP="00A335DC">
      <w:pPr>
        <w:widowControl/>
        <w:numPr>
          <w:ilvl w:val="0"/>
          <w:numId w:val="4"/>
        </w:numPr>
        <w:jc w:val="both"/>
        <w:rPr>
          <w:rFonts w:asciiTheme="minorHAnsi" w:hAnsiTheme="minorHAnsi" w:cs="Arial"/>
          <w:sz w:val="24"/>
          <w:szCs w:val="24"/>
        </w:rPr>
      </w:pPr>
      <w:r w:rsidRPr="0079561F">
        <w:rPr>
          <w:rFonts w:asciiTheme="minorHAnsi" w:hAnsiTheme="minorHAnsi" w:cs="Arial"/>
          <w:sz w:val="24"/>
          <w:szCs w:val="24"/>
        </w:rPr>
        <w:t>3-5 point deduction:</w:t>
      </w:r>
    </w:p>
    <w:p w14:paraId="52A8435D"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ab/>
        <w:t>- occasional failure to provide a reference for quotations</w:t>
      </w:r>
    </w:p>
    <w:p w14:paraId="1C2D1CBB"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ab/>
        <w:t>- frequent failure to acknowledge sources</w:t>
      </w:r>
    </w:p>
    <w:p w14:paraId="09B3F287" w14:textId="77777777" w:rsidR="004A57E7" w:rsidRPr="0079561F" w:rsidRDefault="004A57E7" w:rsidP="004A57E7">
      <w:pPr>
        <w:jc w:val="both"/>
        <w:rPr>
          <w:rFonts w:asciiTheme="minorHAnsi" w:hAnsiTheme="minorHAnsi" w:cs="Arial"/>
          <w:sz w:val="24"/>
          <w:szCs w:val="24"/>
        </w:rPr>
      </w:pPr>
      <w:r w:rsidRPr="0079561F">
        <w:rPr>
          <w:rFonts w:asciiTheme="minorHAnsi" w:hAnsiTheme="minorHAnsi" w:cs="Arial"/>
          <w:sz w:val="24"/>
          <w:szCs w:val="24"/>
        </w:rPr>
        <w:tab/>
        <w:t>- citing incorrect sources</w:t>
      </w:r>
    </w:p>
    <w:p w14:paraId="576BC82F" w14:textId="77777777" w:rsidR="004A57E7" w:rsidRPr="0079561F" w:rsidRDefault="004A57E7" w:rsidP="004A57E7">
      <w:pPr>
        <w:jc w:val="both"/>
        <w:rPr>
          <w:rFonts w:asciiTheme="minorHAnsi" w:hAnsiTheme="minorHAnsi" w:cs="Arial"/>
          <w:sz w:val="12"/>
          <w:szCs w:val="12"/>
        </w:rPr>
      </w:pPr>
    </w:p>
    <w:p w14:paraId="5CEB942E" w14:textId="77777777" w:rsidR="004A57E7" w:rsidRPr="0079561F" w:rsidRDefault="004A57E7" w:rsidP="00CE3B9A">
      <w:pPr>
        <w:jc w:val="both"/>
        <w:rPr>
          <w:rFonts w:asciiTheme="minorHAnsi" w:hAnsiTheme="minorHAnsi" w:cs="Arial"/>
          <w:sz w:val="24"/>
          <w:szCs w:val="24"/>
        </w:rPr>
      </w:pPr>
      <w:r w:rsidRPr="0079561F">
        <w:rPr>
          <w:rFonts w:asciiTheme="minorHAnsi" w:hAnsiTheme="minorHAnsi" w:cs="Arial"/>
          <w:sz w:val="24"/>
          <w:szCs w:val="24"/>
        </w:rPr>
        <w:t>Bibliography (0-5 points)</w:t>
      </w:r>
    </w:p>
    <w:p w14:paraId="54A09222" w14:textId="77777777" w:rsidR="004A57E7" w:rsidRPr="0079561F" w:rsidRDefault="004A57E7" w:rsidP="00A335DC">
      <w:pPr>
        <w:widowControl/>
        <w:numPr>
          <w:ilvl w:val="0"/>
          <w:numId w:val="4"/>
        </w:numPr>
        <w:jc w:val="both"/>
        <w:rPr>
          <w:rFonts w:asciiTheme="minorHAnsi" w:hAnsiTheme="minorHAnsi" w:cs="Arial"/>
          <w:sz w:val="24"/>
          <w:szCs w:val="24"/>
        </w:rPr>
      </w:pPr>
      <w:r w:rsidRPr="0079561F">
        <w:rPr>
          <w:rFonts w:asciiTheme="minorHAnsi" w:hAnsiTheme="minorHAnsi" w:cs="Arial"/>
          <w:sz w:val="24"/>
          <w:szCs w:val="24"/>
        </w:rPr>
        <w:t>1-2 point deduction:</w:t>
      </w:r>
    </w:p>
    <w:p w14:paraId="2F1311FF" w14:textId="77777777" w:rsidR="004A57E7" w:rsidRPr="0079561F" w:rsidRDefault="004A57E7" w:rsidP="004A57E7">
      <w:pPr>
        <w:ind w:left="720" w:hanging="720"/>
        <w:jc w:val="both"/>
        <w:rPr>
          <w:rFonts w:asciiTheme="minorHAnsi" w:hAnsiTheme="minorHAnsi" w:cs="Arial"/>
          <w:sz w:val="24"/>
          <w:szCs w:val="24"/>
        </w:rPr>
      </w:pPr>
      <w:r w:rsidRPr="0079561F">
        <w:rPr>
          <w:rFonts w:asciiTheme="minorHAnsi" w:hAnsiTheme="minorHAnsi" w:cs="Arial"/>
          <w:sz w:val="24"/>
          <w:szCs w:val="24"/>
        </w:rPr>
        <w:tab/>
        <w:t>- frequent errors in alphabetical ordering</w:t>
      </w:r>
    </w:p>
    <w:p w14:paraId="09A62FD8" w14:textId="77777777" w:rsidR="004A57E7" w:rsidRPr="0079561F" w:rsidRDefault="004A57E7" w:rsidP="004A57E7">
      <w:pPr>
        <w:ind w:left="720" w:hanging="720"/>
        <w:jc w:val="both"/>
        <w:rPr>
          <w:rFonts w:asciiTheme="minorHAnsi" w:hAnsiTheme="minorHAnsi" w:cs="Arial"/>
          <w:sz w:val="24"/>
          <w:szCs w:val="24"/>
        </w:rPr>
      </w:pPr>
      <w:r w:rsidRPr="0079561F">
        <w:rPr>
          <w:rFonts w:asciiTheme="minorHAnsi" w:hAnsiTheme="minorHAnsi" w:cs="Arial"/>
          <w:sz w:val="24"/>
          <w:szCs w:val="24"/>
        </w:rPr>
        <w:tab/>
        <w:t>- frequent omission of minor publication details (e.g., place of publication, author’s initial, date of access to online article)</w:t>
      </w:r>
    </w:p>
    <w:p w14:paraId="47861A88" w14:textId="77777777" w:rsidR="004A57E7" w:rsidRPr="0079561F" w:rsidRDefault="004A57E7" w:rsidP="004A57E7">
      <w:pPr>
        <w:ind w:left="720" w:hanging="720"/>
        <w:jc w:val="both"/>
        <w:rPr>
          <w:rFonts w:asciiTheme="minorHAnsi" w:hAnsiTheme="minorHAnsi" w:cs="Arial"/>
          <w:sz w:val="24"/>
          <w:szCs w:val="24"/>
        </w:rPr>
      </w:pPr>
      <w:r w:rsidRPr="0079561F">
        <w:rPr>
          <w:rFonts w:asciiTheme="minorHAnsi" w:hAnsiTheme="minorHAnsi" w:cs="Arial"/>
          <w:sz w:val="24"/>
          <w:szCs w:val="24"/>
        </w:rPr>
        <w:tab/>
        <w:t>- occasional omission of major publication details (e.g. author, title, publisher, date, page numbers)</w:t>
      </w:r>
    </w:p>
    <w:p w14:paraId="7EB49B8F" w14:textId="77777777" w:rsidR="004A57E7" w:rsidRPr="0079561F" w:rsidRDefault="004A57E7" w:rsidP="004A57E7">
      <w:pPr>
        <w:ind w:left="720" w:hanging="720"/>
        <w:jc w:val="both"/>
        <w:rPr>
          <w:rFonts w:asciiTheme="minorHAnsi" w:hAnsiTheme="minorHAnsi" w:cs="Arial"/>
          <w:sz w:val="24"/>
          <w:szCs w:val="24"/>
        </w:rPr>
      </w:pPr>
      <w:r w:rsidRPr="0079561F">
        <w:rPr>
          <w:rFonts w:asciiTheme="minorHAnsi" w:hAnsiTheme="minorHAnsi" w:cs="Arial"/>
          <w:sz w:val="24"/>
          <w:szCs w:val="24"/>
        </w:rPr>
        <w:tab/>
        <w:t>- frequent failure to distinguish aspects of the reference, e.g., putting book/journal titles in non-italics and chapter/paper titles in italics; failing to distinguish edited works from sole-authored works</w:t>
      </w:r>
    </w:p>
    <w:p w14:paraId="71C0BA14" w14:textId="77777777" w:rsidR="004A57E7" w:rsidRPr="0079561F" w:rsidRDefault="004A57E7" w:rsidP="00CE3B9A">
      <w:pPr>
        <w:ind w:left="720" w:hanging="720"/>
        <w:jc w:val="both"/>
        <w:rPr>
          <w:rFonts w:asciiTheme="minorHAnsi" w:hAnsiTheme="minorHAnsi" w:cs="Arial"/>
          <w:sz w:val="24"/>
          <w:szCs w:val="24"/>
        </w:rPr>
      </w:pPr>
      <w:r w:rsidRPr="0079561F">
        <w:rPr>
          <w:rFonts w:asciiTheme="minorHAnsi" w:hAnsiTheme="minorHAnsi" w:cs="Arial"/>
          <w:sz w:val="24"/>
          <w:szCs w:val="24"/>
        </w:rPr>
        <w:tab/>
        <w:t>- inclusion of irrelevant sources not cited in the text</w:t>
      </w:r>
    </w:p>
    <w:p w14:paraId="09AF784C" w14:textId="77777777" w:rsidR="004A57E7" w:rsidRPr="0079561F" w:rsidRDefault="004A57E7" w:rsidP="00A335DC">
      <w:pPr>
        <w:widowControl/>
        <w:numPr>
          <w:ilvl w:val="0"/>
          <w:numId w:val="4"/>
        </w:numPr>
        <w:jc w:val="both"/>
        <w:rPr>
          <w:rFonts w:asciiTheme="minorHAnsi" w:hAnsiTheme="minorHAnsi" w:cs="Arial"/>
          <w:sz w:val="24"/>
          <w:szCs w:val="24"/>
        </w:rPr>
      </w:pPr>
      <w:r w:rsidRPr="0079561F">
        <w:rPr>
          <w:rFonts w:asciiTheme="minorHAnsi" w:hAnsiTheme="minorHAnsi" w:cs="Arial"/>
          <w:sz w:val="24"/>
          <w:szCs w:val="24"/>
        </w:rPr>
        <w:t>3-5 point deduction:</w:t>
      </w:r>
    </w:p>
    <w:p w14:paraId="2BA6A5CC" w14:textId="77777777" w:rsidR="004A57E7" w:rsidRPr="0079561F" w:rsidRDefault="004A57E7" w:rsidP="004A57E7">
      <w:pPr>
        <w:ind w:left="720" w:hanging="720"/>
        <w:jc w:val="both"/>
        <w:rPr>
          <w:rFonts w:asciiTheme="minorHAnsi" w:hAnsiTheme="minorHAnsi" w:cs="Arial"/>
          <w:sz w:val="24"/>
          <w:szCs w:val="24"/>
        </w:rPr>
      </w:pPr>
      <w:r w:rsidRPr="0079561F">
        <w:rPr>
          <w:rFonts w:asciiTheme="minorHAnsi" w:hAnsiTheme="minorHAnsi" w:cs="Arial"/>
          <w:sz w:val="24"/>
          <w:szCs w:val="24"/>
        </w:rPr>
        <w:tab/>
        <w:t>- systematic omission of publication details</w:t>
      </w:r>
    </w:p>
    <w:p w14:paraId="333340B4" w14:textId="77777777" w:rsidR="004A57E7" w:rsidRPr="0079561F" w:rsidRDefault="004A57E7" w:rsidP="004A57E7">
      <w:pPr>
        <w:ind w:left="720" w:hanging="720"/>
        <w:jc w:val="both"/>
        <w:rPr>
          <w:rFonts w:asciiTheme="minorHAnsi" w:hAnsiTheme="minorHAnsi" w:cs="Arial"/>
          <w:sz w:val="24"/>
          <w:szCs w:val="24"/>
        </w:rPr>
      </w:pPr>
      <w:r w:rsidRPr="0079561F">
        <w:rPr>
          <w:rFonts w:asciiTheme="minorHAnsi" w:hAnsiTheme="minorHAnsi" w:cs="Arial"/>
          <w:sz w:val="24"/>
          <w:szCs w:val="24"/>
        </w:rPr>
        <w:tab/>
        <w:t>- systematic errors in publication details (incorrect author, title, etc.)</w:t>
      </w:r>
    </w:p>
    <w:p w14:paraId="5045F8B4" w14:textId="77777777" w:rsidR="004A57E7" w:rsidRPr="0079561F" w:rsidRDefault="004A57E7" w:rsidP="004A57E7">
      <w:pPr>
        <w:ind w:left="720" w:hanging="720"/>
        <w:jc w:val="both"/>
        <w:rPr>
          <w:rFonts w:asciiTheme="minorHAnsi" w:hAnsiTheme="minorHAnsi" w:cs="Arial"/>
          <w:sz w:val="24"/>
          <w:szCs w:val="24"/>
        </w:rPr>
      </w:pPr>
      <w:r w:rsidRPr="0079561F">
        <w:rPr>
          <w:rFonts w:asciiTheme="minorHAnsi" w:hAnsiTheme="minorHAnsi" w:cs="Arial"/>
          <w:sz w:val="24"/>
          <w:szCs w:val="24"/>
        </w:rPr>
        <w:tab/>
        <w:t>- systematically inconsistent style of referencing</w:t>
      </w:r>
    </w:p>
    <w:p w14:paraId="2762FDE3" w14:textId="77777777" w:rsidR="000C09F2" w:rsidRDefault="004A57E7" w:rsidP="00CE3B9A">
      <w:pPr>
        <w:ind w:left="720" w:hanging="720"/>
        <w:jc w:val="both"/>
        <w:rPr>
          <w:rFonts w:asciiTheme="minorHAnsi" w:hAnsiTheme="minorHAnsi" w:cs="Arial"/>
          <w:sz w:val="24"/>
          <w:szCs w:val="24"/>
        </w:rPr>
      </w:pPr>
      <w:r w:rsidRPr="0079561F">
        <w:rPr>
          <w:rFonts w:asciiTheme="minorHAnsi" w:hAnsiTheme="minorHAnsi" w:cs="Arial"/>
          <w:sz w:val="24"/>
          <w:szCs w:val="24"/>
        </w:rPr>
        <w:tab/>
        <w:t>- frequent omission of sources cited in the text</w:t>
      </w:r>
      <w:r>
        <w:rPr>
          <w:rFonts w:asciiTheme="minorHAnsi" w:hAnsiTheme="minorHAnsi" w:cs="Arial"/>
          <w:sz w:val="24"/>
          <w:szCs w:val="24"/>
        </w:rPr>
        <w:t>.</w:t>
      </w:r>
    </w:p>
    <w:p w14:paraId="1BB2C7E8" w14:textId="77777777" w:rsidR="00EB51E8" w:rsidRDefault="00EB51E8" w:rsidP="00CE3B9A">
      <w:pPr>
        <w:ind w:left="720" w:hanging="720"/>
        <w:jc w:val="both"/>
        <w:rPr>
          <w:rFonts w:asciiTheme="minorHAnsi" w:hAnsiTheme="minorHAnsi" w:cs="Arial"/>
          <w:sz w:val="24"/>
          <w:szCs w:val="24"/>
        </w:rPr>
      </w:pPr>
    </w:p>
    <w:p w14:paraId="34ABCBF9" w14:textId="77777777" w:rsidR="00CE3B9A" w:rsidRPr="001129B7" w:rsidRDefault="00CE3B9A" w:rsidP="00CE3B9A">
      <w:pPr>
        <w:rPr>
          <w:rFonts w:asciiTheme="minorHAnsi" w:hAnsiTheme="minorHAnsi" w:cs="Arial"/>
          <w:b/>
          <w:sz w:val="28"/>
          <w:szCs w:val="28"/>
          <w:u w:val="single"/>
        </w:rPr>
      </w:pPr>
      <w:r w:rsidRPr="001129B7">
        <w:rPr>
          <w:rFonts w:asciiTheme="minorHAnsi" w:hAnsiTheme="minorHAnsi" w:cs="Arial"/>
          <w:b/>
          <w:sz w:val="28"/>
          <w:szCs w:val="28"/>
          <w:u w:val="single"/>
        </w:rPr>
        <w:t>Policy on Plagiarism</w:t>
      </w:r>
    </w:p>
    <w:p w14:paraId="3DBCEE3E" w14:textId="77777777" w:rsidR="00CE3B9A" w:rsidRPr="008458C8" w:rsidRDefault="00CE3B9A" w:rsidP="00CE3B9A">
      <w:pPr>
        <w:rPr>
          <w:rFonts w:asciiTheme="minorHAnsi" w:hAnsiTheme="minorHAnsi" w:cs="Arial"/>
          <w:sz w:val="22"/>
        </w:rPr>
      </w:pPr>
      <w:r w:rsidRPr="006C47C3">
        <w:rPr>
          <w:rFonts w:asciiTheme="minorHAnsi" w:hAnsiTheme="minorHAnsi" w:cs="Arial"/>
          <w:sz w:val="22"/>
        </w:rPr>
        <w:t xml:space="preserve">                                       </w:t>
      </w:r>
    </w:p>
    <w:p w14:paraId="140C91C0" w14:textId="77777777" w:rsidR="00CE3B9A" w:rsidRDefault="00CE3B9A" w:rsidP="00CE3B9A">
      <w:pPr>
        <w:pStyle w:val="BodyText"/>
        <w:rPr>
          <w:rFonts w:asciiTheme="minorHAnsi" w:hAnsiTheme="minorHAnsi" w:cs="Arial"/>
          <w:sz w:val="24"/>
          <w:szCs w:val="24"/>
        </w:rPr>
      </w:pPr>
      <w:r w:rsidRPr="00A812C3">
        <w:rPr>
          <w:rFonts w:asciiTheme="minorHAnsi" w:hAnsiTheme="minorHAnsi" w:cs="Arial"/>
          <w:sz w:val="24"/>
          <w:szCs w:val="24"/>
        </w:rPr>
        <w:t>Plagiarism is the theft or expropriation of someone else’s work without proper acknowledgement, presenting the material as if it were one’s own.  Plagiarism is a serious academic offence and the consequences are severe.</w:t>
      </w:r>
    </w:p>
    <w:p w14:paraId="41402254" w14:textId="77777777" w:rsidR="00CE3B9A" w:rsidRDefault="00CE3B9A" w:rsidP="00CE3B9A">
      <w:pPr>
        <w:pStyle w:val="BodyText"/>
        <w:rPr>
          <w:rFonts w:asciiTheme="minorHAnsi" w:hAnsiTheme="minorHAnsi" w:cs="Arial"/>
          <w:sz w:val="24"/>
          <w:szCs w:val="24"/>
        </w:rPr>
      </w:pPr>
    </w:p>
    <w:p w14:paraId="5471D777" w14:textId="77777777" w:rsidR="00CE3B9A" w:rsidRPr="00CE3B9A" w:rsidRDefault="00CE3B9A" w:rsidP="00CE3B9A">
      <w:pPr>
        <w:pStyle w:val="BodyText"/>
        <w:rPr>
          <w:rFonts w:asciiTheme="minorHAnsi" w:hAnsiTheme="minorHAnsi" w:cs="Arial"/>
          <w:i/>
          <w:sz w:val="24"/>
          <w:szCs w:val="24"/>
        </w:rPr>
      </w:pPr>
      <w:r w:rsidRPr="00CE3B9A">
        <w:rPr>
          <w:rFonts w:asciiTheme="minorHAnsi" w:hAnsiTheme="minorHAnsi" w:cs="Arial"/>
          <w:i/>
          <w:sz w:val="24"/>
          <w:szCs w:val="24"/>
        </w:rPr>
        <w:t>Guidelines on Plagiarism - for Students</w:t>
      </w:r>
    </w:p>
    <w:p w14:paraId="2E63E01A" w14:textId="77777777" w:rsidR="00CE3B9A" w:rsidRPr="00EB51E8" w:rsidRDefault="00CE3B9A" w:rsidP="00EB51E8">
      <w:pPr>
        <w:rPr>
          <w:rFonts w:asciiTheme="minorHAnsi" w:hAnsiTheme="minorHAnsi"/>
          <w:sz w:val="24"/>
          <w:szCs w:val="24"/>
        </w:rPr>
      </w:pPr>
      <w:r w:rsidRPr="00EB51E8">
        <w:rPr>
          <w:rFonts w:asciiTheme="minorHAnsi" w:hAnsiTheme="minorHAnsi"/>
          <w:sz w:val="24"/>
          <w:szCs w:val="24"/>
        </w:rPr>
        <w:t>1.</w:t>
      </w:r>
      <w:r w:rsidRPr="00EB51E8">
        <w:rPr>
          <w:rFonts w:asciiTheme="minorHAnsi" w:hAnsiTheme="minorHAnsi"/>
          <w:sz w:val="24"/>
          <w:szCs w:val="24"/>
        </w:rPr>
        <w:tab/>
        <w:t xml:space="preserve">Coursework, dissertations and essays submitted for assessment must be </w:t>
      </w:r>
      <w:r w:rsidR="00EB51E8" w:rsidRPr="00EB51E8">
        <w:rPr>
          <w:rFonts w:asciiTheme="minorHAnsi" w:hAnsiTheme="minorHAnsi"/>
          <w:sz w:val="24"/>
          <w:szCs w:val="24"/>
        </w:rPr>
        <w:tab/>
      </w:r>
      <w:r w:rsidRPr="00EB51E8">
        <w:rPr>
          <w:rFonts w:asciiTheme="minorHAnsi" w:hAnsiTheme="minorHAnsi"/>
          <w:sz w:val="24"/>
          <w:szCs w:val="24"/>
        </w:rPr>
        <w:t xml:space="preserve">the </w:t>
      </w:r>
      <w:r w:rsidR="00EB51E8">
        <w:rPr>
          <w:rFonts w:asciiTheme="minorHAnsi" w:hAnsiTheme="minorHAnsi"/>
          <w:sz w:val="24"/>
          <w:szCs w:val="24"/>
        </w:rPr>
        <w:tab/>
      </w:r>
      <w:r w:rsidRPr="00EB51E8">
        <w:rPr>
          <w:rFonts w:asciiTheme="minorHAnsi" w:hAnsiTheme="minorHAnsi"/>
          <w:sz w:val="24"/>
          <w:szCs w:val="24"/>
        </w:rPr>
        <w:t xml:space="preserve">student’s own work, unless in the case of group projects a joint effort is expected </w:t>
      </w:r>
      <w:r w:rsidR="00EB51E8">
        <w:rPr>
          <w:rFonts w:asciiTheme="minorHAnsi" w:hAnsiTheme="minorHAnsi"/>
          <w:sz w:val="24"/>
          <w:szCs w:val="24"/>
        </w:rPr>
        <w:tab/>
      </w:r>
      <w:r w:rsidRPr="00EB51E8">
        <w:rPr>
          <w:rFonts w:asciiTheme="minorHAnsi" w:hAnsiTheme="minorHAnsi"/>
          <w:sz w:val="24"/>
          <w:szCs w:val="24"/>
        </w:rPr>
        <w:t>and is indicated as such.</w:t>
      </w:r>
    </w:p>
    <w:p w14:paraId="48990030" w14:textId="77777777" w:rsidR="00CE3B9A" w:rsidRPr="00EB51E8" w:rsidRDefault="00CE3B9A" w:rsidP="00EB51E8">
      <w:r w:rsidRPr="00EB51E8">
        <w:t xml:space="preserve"> </w:t>
      </w:r>
    </w:p>
    <w:p w14:paraId="30A91ADD" w14:textId="77777777" w:rsidR="00CE3B9A" w:rsidRPr="00014FD6" w:rsidRDefault="00CE3B9A" w:rsidP="00CE3B9A">
      <w:pPr>
        <w:tabs>
          <w:tab w:val="left" w:pos="709"/>
        </w:tabs>
        <w:ind w:left="705" w:hanging="705"/>
        <w:jc w:val="both"/>
        <w:rPr>
          <w:rFonts w:asciiTheme="minorHAnsi" w:hAnsiTheme="minorHAnsi" w:cs="Arial"/>
          <w:sz w:val="24"/>
          <w:szCs w:val="24"/>
        </w:rPr>
      </w:pPr>
      <w:r w:rsidRPr="00014FD6">
        <w:rPr>
          <w:rFonts w:asciiTheme="minorHAnsi" w:hAnsiTheme="minorHAnsi" w:cs="Arial"/>
          <w:sz w:val="24"/>
          <w:szCs w:val="24"/>
        </w:rPr>
        <w:t>2.</w:t>
      </w:r>
      <w:r w:rsidRPr="00014FD6">
        <w:rPr>
          <w:rFonts w:asciiTheme="minorHAnsi" w:hAnsiTheme="minorHAnsi" w:cs="Arial"/>
          <w:sz w:val="24"/>
          <w:szCs w:val="24"/>
        </w:rPr>
        <w:tab/>
        <w:t>Unacknowledged direct copying from the work of another person, or the close paraphrasing of somebody else’s work, is called plagiarism and is a serious offence, equated with cheating in examinations.  This applies to copying both from other students’ work and from published sources such as books, reports or journal articles.</w:t>
      </w:r>
    </w:p>
    <w:p w14:paraId="62785990" w14:textId="77777777" w:rsidR="00CE3B9A" w:rsidRPr="00014FD6" w:rsidRDefault="00CE3B9A" w:rsidP="00CE3B9A">
      <w:pPr>
        <w:tabs>
          <w:tab w:val="left" w:pos="709"/>
        </w:tabs>
        <w:jc w:val="both"/>
        <w:rPr>
          <w:rFonts w:asciiTheme="minorHAnsi" w:hAnsiTheme="minorHAnsi" w:cs="Arial"/>
          <w:sz w:val="24"/>
          <w:szCs w:val="24"/>
        </w:rPr>
      </w:pPr>
      <w:r w:rsidRPr="00014FD6">
        <w:rPr>
          <w:rFonts w:asciiTheme="minorHAnsi" w:hAnsiTheme="minorHAnsi" w:cs="Arial"/>
          <w:sz w:val="24"/>
          <w:szCs w:val="24"/>
        </w:rPr>
        <w:t xml:space="preserve"> </w:t>
      </w:r>
    </w:p>
    <w:p w14:paraId="3E10DBE1" w14:textId="77777777" w:rsidR="00CE3B9A" w:rsidRPr="00014FD6" w:rsidRDefault="00CE3B9A" w:rsidP="00CE3B9A">
      <w:pPr>
        <w:tabs>
          <w:tab w:val="left" w:pos="709"/>
        </w:tabs>
        <w:ind w:left="705" w:hanging="705"/>
        <w:jc w:val="both"/>
        <w:rPr>
          <w:rFonts w:asciiTheme="minorHAnsi" w:hAnsiTheme="minorHAnsi" w:cs="Arial"/>
          <w:sz w:val="24"/>
          <w:szCs w:val="24"/>
        </w:rPr>
      </w:pPr>
      <w:r w:rsidRPr="00014FD6">
        <w:rPr>
          <w:rFonts w:asciiTheme="minorHAnsi" w:hAnsiTheme="minorHAnsi" w:cs="Arial"/>
          <w:sz w:val="24"/>
          <w:szCs w:val="24"/>
        </w:rPr>
        <w:t>3.</w:t>
      </w:r>
      <w:r w:rsidRPr="00014FD6">
        <w:rPr>
          <w:rFonts w:asciiTheme="minorHAnsi" w:hAnsiTheme="minorHAnsi" w:cs="Arial"/>
          <w:sz w:val="24"/>
          <w:szCs w:val="24"/>
        </w:rPr>
        <w:tab/>
        <w:t>Use of quotations or data from the work of others is entirely acceptable, and is often very valuable provided that the source of the quotation or data is given.  Failure to provide a source or put quotation marks around material that is taken from elsewhere gives the appearance that the comments are ostensibly one’s own.  When quoti</w:t>
      </w:r>
      <w:r w:rsidR="00BC76CB">
        <w:rPr>
          <w:rFonts w:asciiTheme="minorHAnsi" w:hAnsiTheme="minorHAnsi" w:cs="Arial"/>
          <w:sz w:val="24"/>
          <w:szCs w:val="24"/>
        </w:rPr>
        <w:t xml:space="preserve">ng </w:t>
      </w:r>
      <w:r w:rsidRPr="00014FD6">
        <w:rPr>
          <w:rFonts w:asciiTheme="minorHAnsi" w:hAnsiTheme="minorHAnsi" w:cs="Arial"/>
          <w:sz w:val="24"/>
          <w:szCs w:val="24"/>
        </w:rPr>
        <w:t>word-for-word from the work of another person quotation marks or indenting (setting the quotation in from the margin) must be used and the source of the quoted material must be acknowledged.</w:t>
      </w:r>
    </w:p>
    <w:p w14:paraId="27D0162A" w14:textId="77777777" w:rsidR="00CE3B9A" w:rsidRPr="00014FD6" w:rsidRDefault="00CE3B9A" w:rsidP="00CE3B9A">
      <w:pPr>
        <w:tabs>
          <w:tab w:val="left" w:pos="709"/>
        </w:tabs>
        <w:jc w:val="both"/>
        <w:rPr>
          <w:rFonts w:asciiTheme="minorHAnsi" w:hAnsiTheme="minorHAnsi" w:cs="Arial"/>
          <w:sz w:val="24"/>
          <w:szCs w:val="24"/>
        </w:rPr>
      </w:pPr>
      <w:r w:rsidRPr="00014FD6">
        <w:rPr>
          <w:rFonts w:asciiTheme="minorHAnsi" w:hAnsiTheme="minorHAnsi" w:cs="Arial"/>
          <w:sz w:val="24"/>
          <w:szCs w:val="24"/>
        </w:rPr>
        <w:t xml:space="preserve"> </w:t>
      </w:r>
    </w:p>
    <w:p w14:paraId="74EF1169" w14:textId="77777777" w:rsidR="00CE3B9A" w:rsidRPr="00014FD6" w:rsidRDefault="00CE3B9A" w:rsidP="00CE3B9A">
      <w:pPr>
        <w:tabs>
          <w:tab w:val="left" w:pos="709"/>
        </w:tabs>
        <w:ind w:left="705" w:hanging="705"/>
        <w:jc w:val="both"/>
        <w:rPr>
          <w:rFonts w:asciiTheme="minorHAnsi" w:hAnsiTheme="minorHAnsi" w:cs="Arial"/>
          <w:sz w:val="24"/>
          <w:szCs w:val="24"/>
        </w:rPr>
      </w:pPr>
      <w:r w:rsidRPr="00014FD6">
        <w:rPr>
          <w:rFonts w:asciiTheme="minorHAnsi" w:hAnsiTheme="minorHAnsi" w:cs="Arial"/>
          <w:sz w:val="24"/>
          <w:szCs w:val="24"/>
        </w:rPr>
        <w:t>4.</w:t>
      </w:r>
      <w:r w:rsidRPr="00014FD6">
        <w:rPr>
          <w:rFonts w:asciiTheme="minorHAnsi" w:hAnsiTheme="minorHAnsi" w:cs="Arial"/>
          <w:sz w:val="24"/>
          <w:szCs w:val="24"/>
        </w:rPr>
        <w:tab/>
        <w:t xml:space="preserve">Paraphrasing, when the original statement is still identifiable and has no acknowledgement, is plagiarism.  A close paraphrase of another person’s work must </w:t>
      </w:r>
      <w:r w:rsidRPr="00014FD6">
        <w:rPr>
          <w:rFonts w:asciiTheme="minorHAnsi" w:hAnsiTheme="minorHAnsi" w:cs="Arial"/>
          <w:sz w:val="24"/>
          <w:szCs w:val="24"/>
        </w:rPr>
        <w:tab/>
        <w:t xml:space="preserve">have an acknowledgement to the source.  It is not acceptable to put together </w:t>
      </w:r>
      <w:r w:rsidRPr="00014FD6">
        <w:rPr>
          <w:rFonts w:asciiTheme="minorHAnsi" w:hAnsiTheme="minorHAnsi" w:cs="Arial"/>
          <w:sz w:val="24"/>
          <w:szCs w:val="24"/>
        </w:rPr>
        <w:tab/>
        <w:t>unacknowledged passages from the same or from different sources linking these together with a few words or sentences of your own and changing a few words from the original text: this is regarded as over-dependence on other sources, which is a</w:t>
      </w:r>
      <w:r>
        <w:rPr>
          <w:rFonts w:asciiTheme="minorHAnsi" w:hAnsiTheme="minorHAnsi" w:cs="Arial"/>
          <w:sz w:val="24"/>
          <w:szCs w:val="24"/>
        </w:rPr>
        <w:t xml:space="preserve"> </w:t>
      </w:r>
      <w:r w:rsidRPr="00014FD6">
        <w:rPr>
          <w:rFonts w:asciiTheme="minorHAnsi" w:hAnsiTheme="minorHAnsi" w:cs="Arial"/>
          <w:sz w:val="24"/>
          <w:szCs w:val="24"/>
        </w:rPr>
        <w:t>form of plagiarism.</w:t>
      </w:r>
    </w:p>
    <w:p w14:paraId="127BE647" w14:textId="77777777" w:rsidR="00CE3B9A" w:rsidRPr="00014FD6" w:rsidRDefault="00CE3B9A" w:rsidP="00CE3B9A">
      <w:pPr>
        <w:tabs>
          <w:tab w:val="left" w:pos="709"/>
        </w:tabs>
        <w:rPr>
          <w:rFonts w:asciiTheme="minorHAnsi" w:hAnsiTheme="minorHAnsi" w:cs="Arial"/>
          <w:sz w:val="24"/>
          <w:szCs w:val="24"/>
        </w:rPr>
      </w:pPr>
      <w:r w:rsidRPr="00014FD6">
        <w:rPr>
          <w:rFonts w:asciiTheme="minorHAnsi" w:hAnsiTheme="minorHAnsi" w:cs="Arial"/>
          <w:sz w:val="24"/>
          <w:szCs w:val="24"/>
        </w:rPr>
        <w:t xml:space="preserve"> </w:t>
      </w:r>
    </w:p>
    <w:p w14:paraId="363DF275" w14:textId="77777777" w:rsidR="00CE3B9A" w:rsidRPr="00014FD6" w:rsidRDefault="00CE3B9A" w:rsidP="00CE3B9A">
      <w:pPr>
        <w:tabs>
          <w:tab w:val="left" w:pos="709"/>
        </w:tabs>
        <w:ind w:left="705" w:hanging="705"/>
        <w:jc w:val="both"/>
        <w:rPr>
          <w:rFonts w:asciiTheme="minorHAnsi" w:hAnsiTheme="minorHAnsi" w:cs="Arial"/>
          <w:sz w:val="24"/>
          <w:szCs w:val="24"/>
        </w:rPr>
      </w:pPr>
      <w:r w:rsidRPr="00014FD6">
        <w:rPr>
          <w:rFonts w:asciiTheme="minorHAnsi" w:hAnsiTheme="minorHAnsi" w:cs="Arial"/>
          <w:sz w:val="24"/>
          <w:szCs w:val="24"/>
        </w:rPr>
        <w:lastRenderedPageBreak/>
        <w:t>5.</w:t>
      </w:r>
      <w:r w:rsidRPr="00014FD6">
        <w:rPr>
          <w:rFonts w:asciiTheme="minorHAnsi" w:hAnsiTheme="minorHAnsi" w:cs="Arial"/>
          <w:sz w:val="24"/>
          <w:szCs w:val="24"/>
        </w:rPr>
        <w:tab/>
        <w:t>Direct quotations from an earlier piece of the student’s own work, if unattributed, suggests that the work is original, when in fact it is not. The direct copying of one’s own writings qualifies as plagiarism if the fact that the work has been or is to be presented elsewhere is not acknowledged.</w:t>
      </w:r>
    </w:p>
    <w:p w14:paraId="018B42FB" w14:textId="77777777" w:rsidR="00CE3B9A" w:rsidRPr="00014FD6" w:rsidRDefault="00CE3B9A" w:rsidP="00CE3B9A">
      <w:pPr>
        <w:tabs>
          <w:tab w:val="left" w:pos="709"/>
        </w:tabs>
        <w:jc w:val="both"/>
        <w:rPr>
          <w:rFonts w:asciiTheme="minorHAnsi" w:hAnsiTheme="minorHAnsi" w:cs="Arial"/>
          <w:sz w:val="24"/>
          <w:szCs w:val="24"/>
        </w:rPr>
      </w:pPr>
      <w:r w:rsidRPr="00014FD6">
        <w:rPr>
          <w:rFonts w:asciiTheme="minorHAnsi" w:hAnsiTheme="minorHAnsi" w:cs="Arial"/>
          <w:sz w:val="24"/>
          <w:szCs w:val="24"/>
        </w:rPr>
        <w:t xml:space="preserve"> </w:t>
      </w:r>
    </w:p>
    <w:p w14:paraId="56954DCE" w14:textId="77777777" w:rsidR="00CE3B9A" w:rsidRPr="00014FD6" w:rsidRDefault="00CE3B9A" w:rsidP="00CE3B9A">
      <w:pPr>
        <w:tabs>
          <w:tab w:val="left" w:pos="709"/>
        </w:tabs>
        <w:ind w:left="705" w:hanging="705"/>
        <w:jc w:val="both"/>
        <w:rPr>
          <w:rFonts w:asciiTheme="minorHAnsi" w:hAnsiTheme="minorHAnsi" w:cs="Arial"/>
          <w:sz w:val="24"/>
          <w:szCs w:val="24"/>
        </w:rPr>
      </w:pPr>
      <w:r w:rsidRPr="00014FD6">
        <w:rPr>
          <w:rFonts w:asciiTheme="minorHAnsi" w:hAnsiTheme="minorHAnsi" w:cs="Arial"/>
          <w:sz w:val="24"/>
          <w:szCs w:val="24"/>
        </w:rPr>
        <w:t xml:space="preserve">6. </w:t>
      </w:r>
      <w:r w:rsidRPr="00014FD6">
        <w:rPr>
          <w:rFonts w:asciiTheme="minorHAnsi" w:hAnsiTheme="minorHAnsi" w:cs="Arial"/>
          <w:sz w:val="24"/>
          <w:szCs w:val="24"/>
        </w:rPr>
        <w:tab/>
        <w:t>Sources of quotations used should be listed in full in a bibliography at the end of the piece of work and in a style required by the student’s department.</w:t>
      </w:r>
    </w:p>
    <w:p w14:paraId="38D6C1A3" w14:textId="77777777" w:rsidR="00CE3B9A" w:rsidRPr="00014FD6" w:rsidRDefault="00CE3B9A" w:rsidP="00CE3B9A">
      <w:pPr>
        <w:tabs>
          <w:tab w:val="left" w:pos="709"/>
        </w:tabs>
        <w:jc w:val="both"/>
        <w:rPr>
          <w:rFonts w:asciiTheme="minorHAnsi" w:hAnsiTheme="minorHAnsi" w:cs="Arial"/>
          <w:sz w:val="24"/>
          <w:szCs w:val="24"/>
        </w:rPr>
      </w:pPr>
      <w:r w:rsidRPr="00014FD6">
        <w:rPr>
          <w:rFonts w:asciiTheme="minorHAnsi" w:hAnsiTheme="minorHAnsi" w:cs="Arial"/>
          <w:sz w:val="24"/>
          <w:szCs w:val="24"/>
        </w:rPr>
        <w:t xml:space="preserve"> </w:t>
      </w:r>
    </w:p>
    <w:p w14:paraId="21CF5B70" w14:textId="77777777" w:rsidR="00CE3B9A" w:rsidRDefault="00CE3B9A" w:rsidP="00CE3B9A">
      <w:pPr>
        <w:tabs>
          <w:tab w:val="left" w:pos="709"/>
        </w:tabs>
        <w:ind w:left="705" w:hanging="705"/>
        <w:jc w:val="mediumKashida"/>
        <w:rPr>
          <w:rFonts w:asciiTheme="minorHAnsi" w:hAnsiTheme="minorHAnsi" w:cs="Arial"/>
          <w:sz w:val="24"/>
          <w:szCs w:val="24"/>
        </w:rPr>
      </w:pPr>
      <w:r w:rsidRPr="00014FD6">
        <w:rPr>
          <w:rFonts w:asciiTheme="minorHAnsi" w:hAnsiTheme="minorHAnsi" w:cs="Arial"/>
          <w:sz w:val="24"/>
          <w:szCs w:val="24"/>
        </w:rPr>
        <w:t xml:space="preserve">7.  </w:t>
      </w:r>
      <w:r w:rsidRPr="00014FD6">
        <w:rPr>
          <w:rFonts w:asciiTheme="minorHAnsi" w:hAnsiTheme="minorHAnsi" w:cs="Arial"/>
          <w:sz w:val="24"/>
          <w:szCs w:val="24"/>
        </w:rPr>
        <w:tab/>
        <w:t xml:space="preserve">Plagiarism is a serious offence and will always result in imposition of a penalty. In </w:t>
      </w:r>
      <w:r w:rsidRPr="00014FD6">
        <w:rPr>
          <w:rFonts w:asciiTheme="minorHAnsi" w:hAnsiTheme="minorHAnsi" w:cs="Arial"/>
          <w:sz w:val="24"/>
          <w:szCs w:val="24"/>
        </w:rPr>
        <w:tab/>
        <w:t xml:space="preserve">deciding upon the penalty the University will take into account factors such as the year </w:t>
      </w:r>
      <w:r w:rsidRPr="00014FD6">
        <w:rPr>
          <w:rFonts w:asciiTheme="minorHAnsi" w:hAnsiTheme="minorHAnsi" w:cs="Arial"/>
          <w:sz w:val="24"/>
          <w:szCs w:val="24"/>
        </w:rPr>
        <w:tab/>
        <w:t xml:space="preserve">of study, the extent and proportion of the work that has been plagiarised and the </w:t>
      </w:r>
      <w:r w:rsidRPr="00014FD6">
        <w:rPr>
          <w:rFonts w:asciiTheme="minorHAnsi" w:hAnsiTheme="minorHAnsi" w:cs="Arial"/>
          <w:sz w:val="24"/>
          <w:szCs w:val="24"/>
        </w:rPr>
        <w:tab/>
        <w:t>apparent intent of the student.  The penalties that can be imposed range from a minimum of a zero mark for the work (without allowing resubmission) through the down grading of degree class, the award of a lesser qualification (e.g. a pass degree rather</w:t>
      </w:r>
      <w:r w:rsidRPr="00014FD6">
        <w:rPr>
          <w:rFonts w:asciiTheme="minorHAnsi" w:hAnsiTheme="minorHAnsi" w:cs="Arial"/>
          <w:sz w:val="24"/>
          <w:szCs w:val="24"/>
        </w:rPr>
        <w:tab/>
        <w:t>than honours, a certificate rather than diploma) to disciplinary measures such as suspension or expulsion.</w:t>
      </w:r>
    </w:p>
    <w:p w14:paraId="2AF3ADA2" w14:textId="77777777" w:rsidR="00CE3B9A" w:rsidRDefault="00CE3B9A" w:rsidP="00CE3B9A">
      <w:pPr>
        <w:tabs>
          <w:tab w:val="left" w:pos="709"/>
        </w:tabs>
        <w:ind w:left="705" w:hanging="705"/>
        <w:jc w:val="mediumKashida"/>
        <w:rPr>
          <w:rFonts w:asciiTheme="minorHAnsi" w:hAnsiTheme="minorHAnsi" w:cs="Arial"/>
          <w:sz w:val="24"/>
          <w:szCs w:val="24"/>
        </w:rPr>
      </w:pPr>
    </w:p>
    <w:p w14:paraId="6158E070" w14:textId="77777777" w:rsidR="00CE3B9A" w:rsidRDefault="00CE3B9A" w:rsidP="00CE3B9A">
      <w:pPr>
        <w:rPr>
          <w:rFonts w:asciiTheme="minorHAnsi" w:hAnsiTheme="minorHAnsi"/>
          <w:sz w:val="24"/>
          <w:szCs w:val="24"/>
        </w:rPr>
      </w:pPr>
      <w:r w:rsidRPr="00CE3B9A">
        <w:rPr>
          <w:rFonts w:asciiTheme="minorHAnsi" w:hAnsiTheme="minorHAnsi"/>
          <w:sz w:val="24"/>
          <w:szCs w:val="24"/>
        </w:rPr>
        <w:t xml:space="preserve">The University Policy on plagiarism can be found at: </w:t>
      </w:r>
    </w:p>
    <w:p w14:paraId="29A7188F" w14:textId="77777777" w:rsidR="009D7809" w:rsidRDefault="008E58C4" w:rsidP="00CE3B9A">
      <w:pPr>
        <w:rPr>
          <w:rFonts w:asciiTheme="minorHAnsi" w:hAnsiTheme="minorHAnsi"/>
          <w:sz w:val="24"/>
          <w:szCs w:val="24"/>
        </w:rPr>
      </w:pPr>
      <w:hyperlink r:id="rId40" w:history="1">
        <w:r w:rsidR="009D7809" w:rsidRPr="009D7809">
          <w:rPr>
            <w:rStyle w:val="Hyperlink"/>
            <w:rFonts w:asciiTheme="minorHAnsi" w:hAnsiTheme="minorHAnsi"/>
            <w:sz w:val="24"/>
            <w:szCs w:val="24"/>
          </w:rPr>
          <w:t>http://documents.manchester.ac.uk/display.aspx?DocID=2870</w:t>
        </w:r>
      </w:hyperlink>
    </w:p>
    <w:p w14:paraId="0A65E0B2" w14:textId="77777777" w:rsidR="00CE3B9A" w:rsidRDefault="00CE3B9A" w:rsidP="004A57E7">
      <w:pPr>
        <w:suppressAutoHyphens/>
        <w:jc w:val="center"/>
        <w:rPr>
          <w:rFonts w:asciiTheme="minorHAnsi" w:hAnsiTheme="minorHAnsi" w:cs="Arial"/>
          <w:b/>
          <w:spacing w:val="-3"/>
          <w:sz w:val="32"/>
          <w:szCs w:val="32"/>
        </w:rPr>
      </w:pPr>
    </w:p>
    <w:p w14:paraId="0169CFBB" w14:textId="77777777" w:rsidR="00454ACB" w:rsidRDefault="00454ACB" w:rsidP="00C46904">
      <w:pPr>
        <w:shd w:val="clear" w:color="auto" w:fill="D6E3BC" w:themeFill="accent3" w:themeFillTint="66"/>
        <w:suppressAutoHyphens/>
        <w:jc w:val="center"/>
        <w:rPr>
          <w:rFonts w:asciiTheme="minorHAnsi" w:hAnsiTheme="minorHAnsi" w:cs="Arial"/>
          <w:b/>
          <w:spacing w:val="-3"/>
          <w:sz w:val="32"/>
          <w:szCs w:val="32"/>
        </w:rPr>
      </w:pPr>
      <w:r w:rsidRPr="004A57E7">
        <w:rPr>
          <w:rFonts w:asciiTheme="minorHAnsi" w:hAnsiTheme="minorHAnsi" w:cs="Arial"/>
          <w:b/>
          <w:spacing w:val="-3"/>
          <w:sz w:val="32"/>
          <w:szCs w:val="32"/>
        </w:rPr>
        <w:t>Feedback</w:t>
      </w:r>
    </w:p>
    <w:p w14:paraId="5352DBD9" w14:textId="77777777" w:rsidR="00C46904" w:rsidRDefault="00C46904" w:rsidP="00454ACB">
      <w:pPr>
        <w:suppressAutoHyphens/>
        <w:jc w:val="both"/>
        <w:rPr>
          <w:rFonts w:asciiTheme="minorHAnsi" w:hAnsiTheme="minorHAnsi" w:cs="Arial"/>
          <w:spacing w:val="-2"/>
          <w:sz w:val="24"/>
          <w:szCs w:val="24"/>
        </w:rPr>
      </w:pPr>
    </w:p>
    <w:p w14:paraId="2CC90666" w14:textId="77777777" w:rsidR="00454ACB" w:rsidRPr="008458C8" w:rsidRDefault="00150684" w:rsidP="00454ACB">
      <w:pPr>
        <w:suppressAutoHyphens/>
        <w:jc w:val="both"/>
        <w:rPr>
          <w:rFonts w:asciiTheme="minorHAnsi" w:hAnsiTheme="minorHAnsi" w:cs="Arial"/>
          <w:spacing w:val="-2"/>
          <w:sz w:val="24"/>
          <w:szCs w:val="24"/>
        </w:rPr>
      </w:pPr>
      <w:r>
        <w:rPr>
          <w:rFonts w:asciiTheme="minorHAnsi" w:hAnsiTheme="minorHAnsi" w:cs="Arial"/>
          <w:b/>
          <w:i/>
          <w:noProof/>
          <w:snapToGrid/>
          <w:spacing w:val="-3"/>
          <w:sz w:val="24"/>
          <w:szCs w:val="24"/>
          <w:lang w:eastAsia="en-GB"/>
        </w:rPr>
        <w:drawing>
          <wp:anchor distT="0" distB="0" distL="114300" distR="114300" simplePos="0" relativeHeight="251730944" behindDoc="1" locked="0" layoutInCell="1" allowOverlap="1" wp14:anchorId="6B5D9833" wp14:editId="00A4C309">
            <wp:simplePos x="0" y="0"/>
            <wp:positionH relativeFrom="column">
              <wp:posOffset>4949190</wp:posOffset>
            </wp:positionH>
            <wp:positionV relativeFrom="paragraph">
              <wp:posOffset>484505</wp:posOffset>
            </wp:positionV>
            <wp:extent cx="943610" cy="998220"/>
            <wp:effectExtent l="0" t="0" r="889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43610" cy="998220"/>
                    </a:xfrm>
                    <a:prstGeom prst="rect">
                      <a:avLst/>
                    </a:prstGeom>
                    <a:noFill/>
                  </pic:spPr>
                </pic:pic>
              </a:graphicData>
            </a:graphic>
            <wp14:sizeRelH relativeFrom="page">
              <wp14:pctWidth>0</wp14:pctWidth>
            </wp14:sizeRelH>
            <wp14:sizeRelV relativeFrom="page">
              <wp14:pctHeight>0</wp14:pctHeight>
            </wp14:sizeRelV>
          </wp:anchor>
        </w:drawing>
      </w:r>
      <w:r w:rsidR="00454ACB" w:rsidRPr="006C47C3">
        <w:rPr>
          <w:rFonts w:asciiTheme="minorHAnsi" w:hAnsiTheme="minorHAnsi" w:cs="Arial"/>
          <w:spacing w:val="-2"/>
          <w:sz w:val="24"/>
          <w:szCs w:val="24"/>
        </w:rPr>
        <w:t>Receiving feedback is an integral part of your learning process. You should be aware that feedback will come in a number of different forms, most of which require your active participation.</w:t>
      </w:r>
      <w:r w:rsidR="00A726E4" w:rsidRPr="00A726E4">
        <w:rPr>
          <w:rFonts w:asciiTheme="minorHAnsi" w:hAnsiTheme="minorHAnsi" w:cs="Arial"/>
          <w:b/>
          <w:i/>
          <w:noProof/>
          <w:snapToGrid/>
          <w:spacing w:val="-3"/>
          <w:sz w:val="24"/>
          <w:szCs w:val="24"/>
          <w:lang w:eastAsia="en-GB"/>
        </w:rPr>
        <w:t xml:space="preserve"> </w:t>
      </w:r>
    </w:p>
    <w:p w14:paraId="370751F2" w14:textId="77777777" w:rsidR="00454ACB" w:rsidRDefault="00454ACB" w:rsidP="00454ACB">
      <w:pPr>
        <w:suppressAutoHyphens/>
        <w:jc w:val="both"/>
        <w:rPr>
          <w:rFonts w:asciiTheme="minorHAnsi" w:hAnsiTheme="minorHAnsi" w:cs="Arial"/>
          <w:spacing w:val="-2"/>
          <w:sz w:val="24"/>
          <w:szCs w:val="24"/>
        </w:rPr>
      </w:pPr>
    </w:p>
    <w:p w14:paraId="2EDF710E" w14:textId="77777777" w:rsidR="00A726E4" w:rsidRPr="004A57E7" w:rsidRDefault="00224377" w:rsidP="00A726E4">
      <w:pPr>
        <w:suppressAutoHyphens/>
        <w:jc w:val="both"/>
        <w:rPr>
          <w:rFonts w:asciiTheme="minorHAnsi" w:hAnsiTheme="minorHAnsi" w:cs="Arial"/>
          <w:spacing w:val="-3"/>
          <w:sz w:val="28"/>
          <w:szCs w:val="28"/>
          <w:u w:val="single"/>
        </w:rPr>
      </w:pPr>
      <w:r w:rsidRPr="004A57E7">
        <w:rPr>
          <w:rFonts w:asciiTheme="minorHAnsi" w:hAnsiTheme="minorHAnsi" w:cs="Arial"/>
          <w:b/>
          <w:spacing w:val="-3"/>
          <w:sz w:val="28"/>
          <w:szCs w:val="28"/>
          <w:u w:val="single"/>
        </w:rPr>
        <w:lastRenderedPageBreak/>
        <w:t>Coursework</w:t>
      </w:r>
      <w:r w:rsidR="00A726E4" w:rsidRPr="004A57E7">
        <w:rPr>
          <w:rFonts w:asciiTheme="minorHAnsi" w:hAnsiTheme="minorHAnsi" w:cs="Arial"/>
          <w:b/>
          <w:spacing w:val="-3"/>
          <w:sz w:val="28"/>
          <w:szCs w:val="28"/>
          <w:u w:val="single"/>
        </w:rPr>
        <w:t xml:space="preserve"> Feedback –Our </w:t>
      </w:r>
      <w:r w:rsidR="004A57E7">
        <w:rPr>
          <w:rFonts w:asciiTheme="minorHAnsi" w:hAnsiTheme="minorHAnsi" w:cs="Arial"/>
          <w:b/>
          <w:spacing w:val="-3"/>
          <w:sz w:val="28"/>
          <w:szCs w:val="28"/>
          <w:u w:val="single"/>
        </w:rPr>
        <w:t>Promise</w:t>
      </w:r>
      <w:r w:rsidR="00A726E4" w:rsidRPr="004A57E7">
        <w:rPr>
          <w:rFonts w:asciiTheme="minorHAnsi" w:hAnsiTheme="minorHAnsi" w:cs="Arial"/>
          <w:b/>
          <w:spacing w:val="-3"/>
          <w:sz w:val="28"/>
          <w:szCs w:val="28"/>
          <w:u w:val="single"/>
        </w:rPr>
        <w:t xml:space="preserve"> </w:t>
      </w:r>
    </w:p>
    <w:p w14:paraId="4D00EC25" w14:textId="77777777" w:rsidR="004465FC" w:rsidRDefault="004465FC" w:rsidP="00A726E4">
      <w:pPr>
        <w:suppressAutoHyphens/>
        <w:jc w:val="both"/>
        <w:rPr>
          <w:rFonts w:asciiTheme="minorHAnsi" w:hAnsiTheme="minorHAnsi" w:cs="Arial"/>
          <w:bCs/>
          <w:spacing w:val="-3"/>
          <w:sz w:val="24"/>
          <w:szCs w:val="24"/>
        </w:rPr>
      </w:pPr>
    </w:p>
    <w:p w14:paraId="37701AEA" w14:textId="77777777" w:rsidR="00A726E4" w:rsidRDefault="00A726E4" w:rsidP="00A726E4">
      <w:pPr>
        <w:suppressAutoHyphens/>
        <w:jc w:val="both"/>
        <w:rPr>
          <w:rFonts w:asciiTheme="minorHAnsi" w:hAnsiTheme="minorHAnsi" w:cs="Arial"/>
          <w:sz w:val="24"/>
          <w:szCs w:val="24"/>
        </w:rPr>
      </w:pPr>
      <w:r>
        <w:rPr>
          <w:rFonts w:asciiTheme="minorHAnsi" w:hAnsiTheme="minorHAnsi" w:cs="Arial"/>
          <w:bCs/>
          <w:spacing w:val="-3"/>
          <w:sz w:val="24"/>
          <w:szCs w:val="24"/>
        </w:rPr>
        <w:t xml:space="preserve">Politics staff will provide feedback on written work within 15 working days of </w:t>
      </w:r>
      <w:r>
        <w:rPr>
          <w:rFonts w:asciiTheme="minorHAnsi" w:hAnsiTheme="minorHAnsi" w:cs="Arial"/>
          <w:bCs/>
          <w:spacing w:val="-3"/>
          <w:sz w:val="24"/>
          <w:szCs w:val="24"/>
        </w:rPr>
        <w:tab/>
        <w:t xml:space="preserve">            submission</w:t>
      </w:r>
      <w:r w:rsidRPr="006C47C3">
        <w:rPr>
          <w:rFonts w:asciiTheme="minorHAnsi" w:hAnsiTheme="minorHAnsi" w:cs="Arial"/>
          <w:spacing w:val="-3"/>
          <w:sz w:val="24"/>
          <w:szCs w:val="24"/>
        </w:rPr>
        <w:t xml:space="preserve">. </w:t>
      </w:r>
    </w:p>
    <w:p w14:paraId="62C543D2" w14:textId="77777777" w:rsidR="00A726E4" w:rsidRPr="0079561F" w:rsidRDefault="00A726E4" w:rsidP="00A726E4">
      <w:pPr>
        <w:suppressAutoHyphens/>
        <w:jc w:val="both"/>
        <w:rPr>
          <w:rFonts w:asciiTheme="minorHAnsi" w:hAnsiTheme="minorHAnsi" w:cs="Arial"/>
          <w:sz w:val="12"/>
          <w:szCs w:val="12"/>
        </w:rPr>
      </w:pPr>
    </w:p>
    <w:p w14:paraId="44C7ADB3" w14:textId="77777777" w:rsidR="00A726E4" w:rsidRDefault="00A726E4" w:rsidP="00A726E4">
      <w:pPr>
        <w:suppressAutoHyphens/>
        <w:jc w:val="both"/>
        <w:rPr>
          <w:rFonts w:asciiTheme="minorHAnsi" w:hAnsiTheme="minorHAnsi" w:cs="Arial"/>
          <w:spacing w:val="-2"/>
          <w:sz w:val="24"/>
          <w:szCs w:val="24"/>
        </w:rPr>
      </w:pPr>
      <w:r w:rsidRPr="006C47C3">
        <w:rPr>
          <w:rFonts w:asciiTheme="minorHAnsi" w:hAnsiTheme="minorHAnsi" w:cs="Arial"/>
          <w:spacing w:val="-2"/>
          <w:sz w:val="24"/>
          <w:szCs w:val="24"/>
        </w:rPr>
        <w:t>Students sho</w:t>
      </w:r>
      <w:r w:rsidR="00224377">
        <w:rPr>
          <w:rFonts w:asciiTheme="minorHAnsi" w:hAnsiTheme="minorHAnsi" w:cs="Arial"/>
          <w:spacing w:val="-2"/>
          <w:sz w:val="24"/>
          <w:szCs w:val="24"/>
        </w:rPr>
        <w:t>uld be aware that all marks are</w:t>
      </w:r>
      <w:r w:rsidR="00224377">
        <w:rPr>
          <w:rFonts w:asciiTheme="minorHAnsi" w:hAnsiTheme="minorHAnsi" w:cs="Arial"/>
          <w:spacing w:val="-2"/>
          <w:sz w:val="24"/>
          <w:szCs w:val="24"/>
        </w:rPr>
        <w:tab/>
        <w:t xml:space="preserve"> </w:t>
      </w:r>
      <w:r w:rsidRPr="006C47C3">
        <w:rPr>
          <w:rFonts w:asciiTheme="minorHAnsi" w:hAnsiTheme="minorHAnsi" w:cs="Arial"/>
          <w:spacing w:val="-2"/>
          <w:sz w:val="24"/>
          <w:szCs w:val="24"/>
        </w:rPr>
        <w:t>provisional until</w:t>
      </w:r>
      <w:r w:rsidR="00830C79">
        <w:rPr>
          <w:rFonts w:asciiTheme="minorHAnsi" w:hAnsiTheme="minorHAnsi" w:cs="Arial"/>
          <w:spacing w:val="-2"/>
          <w:sz w:val="24"/>
          <w:szCs w:val="24"/>
        </w:rPr>
        <w:t xml:space="preserve"> </w:t>
      </w:r>
      <w:r w:rsidR="00224377">
        <w:rPr>
          <w:rFonts w:asciiTheme="minorHAnsi" w:hAnsiTheme="minorHAnsi" w:cs="Arial"/>
          <w:spacing w:val="-2"/>
          <w:sz w:val="24"/>
          <w:szCs w:val="24"/>
        </w:rPr>
        <w:t xml:space="preserve">confirmed </w:t>
      </w:r>
      <w:r w:rsidRPr="006C47C3">
        <w:rPr>
          <w:rFonts w:asciiTheme="minorHAnsi" w:hAnsiTheme="minorHAnsi" w:cs="Arial"/>
          <w:spacing w:val="-2"/>
          <w:sz w:val="24"/>
          <w:szCs w:val="24"/>
        </w:rPr>
        <w:t xml:space="preserve">by the external examiner and the final examinations boards in June. </w:t>
      </w:r>
    </w:p>
    <w:p w14:paraId="3B5F80C6" w14:textId="77777777" w:rsidR="00A726E4" w:rsidRPr="0079561F" w:rsidRDefault="00A726E4" w:rsidP="00A726E4">
      <w:pPr>
        <w:suppressAutoHyphens/>
        <w:jc w:val="both"/>
        <w:rPr>
          <w:rFonts w:asciiTheme="minorHAnsi" w:hAnsiTheme="minorHAnsi" w:cs="Arial"/>
          <w:spacing w:val="-2"/>
          <w:sz w:val="12"/>
          <w:szCs w:val="12"/>
        </w:rPr>
      </w:pPr>
    </w:p>
    <w:p w14:paraId="59DBF01D" w14:textId="77777777" w:rsidR="00A726E4" w:rsidRPr="00794B29" w:rsidRDefault="00A726E4" w:rsidP="00A726E4">
      <w:pPr>
        <w:suppressAutoHyphens/>
        <w:jc w:val="both"/>
        <w:rPr>
          <w:rFonts w:asciiTheme="minorHAnsi" w:hAnsiTheme="minorHAnsi" w:cs="Arial"/>
          <w:b/>
          <w:spacing w:val="-2"/>
          <w:sz w:val="24"/>
          <w:szCs w:val="24"/>
        </w:rPr>
      </w:pPr>
      <w:r w:rsidRPr="00794B29">
        <w:rPr>
          <w:rFonts w:asciiTheme="minorHAnsi" w:hAnsiTheme="minorHAnsi" w:cs="Arial"/>
          <w:b/>
          <w:spacing w:val="-2"/>
          <w:sz w:val="24"/>
          <w:szCs w:val="24"/>
        </w:rPr>
        <w:t xml:space="preserve">For </w:t>
      </w:r>
      <w:r w:rsidR="004F6406" w:rsidRPr="00794B29">
        <w:rPr>
          <w:rFonts w:asciiTheme="minorHAnsi" w:hAnsiTheme="minorHAnsi" w:cs="Arial"/>
          <w:b/>
          <w:spacing w:val="-2"/>
          <w:sz w:val="24"/>
          <w:szCs w:val="24"/>
        </w:rPr>
        <w:t xml:space="preserve">semester two </w:t>
      </w:r>
      <w:r w:rsidRPr="00794B29">
        <w:rPr>
          <w:rFonts w:asciiTheme="minorHAnsi" w:hAnsiTheme="minorHAnsi" w:cs="Arial"/>
          <w:b/>
          <w:spacing w:val="-2"/>
          <w:sz w:val="24"/>
          <w:szCs w:val="24"/>
        </w:rPr>
        <w:t xml:space="preserve">modules that do not have examination components the marks and feedback for the final assessed component </w:t>
      </w:r>
      <w:r w:rsidRPr="00794B29">
        <w:rPr>
          <w:rFonts w:asciiTheme="minorHAnsi" w:hAnsiTheme="minorHAnsi" w:cs="Arial"/>
          <w:b/>
          <w:bCs/>
          <w:spacing w:val="-2"/>
          <w:sz w:val="24"/>
          <w:szCs w:val="24"/>
          <w:u w:val="single"/>
        </w:rPr>
        <w:t>are not</w:t>
      </w:r>
      <w:r w:rsidRPr="00794B29">
        <w:rPr>
          <w:rFonts w:asciiTheme="minorHAnsi" w:hAnsiTheme="minorHAnsi" w:cs="Arial"/>
          <w:b/>
          <w:bCs/>
          <w:spacing w:val="-2"/>
          <w:sz w:val="24"/>
          <w:szCs w:val="24"/>
        </w:rPr>
        <w:t xml:space="preserve"> subject to the 15 working day rule and will be released with the examination results.</w:t>
      </w:r>
    </w:p>
    <w:p w14:paraId="65976D9D" w14:textId="77777777" w:rsidR="00A726E4" w:rsidRPr="0079561F" w:rsidRDefault="00A726E4" w:rsidP="00A726E4">
      <w:pPr>
        <w:jc w:val="both"/>
        <w:rPr>
          <w:rFonts w:asciiTheme="minorHAnsi" w:hAnsiTheme="minorHAnsi" w:cs="Arial"/>
          <w:b/>
          <w:sz w:val="12"/>
          <w:szCs w:val="12"/>
        </w:rPr>
      </w:pPr>
    </w:p>
    <w:p w14:paraId="7D54FB25" w14:textId="77777777" w:rsidR="00A726E4" w:rsidRDefault="00A726E4" w:rsidP="00A726E4">
      <w:pPr>
        <w:jc w:val="both"/>
        <w:rPr>
          <w:rFonts w:asciiTheme="minorHAnsi" w:hAnsiTheme="minorHAnsi" w:cs="Arial"/>
          <w:bCs/>
          <w:sz w:val="24"/>
          <w:szCs w:val="24"/>
        </w:rPr>
      </w:pPr>
      <w:r w:rsidRPr="006C47C3">
        <w:rPr>
          <w:rFonts w:asciiTheme="minorHAnsi" w:hAnsiTheme="minorHAnsi" w:cs="Arial"/>
          <w:bCs/>
          <w:sz w:val="24"/>
          <w:szCs w:val="24"/>
        </w:rPr>
        <w:t xml:space="preserve">You will receive feedback on assessed essays </w:t>
      </w:r>
      <w:r>
        <w:rPr>
          <w:rFonts w:asciiTheme="minorHAnsi" w:hAnsiTheme="minorHAnsi" w:cs="Arial"/>
          <w:bCs/>
          <w:sz w:val="24"/>
          <w:szCs w:val="24"/>
        </w:rPr>
        <w:t>i</w:t>
      </w:r>
      <w:r w:rsidRPr="006C47C3">
        <w:rPr>
          <w:rFonts w:asciiTheme="minorHAnsi" w:hAnsiTheme="minorHAnsi" w:cs="Arial"/>
          <w:bCs/>
          <w:sz w:val="24"/>
          <w:szCs w:val="24"/>
        </w:rPr>
        <w:t xml:space="preserve">n a standard </w:t>
      </w:r>
      <w:r>
        <w:rPr>
          <w:rFonts w:asciiTheme="minorHAnsi" w:hAnsiTheme="minorHAnsi" w:cs="Arial"/>
          <w:bCs/>
          <w:sz w:val="24"/>
          <w:szCs w:val="24"/>
        </w:rPr>
        <w:t>format</w:t>
      </w:r>
      <w:r w:rsidR="00BC76CB">
        <w:rPr>
          <w:rFonts w:asciiTheme="minorHAnsi" w:hAnsiTheme="minorHAnsi" w:cs="Arial"/>
          <w:bCs/>
          <w:sz w:val="24"/>
          <w:szCs w:val="24"/>
        </w:rPr>
        <w:t xml:space="preserve"> through Blackboard/Turnitin</w:t>
      </w:r>
      <w:r>
        <w:rPr>
          <w:rFonts w:asciiTheme="minorHAnsi" w:hAnsiTheme="minorHAnsi" w:cs="Arial"/>
          <w:bCs/>
          <w:sz w:val="24"/>
          <w:szCs w:val="24"/>
        </w:rPr>
        <w:t>.</w:t>
      </w:r>
      <w:r w:rsidRPr="006C47C3">
        <w:rPr>
          <w:rFonts w:asciiTheme="minorHAnsi" w:hAnsiTheme="minorHAnsi" w:cs="Arial"/>
          <w:bCs/>
          <w:sz w:val="24"/>
          <w:szCs w:val="24"/>
        </w:rPr>
        <w:t xml:space="preserve"> This will rate your essay in terms of various aspects of the argument that you have </w:t>
      </w:r>
      <w:r w:rsidR="00150684" w:rsidRPr="006C47C3">
        <w:rPr>
          <w:rFonts w:asciiTheme="minorHAnsi" w:hAnsiTheme="minorHAnsi" w:cs="Arial"/>
          <w:bCs/>
          <w:sz w:val="24"/>
          <w:szCs w:val="24"/>
        </w:rPr>
        <w:t>presented</w:t>
      </w:r>
      <w:r w:rsidRPr="006C47C3">
        <w:rPr>
          <w:rFonts w:asciiTheme="minorHAnsi" w:hAnsiTheme="minorHAnsi" w:cs="Arial"/>
          <w:bCs/>
          <w:sz w:val="24"/>
          <w:szCs w:val="24"/>
        </w:rPr>
        <w:t xml:space="preserve"> your use of sources and the quality of the style and presentation of the essay. The general assessment criteria against which your work will be judged </w:t>
      </w:r>
      <w:r w:rsidRPr="0079561F">
        <w:rPr>
          <w:rFonts w:asciiTheme="minorHAnsi" w:hAnsiTheme="minorHAnsi" w:cs="Arial"/>
          <w:bCs/>
          <w:sz w:val="24"/>
          <w:szCs w:val="24"/>
        </w:rPr>
        <w:t xml:space="preserve">are outlined on </w:t>
      </w:r>
      <w:r w:rsidRPr="00A812C3">
        <w:rPr>
          <w:rFonts w:asciiTheme="minorHAnsi" w:hAnsiTheme="minorHAnsi" w:cs="Arial"/>
          <w:bCs/>
          <w:sz w:val="24"/>
          <w:szCs w:val="24"/>
        </w:rPr>
        <w:t xml:space="preserve">page </w:t>
      </w:r>
      <w:r>
        <w:rPr>
          <w:rFonts w:asciiTheme="minorHAnsi" w:hAnsiTheme="minorHAnsi" w:cs="Arial"/>
          <w:bCs/>
          <w:sz w:val="24"/>
          <w:szCs w:val="24"/>
        </w:rPr>
        <w:t>12</w:t>
      </w:r>
      <w:r w:rsidRPr="0079561F">
        <w:rPr>
          <w:rFonts w:asciiTheme="minorHAnsi" w:hAnsiTheme="minorHAnsi" w:cs="Arial"/>
          <w:bCs/>
          <w:sz w:val="24"/>
          <w:szCs w:val="24"/>
        </w:rPr>
        <w:t xml:space="preserve">. </w:t>
      </w:r>
      <w:r w:rsidRPr="006C47C3">
        <w:rPr>
          <w:rFonts w:asciiTheme="minorHAnsi" w:hAnsiTheme="minorHAnsi" w:cs="Arial"/>
          <w:bCs/>
          <w:sz w:val="24"/>
          <w:szCs w:val="24"/>
        </w:rPr>
        <w:t>If you have any queries about the feedback that you have received you should make an appointment to see your tutor.</w:t>
      </w:r>
    </w:p>
    <w:p w14:paraId="4033B5D9" w14:textId="77777777" w:rsidR="004465FC" w:rsidRDefault="004465FC" w:rsidP="004465FC">
      <w:pPr>
        <w:pStyle w:val="NoSpacing"/>
        <w:jc w:val="both"/>
        <w:rPr>
          <w:rFonts w:asciiTheme="minorHAnsi" w:hAnsiTheme="minorHAnsi"/>
          <w:b/>
          <w:i/>
          <w:sz w:val="24"/>
          <w:szCs w:val="24"/>
        </w:rPr>
      </w:pPr>
    </w:p>
    <w:p w14:paraId="1AD425F8" w14:textId="77777777" w:rsidR="004465FC" w:rsidRPr="004465FC" w:rsidRDefault="004465FC" w:rsidP="004465FC">
      <w:pPr>
        <w:pStyle w:val="NoSpacing"/>
        <w:jc w:val="both"/>
        <w:rPr>
          <w:rFonts w:asciiTheme="minorHAnsi" w:hAnsiTheme="minorHAnsi"/>
          <w:b/>
          <w:i/>
          <w:sz w:val="24"/>
          <w:szCs w:val="24"/>
        </w:rPr>
      </w:pPr>
      <w:r w:rsidRPr="004465FC">
        <w:rPr>
          <w:rFonts w:asciiTheme="minorHAnsi" w:hAnsiTheme="minorHAnsi"/>
          <w:b/>
          <w:i/>
          <w:sz w:val="24"/>
          <w:szCs w:val="24"/>
        </w:rPr>
        <w:t>How much feedback should I expect?</w:t>
      </w:r>
    </w:p>
    <w:p w14:paraId="57C1504B" w14:textId="77777777" w:rsidR="004465FC" w:rsidRPr="004A57E7" w:rsidRDefault="004465FC" w:rsidP="004465FC">
      <w:pPr>
        <w:pStyle w:val="NoSpacing"/>
        <w:jc w:val="both"/>
        <w:rPr>
          <w:rFonts w:asciiTheme="minorHAnsi" w:hAnsiTheme="minorHAnsi"/>
          <w:sz w:val="24"/>
          <w:szCs w:val="24"/>
        </w:rPr>
      </w:pPr>
      <w:r w:rsidRPr="004A57E7">
        <w:rPr>
          <w:rFonts w:asciiTheme="minorHAnsi" w:hAnsiTheme="minorHAnsi"/>
          <w:sz w:val="24"/>
          <w:szCs w:val="24"/>
        </w:rPr>
        <w:t xml:space="preserve">Our feedback norms are as follows:  </w:t>
      </w:r>
    </w:p>
    <w:p w14:paraId="2E3225BD" w14:textId="77777777" w:rsidR="004465FC" w:rsidRPr="004A57E7" w:rsidRDefault="004465FC" w:rsidP="00A335DC">
      <w:pPr>
        <w:pStyle w:val="NoSpacing"/>
        <w:numPr>
          <w:ilvl w:val="0"/>
          <w:numId w:val="18"/>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essays of 1,500 words will have commentaries from roughly in the region of 70-100 words </w:t>
      </w:r>
    </w:p>
    <w:p w14:paraId="54DE8AFE" w14:textId="77777777" w:rsidR="004465FC" w:rsidRPr="004A57E7" w:rsidRDefault="004465FC" w:rsidP="00A335DC">
      <w:pPr>
        <w:pStyle w:val="NoSpacing"/>
        <w:numPr>
          <w:ilvl w:val="0"/>
          <w:numId w:val="18"/>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essays of 2,000 words will have commentaries from roughly in the region of 80-120 words</w:t>
      </w:r>
    </w:p>
    <w:p w14:paraId="7887091D" w14:textId="77777777" w:rsidR="004465FC" w:rsidRPr="004A57E7" w:rsidRDefault="004465FC" w:rsidP="00A335DC">
      <w:pPr>
        <w:pStyle w:val="NoSpacing"/>
        <w:numPr>
          <w:ilvl w:val="0"/>
          <w:numId w:val="18"/>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essays of 3,000 words will have commentaries from roughly in the region of 100-150 words</w:t>
      </w:r>
    </w:p>
    <w:p w14:paraId="6F758B61" w14:textId="77777777" w:rsidR="004465FC" w:rsidRPr="004A57E7" w:rsidRDefault="004465FC" w:rsidP="004465FC">
      <w:pPr>
        <w:pStyle w:val="NoSpacing"/>
        <w:jc w:val="both"/>
        <w:rPr>
          <w:rFonts w:asciiTheme="minorHAnsi" w:hAnsiTheme="minorHAnsi"/>
          <w:sz w:val="24"/>
          <w:szCs w:val="24"/>
        </w:rPr>
      </w:pPr>
    </w:p>
    <w:p w14:paraId="0B70ED2C" w14:textId="77777777" w:rsidR="004465FC" w:rsidRPr="004A57E7" w:rsidRDefault="004465FC" w:rsidP="004465FC">
      <w:pPr>
        <w:pStyle w:val="NoSpacing"/>
        <w:jc w:val="both"/>
        <w:rPr>
          <w:rFonts w:asciiTheme="minorHAnsi" w:hAnsiTheme="minorHAnsi"/>
          <w:sz w:val="24"/>
          <w:szCs w:val="24"/>
        </w:rPr>
      </w:pPr>
      <w:r w:rsidRPr="004A57E7">
        <w:rPr>
          <w:rFonts w:asciiTheme="minorHAnsi" w:hAnsiTheme="minorHAnsi"/>
          <w:sz w:val="24"/>
          <w:szCs w:val="24"/>
        </w:rPr>
        <w:lastRenderedPageBreak/>
        <w:t xml:space="preserve">These norms have been set in order to give you about the right amount of feedback to explain your mark and offer suggestions for improvement, without overwhelming you with too many comments. </w:t>
      </w:r>
    </w:p>
    <w:p w14:paraId="064757E0" w14:textId="77777777" w:rsidR="00583725" w:rsidRDefault="00583725" w:rsidP="00224377">
      <w:pPr>
        <w:suppressAutoHyphens/>
        <w:jc w:val="both"/>
        <w:rPr>
          <w:rFonts w:asciiTheme="minorHAnsi" w:hAnsiTheme="minorHAnsi" w:cs="Arial"/>
          <w:b/>
          <w:bCs/>
          <w:spacing w:val="-2"/>
          <w:sz w:val="28"/>
          <w:szCs w:val="28"/>
          <w:u w:val="single"/>
        </w:rPr>
      </w:pPr>
    </w:p>
    <w:p w14:paraId="7A02EA43" w14:textId="77777777" w:rsidR="00224377" w:rsidRPr="004A57E7" w:rsidRDefault="00C24F53" w:rsidP="00224377">
      <w:pPr>
        <w:suppressAutoHyphens/>
        <w:jc w:val="both"/>
        <w:rPr>
          <w:rFonts w:asciiTheme="minorHAnsi" w:hAnsiTheme="minorHAnsi" w:cs="Arial"/>
          <w:b/>
          <w:bCs/>
          <w:spacing w:val="-2"/>
          <w:sz w:val="28"/>
          <w:szCs w:val="28"/>
          <w:u w:val="single"/>
        </w:rPr>
      </w:pPr>
      <w:r>
        <w:rPr>
          <w:rFonts w:asciiTheme="minorHAnsi" w:hAnsiTheme="minorHAnsi" w:cs="Arial"/>
          <w:b/>
          <w:bCs/>
          <w:spacing w:val="-2"/>
          <w:sz w:val="28"/>
          <w:szCs w:val="28"/>
          <w:u w:val="single"/>
        </w:rPr>
        <w:t>How to Access Feedback and Marks</w:t>
      </w:r>
    </w:p>
    <w:p w14:paraId="5CE20DE4" w14:textId="77777777" w:rsidR="00224377" w:rsidRDefault="00224377" w:rsidP="00224377">
      <w:pPr>
        <w:suppressAutoHyphens/>
        <w:jc w:val="both"/>
        <w:rPr>
          <w:rFonts w:asciiTheme="minorHAnsi" w:hAnsiTheme="minorHAnsi" w:cs="Arial"/>
          <w:spacing w:val="-2"/>
          <w:sz w:val="24"/>
          <w:szCs w:val="24"/>
        </w:rPr>
      </w:pPr>
      <w:r>
        <w:rPr>
          <w:rFonts w:asciiTheme="minorHAnsi" w:hAnsiTheme="minorHAnsi" w:cs="Arial"/>
          <w:spacing w:val="-2"/>
          <w:sz w:val="24"/>
          <w:szCs w:val="24"/>
        </w:rPr>
        <w:t>On assessments submitted through Turnitin y</w:t>
      </w:r>
      <w:r w:rsidRPr="006C47C3">
        <w:rPr>
          <w:rFonts w:asciiTheme="minorHAnsi" w:hAnsiTheme="minorHAnsi" w:cs="Arial"/>
          <w:spacing w:val="-2"/>
          <w:sz w:val="24"/>
          <w:szCs w:val="24"/>
        </w:rPr>
        <w:t xml:space="preserve">ou will receive </w:t>
      </w:r>
      <w:r>
        <w:rPr>
          <w:rFonts w:asciiTheme="minorHAnsi" w:hAnsiTheme="minorHAnsi" w:cs="Arial"/>
          <w:spacing w:val="-2"/>
          <w:sz w:val="24"/>
          <w:szCs w:val="24"/>
        </w:rPr>
        <w:t>feedback via Blackboard. This will include</w:t>
      </w:r>
      <w:r w:rsidRPr="006C47C3">
        <w:rPr>
          <w:rFonts w:asciiTheme="minorHAnsi" w:hAnsiTheme="minorHAnsi" w:cs="Arial"/>
          <w:spacing w:val="-2"/>
          <w:sz w:val="24"/>
          <w:szCs w:val="24"/>
        </w:rPr>
        <w:t xml:space="preserve"> suggestions about ways in which you could improve your work in future. You will also receive feedback on non-assessed coursework, whether this is individual or group work. This may be of a more informal kind and may include feedback from peers as well as academic staff. In dissertation courses you are likely to obtain continuous oral and/or written feedback from your supervisor. </w:t>
      </w:r>
    </w:p>
    <w:p w14:paraId="673BBFEA" w14:textId="77777777" w:rsidR="00224377" w:rsidRDefault="00224377" w:rsidP="00224377">
      <w:pPr>
        <w:suppressAutoHyphens/>
        <w:jc w:val="both"/>
        <w:rPr>
          <w:rFonts w:asciiTheme="minorHAnsi" w:hAnsiTheme="minorHAnsi" w:cs="Arial"/>
          <w:spacing w:val="-2"/>
          <w:sz w:val="24"/>
          <w:szCs w:val="24"/>
        </w:rPr>
      </w:pPr>
    </w:p>
    <w:p w14:paraId="7A3E56E9" w14:textId="77777777" w:rsidR="00224377" w:rsidRPr="004465FC" w:rsidRDefault="00224377" w:rsidP="004465FC">
      <w:pPr>
        <w:rPr>
          <w:rFonts w:asciiTheme="minorHAnsi" w:hAnsiTheme="minorHAnsi"/>
          <w:sz w:val="24"/>
          <w:szCs w:val="24"/>
        </w:rPr>
      </w:pPr>
      <w:r w:rsidRPr="004465FC">
        <w:rPr>
          <w:rFonts w:asciiTheme="minorHAnsi" w:hAnsiTheme="minorHAnsi"/>
          <w:sz w:val="24"/>
          <w:szCs w:val="24"/>
        </w:rPr>
        <w:t xml:space="preserve">Accessing Marks and Feedback through Blackboard/Turnitin Please see “A Student Guide to Downloading Feedback from Turnitin” at: </w:t>
      </w:r>
      <w:hyperlink r:id="rId42" w:history="1">
        <w:r w:rsidRPr="004465FC">
          <w:rPr>
            <w:rStyle w:val="Hyperlink"/>
            <w:rFonts w:asciiTheme="minorHAnsi" w:hAnsiTheme="minorHAnsi"/>
            <w:sz w:val="24"/>
            <w:szCs w:val="24"/>
          </w:rPr>
          <w:t>http://documents.manchester.ac.uk/display.aspx?DocID=13011</w:t>
        </w:r>
      </w:hyperlink>
      <w:r w:rsidRPr="004465FC">
        <w:rPr>
          <w:rFonts w:asciiTheme="minorHAnsi" w:hAnsiTheme="minorHAnsi"/>
          <w:sz w:val="24"/>
          <w:szCs w:val="24"/>
        </w:rPr>
        <w:t xml:space="preserve"> </w:t>
      </w:r>
    </w:p>
    <w:p w14:paraId="44991FDB" w14:textId="77777777" w:rsidR="006D5E6E" w:rsidRDefault="006D5E6E" w:rsidP="00A726E4">
      <w:pPr>
        <w:jc w:val="both"/>
        <w:rPr>
          <w:rFonts w:asciiTheme="minorHAnsi" w:hAnsiTheme="minorHAnsi" w:cs="Arial"/>
          <w:b/>
          <w:i/>
          <w:sz w:val="24"/>
          <w:szCs w:val="24"/>
        </w:rPr>
      </w:pPr>
    </w:p>
    <w:p w14:paraId="4167EE19" w14:textId="77777777" w:rsidR="00A726E4" w:rsidRPr="00A5719E" w:rsidRDefault="00091D2B" w:rsidP="00A726E4">
      <w:pPr>
        <w:jc w:val="both"/>
        <w:rPr>
          <w:rFonts w:asciiTheme="minorHAnsi" w:hAnsiTheme="minorHAnsi" w:cs="Arial"/>
          <w:b/>
          <w:i/>
          <w:sz w:val="24"/>
          <w:szCs w:val="24"/>
        </w:rPr>
      </w:pPr>
      <w:r>
        <w:rPr>
          <w:rFonts w:asciiTheme="minorHAnsi" w:hAnsiTheme="minorHAnsi" w:cs="Arial"/>
          <w:bCs/>
          <w:noProof/>
          <w:snapToGrid/>
          <w:sz w:val="28"/>
          <w:szCs w:val="28"/>
          <w:lang w:eastAsia="en-GB"/>
        </w:rPr>
        <w:drawing>
          <wp:anchor distT="0" distB="0" distL="114300" distR="114300" simplePos="0" relativeHeight="251729920" behindDoc="1" locked="0" layoutInCell="1" allowOverlap="1" wp14:anchorId="4BDACFF7" wp14:editId="24690A34">
            <wp:simplePos x="0" y="0"/>
            <wp:positionH relativeFrom="column">
              <wp:posOffset>-109220</wp:posOffset>
            </wp:positionH>
            <wp:positionV relativeFrom="paragraph">
              <wp:posOffset>5715</wp:posOffset>
            </wp:positionV>
            <wp:extent cx="798830" cy="804545"/>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98830" cy="804545"/>
                    </a:xfrm>
                    <a:prstGeom prst="rect">
                      <a:avLst/>
                    </a:prstGeom>
                    <a:noFill/>
                  </pic:spPr>
                </pic:pic>
              </a:graphicData>
            </a:graphic>
            <wp14:sizeRelH relativeFrom="page">
              <wp14:pctWidth>0</wp14:pctWidth>
            </wp14:sizeRelH>
            <wp14:sizeRelV relativeFrom="page">
              <wp14:pctHeight>0</wp14:pctHeight>
            </wp14:sizeRelV>
          </wp:anchor>
        </w:drawing>
      </w:r>
      <w:r w:rsidR="00A726E4" w:rsidRPr="00A5719E">
        <w:rPr>
          <w:rFonts w:asciiTheme="minorHAnsi" w:hAnsiTheme="minorHAnsi" w:cs="Arial"/>
          <w:b/>
          <w:i/>
          <w:sz w:val="24"/>
          <w:szCs w:val="24"/>
        </w:rPr>
        <w:t>Accessing Marks through the Student Self Service Centre</w:t>
      </w:r>
    </w:p>
    <w:p w14:paraId="4B26113E" w14:textId="77777777" w:rsidR="00091D2B" w:rsidRDefault="00A726E4" w:rsidP="009F5C2F">
      <w:pPr>
        <w:jc w:val="both"/>
        <w:rPr>
          <w:rFonts w:asciiTheme="minorHAnsi" w:hAnsiTheme="minorHAnsi" w:cs="Arial"/>
          <w:bCs/>
          <w:sz w:val="24"/>
          <w:szCs w:val="24"/>
        </w:rPr>
      </w:pPr>
      <w:r w:rsidRPr="001B728F">
        <w:rPr>
          <w:rFonts w:asciiTheme="minorHAnsi" w:hAnsiTheme="minorHAnsi" w:cs="Arial"/>
          <w:bCs/>
          <w:sz w:val="24"/>
          <w:szCs w:val="24"/>
        </w:rPr>
        <w:t>As your essay is marked via Turnitin you will</w:t>
      </w:r>
      <w:r w:rsidR="006D5E6E">
        <w:rPr>
          <w:rFonts w:asciiTheme="minorHAnsi" w:hAnsiTheme="minorHAnsi" w:cs="Arial"/>
          <w:bCs/>
          <w:sz w:val="24"/>
          <w:szCs w:val="24"/>
        </w:rPr>
        <w:t xml:space="preserve"> receive your </w:t>
      </w:r>
      <w:r w:rsidR="00091D2B">
        <w:rPr>
          <w:rFonts w:asciiTheme="minorHAnsi" w:hAnsiTheme="minorHAnsi" w:cs="Arial"/>
          <w:bCs/>
          <w:sz w:val="24"/>
          <w:szCs w:val="24"/>
        </w:rPr>
        <w:t xml:space="preserve">provisional </w:t>
      </w:r>
      <w:r w:rsidR="006D5E6E">
        <w:rPr>
          <w:rFonts w:asciiTheme="minorHAnsi" w:hAnsiTheme="minorHAnsi" w:cs="Arial"/>
          <w:bCs/>
          <w:sz w:val="24"/>
          <w:szCs w:val="24"/>
        </w:rPr>
        <w:t xml:space="preserve">mark on the </w:t>
      </w:r>
      <w:r w:rsidRPr="001B728F">
        <w:rPr>
          <w:rFonts w:asciiTheme="minorHAnsi" w:hAnsiTheme="minorHAnsi" w:cs="Arial"/>
          <w:bCs/>
          <w:sz w:val="24"/>
          <w:szCs w:val="24"/>
        </w:rPr>
        <w:t xml:space="preserve">Blackboard page for relevant course. </w:t>
      </w:r>
      <w:r w:rsidR="006D5E6E">
        <w:rPr>
          <w:rFonts w:asciiTheme="minorHAnsi" w:hAnsiTheme="minorHAnsi" w:cs="Arial"/>
          <w:bCs/>
          <w:sz w:val="24"/>
          <w:szCs w:val="24"/>
        </w:rPr>
        <w:t xml:space="preserve">For other forms of </w:t>
      </w:r>
      <w:r w:rsidRPr="001B728F">
        <w:rPr>
          <w:rFonts w:asciiTheme="minorHAnsi" w:hAnsiTheme="minorHAnsi" w:cs="Arial"/>
          <w:bCs/>
          <w:sz w:val="24"/>
          <w:szCs w:val="24"/>
        </w:rPr>
        <w:t xml:space="preserve">assessments your mark and feedback will be available through </w:t>
      </w:r>
      <w:r w:rsidR="006D5E6E">
        <w:rPr>
          <w:rFonts w:asciiTheme="minorHAnsi" w:hAnsiTheme="minorHAnsi" w:cs="Arial"/>
          <w:bCs/>
          <w:sz w:val="24"/>
          <w:szCs w:val="24"/>
        </w:rPr>
        <w:t xml:space="preserve">the </w:t>
      </w:r>
      <w:r w:rsidRPr="001B728F">
        <w:rPr>
          <w:rFonts w:asciiTheme="minorHAnsi" w:hAnsiTheme="minorHAnsi" w:cs="Arial"/>
          <w:bCs/>
          <w:sz w:val="24"/>
          <w:szCs w:val="24"/>
        </w:rPr>
        <w:t>Student self Service System</w:t>
      </w:r>
      <w:r w:rsidR="00091D2B">
        <w:rPr>
          <w:rFonts w:asciiTheme="minorHAnsi" w:hAnsiTheme="minorHAnsi" w:cs="Arial"/>
          <w:bCs/>
          <w:sz w:val="24"/>
          <w:szCs w:val="24"/>
        </w:rPr>
        <w:t xml:space="preserve">. </w:t>
      </w:r>
    </w:p>
    <w:p w14:paraId="0E706167" w14:textId="77777777" w:rsidR="00091D2B" w:rsidRDefault="00091D2B" w:rsidP="009F5C2F">
      <w:pPr>
        <w:jc w:val="both"/>
        <w:rPr>
          <w:rFonts w:asciiTheme="minorHAnsi" w:hAnsiTheme="minorHAnsi" w:cs="Arial"/>
          <w:bCs/>
          <w:sz w:val="24"/>
          <w:szCs w:val="24"/>
        </w:rPr>
      </w:pPr>
    </w:p>
    <w:p w14:paraId="085552C9" w14:textId="77777777" w:rsidR="00A726E4" w:rsidRPr="00091D2B" w:rsidRDefault="00091D2B" w:rsidP="009F5C2F">
      <w:pPr>
        <w:jc w:val="both"/>
        <w:rPr>
          <w:rFonts w:asciiTheme="minorHAnsi" w:hAnsiTheme="minorHAnsi" w:cs="Arial"/>
          <w:b/>
          <w:bCs/>
          <w:sz w:val="24"/>
          <w:szCs w:val="24"/>
        </w:rPr>
      </w:pPr>
      <w:r w:rsidRPr="00091D2B">
        <w:rPr>
          <w:rFonts w:asciiTheme="minorHAnsi" w:hAnsiTheme="minorHAnsi" w:cs="Arial"/>
          <w:b/>
          <w:bCs/>
          <w:sz w:val="24"/>
          <w:szCs w:val="24"/>
        </w:rPr>
        <w:t xml:space="preserve">Please Note: </w:t>
      </w:r>
      <w:r w:rsidRPr="00091D2B">
        <w:rPr>
          <w:rFonts w:asciiTheme="minorHAnsi" w:hAnsiTheme="minorHAnsi"/>
          <w:b/>
          <w:sz w:val="24"/>
          <w:szCs w:val="24"/>
        </w:rPr>
        <w:t>The mark displayed on the student system is the correct mark as this will include any late deductions if you submitted your essay after the 2pm deadline. If you notice that your mark is different to the one displayed through Turnitin please look under the ‘Instructor Comments’ section to see if you have incurred a late penalty.</w:t>
      </w:r>
    </w:p>
    <w:p w14:paraId="4C559C7F" w14:textId="77777777" w:rsidR="00A726E4" w:rsidRDefault="00A726E4" w:rsidP="00A726E4">
      <w:pPr>
        <w:autoSpaceDE w:val="0"/>
        <w:autoSpaceDN w:val="0"/>
        <w:adjustRightInd w:val="0"/>
        <w:jc w:val="both"/>
        <w:rPr>
          <w:rFonts w:asciiTheme="minorHAnsi" w:hAnsiTheme="minorHAnsi" w:cs="Arial"/>
          <w:sz w:val="24"/>
          <w:szCs w:val="24"/>
        </w:rPr>
      </w:pPr>
    </w:p>
    <w:p w14:paraId="0B6185D0" w14:textId="77777777" w:rsidR="00A726E4" w:rsidRDefault="006D5E6E" w:rsidP="006D5E6E">
      <w:pPr>
        <w:autoSpaceDE w:val="0"/>
        <w:autoSpaceDN w:val="0"/>
        <w:adjustRightInd w:val="0"/>
        <w:rPr>
          <w:rFonts w:asciiTheme="minorHAnsi" w:hAnsiTheme="minorHAnsi" w:cs="Arial"/>
          <w:sz w:val="24"/>
          <w:szCs w:val="24"/>
        </w:rPr>
      </w:pPr>
      <w:r>
        <w:rPr>
          <w:rFonts w:asciiTheme="minorHAnsi" w:hAnsiTheme="minorHAnsi" w:cs="Arial"/>
          <w:sz w:val="24"/>
          <w:szCs w:val="24"/>
        </w:rPr>
        <w:t xml:space="preserve">Log </w:t>
      </w:r>
      <w:r w:rsidR="00A726E4" w:rsidRPr="006C47C3">
        <w:rPr>
          <w:rFonts w:asciiTheme="minorHAnsi" w:hAnsiTheme="minorHAnsi" w:cs="Arial"/>
          <w:sz w:val="24"/>
          <w:szCs w:val="24"/>
        </w:rPr>
        <w:t>into your Student Service Centre</w:t>
      </w:r>
      <w:r w:rsidR="00A726E4">
        <w:rPr>
          <w:rFonts w:asciiTheme="minorHAnsi" w:hAnsiTheme="minorHAnsi" w:cs="Arial"/>
          <w:sz w:val="24"/>
          <w:szCs w:val="24"/>
        </w:rPr>
        <w:t xml:space="preserve"> through My Manchester: </w:t>
      </w:r>
      <w:hyperlink r:id="rId44" w:history="1">
        <w:r w:rsidR="00A726E4" w:rsidRPr="00B9364E">
          <w:rPr>
            <w:rStyle w:val="Hyperlink"/>
            <w:rFonts w:asciiTheme="minorHAnsi" w:hAnsiTheme="minorHAnsi" w:cs="Arial"/>
            <w:spacing w:val="-3"/>
            <w:sz w:val="24"/>
            <w:szCs w:val="24"/>
          </w:rPr>
          <w:t>https://login.manchester.ac.uk</w:t>
        </w:r>
      </w:hyperlink>
      <w:r w:rsidR="00A726E4">
        <w:rPr>
          <w:rFonts w:asciiTheme="minorHAnsi" w:hAnsiTheme="minorHAnsi" w:cs="Arial"/>
          <w:sz w:val="24"/>
          <w:szCs w:val="24"/>
        </w:rPr>
        <w:t xml:space="preserve"> </w:t>
      </w:r>
    </w:p>
    <w:p w14:paraId="37572F97" w14:textId="77777777" w:rsidR="00A726E4" w:rsidRPr="00A812C3" w:rsidRDefault="00A726E4" w:rsidP="00A726E4">
      <w:pPr>
        <w:autoSpaceDE w:val="0"/>
        <w:autoSpaceDN w:val="0"/>
        <w:adjustRightInd w:val="0"/>
        <w:jc w:val="both"/>
        <w:rPr>
          <w:rFonts w:asciiTheme="minorHAnsi" w:hAnsiTheme="minorHAnsi" w:cs="Arial"/>
          <w:sz w:val="6"/>
          <w:szCs w:val="6"/>
        </w:rPr>
      </w:pPr>
    </w:p>
    <w:p w14:paraId="26C98215" w14:textId="77777777" w:rsidR="00A726E4" w:rsidRPr="0079561F" w:rsidRDefault="00A726E4" w:rsidP="00A726E4">
      <w:pPr>
        <w:rPr>
          <w:rFonts w:asciiTheme="minorHAnsi" w:hAnsiTheme="minorHAnsi"/>
          <w:sz w:val="24"/>
          <w:szCs w:val="24"/>
        </w:rPr>
      </w:pPr>
      <w:r w:rsidRPr="0079561F">
        <w:rPr>
          <w:rFonts w:asciiTheme="minorHAnsi" w:hAnsiTheme="minorHAnsi"/>
          <w:sz w:val="24"/>
          <w:szCs w:val="24"/>
        </w:rPr>
        <w:t>To view your marks:</w:t>
      </w:r>
    </w:p>
    <w:p w14:paraId="1B902B62" w14:textId="77777777" w:rsidR="00A726E4" w:rsidRPr="0079561F" w:rsidRDefault="00A726E4" w:rsidP="00A335DC">
      <w:pPr>
        <w:widowControl/>
        <w:numPr>
          <w:ilvl w:val="0"/>
          <w:numId w:val="10"/>
        </w:numPr>
        <w:rPr>
          <w:rFonts w:asciiTheme="minorHAnsi" w:hAnsiTheme="minorHAnsi"/>
          <w:sz w:val="24"/>
          <w:szCs w:val="24"/>
        </w:rPr>
      </w:pPr>
      <w:r w:rsidRPr="0079561F">
        <w:rPr>
          <w:rFonts w:asciiTheme="minorHAnsi" w:hAnsiTheme="minorHAnsi"/>
          <w:noProof/>
          <w:snapToGrid/>
          <w:sz w:val="22"/>
          <w:szCs w:val="22"/>
          <w:lang w:eastAsia="en-GB"/>
        </w:rPr>
        <w:drawing>
          <wp:anchor distT="0" distB="0" distL="114300" distR="114300" simplePos="0" relativeHeight="251726848" behindDoc="1" locked="0" layoutInCell="1" allowOverlap="1" wp14:anchorId="6CB9392A" wp14:editId="18D2FD04">
            <wp:simplePos x="0" y="0"/>
            <wp:positionH relativeFrom="column">
              <wp:posOffset>1066800</wp:posOffset>
            </wp:positionH>
            <wp:positionV relativeFrom="paragraph">
              <wp:posOffset>161925</wp:posOffset>
            </wp:positionV>
            <wp:extent cx="1095375" cy="25717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95375" cy="257175"/>
                    </a:xfrm>
                    <a:prstGeom prst="rect">
                      <a:avLst/>
                    </a:prstGeom>
                    <a:noFill/>
                  </pic:spPr>
                </pic:pic>
              </a:graphicData>
            </a:graphic>
          </wp:anchor>
        </w:drawing>
      </w:r>
      <w:r w:rsidRPr="0079561F">
        <w:rPr>
          <w:rFonts w:asciiTheme="minorHAnsi" w:hAnsiTheme="minorHAnsi"/>
          <w:sz w:val="24"/>
          <w:szCs w:val="24"/>
        </w:rPr>
        <w:t xml:space="preserve">Go to your Student Service Centre </w:t>
      </w:r>
    </w:p>
    <w:p w14:paraId="04DD1A95" w14:textId="77777777" w:rsidR="00A726E4" w:rsidRPr="0079561F" w:rsidRDefault="00A726E4" w:rsidP="00A335DC">
      <w:pPr>
        <w:widowControl/>
        <w:numPr>
          <w:ilvl w:val="0"/>
          <w:numId w:val="10"/>
        </w:numPr>
        <w:rPr>
          <w:rFonts w:asciiTheme="minorHAnsi" w:hAnsiTheme="minorHAnsi"/>
          <w:sz w:val="24"/>
          <w:szCs w:val="24"/>
        </w:rPr>
      </w:pPr>
      <w:r w:rsidRPr="0079561F">
        <w:rPr>
          <w:rFonts w:asciiTheme="minorHAnsi" w:hAnsiTheme="minorHAnsi"/>
          <w:sz w:val="24"/>
          <w:szCs w:val="24"/>
        </w:rPr>
        <w:t xml:space="preserve">Using the                              </w:t>
      </w:r>
      <w:r>
        <w:rPr>
          <w:rFonts w:asciiTheme="minorHAnsi" w:hAnsiTheme="minorHAnsi"/>
          <w:sz w:val="24"/>
          <w:szCs w:val="24"/>
        </w:rPr>
        <w:t xml:space="preserve">    </w:t>
      </w:r>
      <w:r w:rsidRPr="0079561F">
        <w:rPr>
          <w:rFonts w:asciiTheme="minorHAnsi" w:hAnsiTheme="minorHAnsi"/>
          <w:sz w:val="24"/>
          <w:szCs w:val="24"/>
        </w:rPr>
        <w:t xml:space="preserve">drop down list on the left select Assignments. </w:t>
      </w:r>
    </w:p>
    <w:p w14:paraId="315180A6" w14:textId="77777777" w:rsidR="00A726E4" w:rsidRPr="0079561F" w:rsidRDefault="00A726E4" w:rsidP="00A335DC">
      <w:pPr>
        <w:widowControl/>
        <w:numPr>
          <w:ilvl w:val="0"/>
          <w:numId w:val="10"/>
        </w:numPr>
        <w:rPr>
          <w:rFonts w:asciiTheme="minorHAnsi" w:hAnsiTheme="minorHAnsi"/>
          <w:sz w:val="24"/>
          <w:szCs w:val="24"/>
        </w:rPr>
      </w:pPr>
      <w:r w:rsidRPr="0079561F">
        <w:rPr>
          <w:rFonts w:asciiTheme="minorHAnsi" w:eastAsiaTheme="minorHAnsi" w:hAnsiTheme="minorHAnsi"/>
          <w:noProof/>
          <w:snapToGrid/>
          <w:sz w:val="22"/>
          <w:szCs w:val="22"/>
          <w:lang w:eastAsia="en-GB"/>
        </w:rPr>
        <w:drawing>
          <wp:anchor distT="0" distB="0" distL="114300" distR="114300" simplePos="0" relativeHeight="251727872" behindDoc="1" locked="0" layoutInCell="1" allowOverlap="1" wp14:anchorId="7141468F" wp14:editId="703CE06B">
            <wp:simplePos x="0" y="0"/>
            <wp:positionH relativeFrom="column">
              <wp:posOffset>1647825</wp:posOffset>
            </wp:positionH>
            <wp:positionV relativeFrom="paragraph">
              <wp:posOffset>38735</wp:posOffset>
            </wp:positionV>
            <wp:extent cx="200025" cy="200025"/>
            <wp:effectExtent l="0" t="0" r="9525"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pic:spPr>
                </pic:pic>
              </a:graphicData>
            </a:graphic>
          </wp:anchor>
        </w:drawing>
      </w:r>
      <w:r w:rsidRPr="0079561F">
        <w:rPr>
          <w:rFonts w:asciiTheme="minorHAnsi" w:hAnsiTheme="minorHAnsi"/>
          <w:sz w:val="24"/>
          <w:szCs w:val="24"/>
        </w:rPr>
        <w:t xml:space="preserve">Click on the arrows      next to it. </w:t>
      </w:r>
    </w:p>
    <w:p w14:paraId="1EC134D3" w14:textId="77777777" w:rsidR="00A726E4" w:rsidRPr="0079561F" w:rsidRDefault="00A726E4" w:rsidP="00A335DC">
      <w:pPr>
        <w:widowControl/>
        <w:numPr>
          <w:ilvl w:val="0"/>
          <w:numId w:val="10"/>
        </w:numPr>
        <w:rPr>
          <w:rFonts w:asciiTheme="minorHAnsi" w:hAnsiTheme="minorHAnsi"/>
          <w:sz w:val="24"/>
          <w:szCs w:val="24"/>
        </w:rPr>
      </w:pPr>
      <w:r w:rsidRPr="0079561F">
        <w:rPr>
          <w:rFonts w:asciiTheme="minorHAnsi" w:hAnsiTheme="minorHAnsi"/>
          <w:sz w:val="24"/>
          <w:szCs w:val="24"/>
        </w:rPr>
        <w:t xml:space="preserve">Click on the correct academic year. </w:t>
      </w:r>
    </w:p>
    <w:p w14:paraId="7514584B" w14:textId="77777777" w:rsidR="00A726E4" w:rsidRPr="00A812C3" w:rsidRDefault="00A726E4" w:rsidP="00A726E4">
      <w:pPr>
        <w:rPr>
          <w:rFonts w:asciiTheme="minorHAnsi" w:eastAsiaTheme="minorHAnsi" w:hAnsiTheme="minorHAnsi"/>
          <w:sz w:val="6"/>
          <w:szCs w:val="6"/>
        </w:rPr>
      </w:pPr>
    </w:p>
    <w:p w14:paraId="288C26B0" w14:textId="77777777" w:rsidR="00A726E4" w:rsidRPr="0079561F" w:rsidRDefault="00A726E4" w:rsidP="00A726E4">
      <w:pPr>
        <w:rPr>
          <w:rFonts w:asciiTheme="minorHAnsi" w:hAnsiTheme="minorHAnsi"/>
          <w:sz w:val="24"/>
          <w:szCs w:val="24"/>
        </w:rPr>
      </w:pPr>
      <w:r w:rsidRPr="0079561F">
        <w:rPr>
          <w:rFonts w:asciiTheme="minorHAnsi" w:hAnsiTheme="minorHAnsi"/>
          <w:sz w:val="24"/>
          <w:szCs w:val="24"/>
        </w:rPr>
        <w:t xml:space="preserve">This takes you to a list of your modules. </w:t>
      </w:r>
    </w:p>
    <w:p w14:paraId="23B50814" w14:textId="77777777" w:rsidR="00A726E4" w:rsidRPr="0079561F" w:rsidRDefault="00A726E4" w:rsidP="00A335DC">
      <w:pPr>
        <w:widowControl/>
        <w:numPr>
          <w:ilvl w:val="0"/>
          <w:numId w:val="11"/>
        </w:numPr>
        <w:rPr>
          <w:rFonts w:asciiTheme="minorHAnsi" w:hAnsiTheme="minorHAnsi"/>
          <w:sz w:val="24"/>
          <w:szCs w:val="24"/>
        </w:rPr>
      </w:pPr>
      <w:r w:rsidRPr="0079561F">
        <w:rPr>
          <w:rFonts w:asciiTheme="minorHAnsi" w:hAnsiTheme="minorHAnsi"/>
          <w:sz w:val="24"/>
          <w:szCs w:val="24"/>
        </w:rPr>
        <w:t xml:space="preserve">Click on the link for the module required to bring up the marks page. </w:t>
      </w:r>
    </w:p>
    <w:p w14:paraId="7303AE72" w14:textId="77777777" w:rsidR="00A726E4" w:rsidRPr="0079561F" w:rsidRDefault="00A726E4" w:rsidP="00A335DC">
      <w:pPr>
        <w:widowControl/>
        <w:numPr>
          <w:ilvl w:val="0"/>
          <w:numId w:val="11"/>
        </w:numPr>
        <w:ind w:right="-397"/>
        <w:rPr>
          <w:rFonts w:asciiTheme="minorHAnsi" w:hAnsiTheme="minorHAnsi"/>
          <w:sz w:val="24"/>
          <w:szCs w:val="24"/>
        </w:rPr>
      </w:pPr>
      <w:r w:rsidRPr="0079561F">
        <w:rPr>
          <w:rFonts w:asciiTheme="minorHAnsi" w:hAnsiTheme="minorHAnsi"/>
          <w:sz w:val="24"/>
          <w:szCs w:val="24"/>
        </w:rPr>
        <w:t xml:space="preserve">Click on </w:t>
      </w:r>
      <w:r w:rsidRPr="0079561F">
        <w:rPr>
          <w:rFonts w:asciiTheme="minorHAnsi" w:hAnsiTheme="minorHAnsi"/>
          <w:b/>
          <w:bCs/>
          <w:sz w:val="24"/>
          <w:szCs w:val="24"/>
        </w:rPr>
        <w:t>Instructor Comments</w:t>
      </w:r>
      <w:r w:rsidRPr="0079561F">
        <w:rPr>
          <w:rFonts w:asciiTheme="minorHAnsi" w:hAnsiTheme="minorHAnsi"/>
          <w:sz w:val="24"/>
          <w:szCs w:val="24"/>
        </w:rPr>
        <w:t xml:space="preserve"> at the bottom of the screen to view essay comments and marks. </w:t>
      </w:r>
    </w:p>
    <w:p w14:paraId="6F483AAE" w14:textId="77777777" w:rsidR="00A726E4" w:rsidRDefault="00A726E4" w:rsidP="00A726E4">
      <w:pPr>
        <w:ind w:left="720"/>
        <w:rPr>
          <w:rFonts w:eastAsiaTheme="minorHAnsi"/>
          <w:sz w:val="12"/>
          <w:szCs w:val="12"/>
        </w:rPr>
      </w:pPr>
      <w:r w:rsidRPr="0079561F">
        <w:rPr>
          <w:noProof/>
          <w:snapToGrid/>
          <w:sz w:val="24"/>
          <w:szCs w:val="24"/>
          <w:lang w:eastAsia="en-GB"/>
        </w:rPr>
        <w:drawing>
          <wp:anchor distT="0" distB="0" distL="114300" distR="114300" simplePos="0" relativeHeight="251728896" behindDoc="1" locked="0" layoutInCell="1" allowOverlap="1" wp14:anchorId="6A7A6E77" wp14:editId="75ECC656">
            <wp:simplePos x="0" y="0"/>
            <wp:positionH relativeFrom="column">
              <wp:posOffset>11430</wp:posOffset>
            </wp:positionH>
            <wp:positionV relativeFrom="paragraph">
              <wp:posOffset>15875</wp:posOffset>
            </wp:positionV>
            <wp:extent cx="3863340" cy="1535430"/>
            <wp:effectExtent l="0" t="0" r="3810" b="7620"/>
            <wp:wrapTight wrapText="bothSides">
              <wp:wrapPolygon edited="0">
                <wp:start x="0" y="0"/>
                <wp:lineTo x="0" y="21439"/>
                <wp:lineTo x="21515" y="21439"/>
                <wp:lineTo x="21515" y="0"/>
                <wp:lineTo x="0" y="0"/>
              </wp:wrapPolygon>
            </wp:wrapTight>
            <wp:docPr id="19" name="Picture 19" descr="cid:image006.jpg@01CDC7CB.1EA3C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6.jpg@01CDC7CB.1EA3C430"/>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3863340" cy="1535430"/>
                    </a:xfrm>
                    <a:prstGeom prst="rect">
                      <a:avLst/>
                    </a:prstGeom>
                    <a:noFill/>
                    <a:ln>
                      <a:noFill/>
                    </a:ln>
                  </pic:spPr>
                </pic:pic>
              </a:graphicData>
            </a:graphic>
            <wp14:sizeRelH relativeFrom="margin">
              <wp14:pctWidth>0</wp14:pctWidth>
            </wp14:sizeRelH>
          </wp:anchor>
        </w:drawing>
      </w:r>
    </w:p>
    <w:p w14:paraId="41001B60" w14:textId="77777777" w:rsidR="00A726E4" w:rsidRDefault="00A726E4" w:rsidP="00A726E4">
      <w:pPr>
        <w:ind w:left="720"/>
        <w:rPr>
          <w:rFonts w:eastAsiaTheme="minorHAnsi"/>
          <w:sz w:val="12"/>
          <w:szCs w:val="12"/>
        </w:rPr>
      </w:pPr>
    </w:p>
    <w:p w14:paraId="3C26F696" w14:textId="77777777" w:rsidR="00A726E4" w:rsidRDefault="00A726E4" w:rsidP="00A726E4">
      <w:pPr>
        <w:ind w:left="720"/>
        <w:rPr>
          <w:rFonts w:eastAsiaTheme="minorHAnsi"/>
          <w:sz w:val="12"/>
          <w:szCs w:val="12"/>
        </w:rPr>
      </w:pPr>
    </w:p>
    <w:p w14:paraId="3DCEA19F" w14:textId="77777777" w:rsidR="00A726E4" w:rsidRDefault="00A726E4" w:rsidP="00A726E4">
      <w:pPr>
        <w:ind w:left="720"/>
        <w:rPr>
          <w:rFonts w:eastAsiaTheme="minorHAnsi"/>
          <w:sz w:val="12"/>
          <w:szCs w:val="12"/>
        </w:rPr>
      </w:pPr>
    </w:p>
    <w:p w14:paraId="3B1B3564" w14:textId="77777777" w:rsidR="00A726E4" w:rsidRPr="0079561F" w:rsidRDefault="00A726E4" w:rsidP="00A726E4">
      <w:pPr>
        <w:ind w:left="720"/>
        <w:rPr>
          <w:rFonts w:eastAsiaTheme="minorHAnsi"/>
          <w:sz w:val="12"/>
          <w:szCs w:val="12"/>
        </w:rPr>
      </w:pPr>
    </w:p>
    <w:p w14:paraId="1DDC14FF" w14:textId="77777777" w:rsidR="00A726E4" w:rsidRDefault="00A726E4" w:rsidP="00A726E4">
      <w:pPr>
        <w:autoSpaceDE w:val="0"/>
        <w:autoSpaceDN w:val="0"/>
        <w:adjustRightInd w:val="0"/>
        <w:rPr>
          <w:rFonts w:asciiTheme="minorHAnsi" w:hAnsiTheme="minorHAnsi" w:cs="Arial"/>
          <w:sz w:val="24"/>
          <w:szCs w:val="24"/>
        </w:rPr>
      </w:pPr>
    </w:p>
    <w:p w14:paraId="1F1E420C" w14:textId="77777777" w:rsidR="00A726E4" w:rsidRDefault="00A726E4" w:rsidP="00A726E4">
      <w:pPr>
        <w:autoSpaceDE w:val="0"/>
        <w:autoSpaceDN w:val="0"/>
        <w:adjustRightInd w:val="0"/>
        <w:rPr>
          <w:rFonts w:asciiTheme="minorHAnsi" w:hAnsiTheme="minorHAnsi" w:cs="Arial"/>
          <w:sz w:val="24"/>
          <w:szCs w:val="24"/>
        </w:rPr>
      </w:pPr>
    </w:p>
    <w:p w14:paraId="66D87DCE" w14:textId="77777777" w:rsidR="00A726E4" w:rsidRDefault="00A726E4" w:rsidP="00A726E4">
      <w:pPr>
        <w:autoSpaceDE w:val="0"/>
        <w:autoSpaceDN w:val="0"/>
        <w:adjustRightInd w:val="0"/>
        <w:rPr>
          <w:rFonts w:asciiTheme="minorHAnsi" w:hAnsiTheme="minorHAnsi" w:cs="Arial"/>
          <w:sz w:val="24"/>
          <w:szCs w:val="24"/>
        </w:rPr>
      </w:pPr>
    </w:p>
    <w:p w14:paraId="1A5F3190" w14:textId="77777777" w:rsidR="00A726E4" w:rsidRDefault="00A726E4" w:rsidP="00A726E4">
      <w:pPr>
        <w:autoSpaceDE w:val="0"/>
        <w:autoSpaceDN w:val="0"/>
        <w:adjustRightInd w:val="0"/>
        <w:rPr>
          <w:rFonts w:asciiTheme="minorHAnsi" w:hAnsiTheme="minorHAnsi" w:cs="Arial"/>
          <w:sz w:val="24"/>
          <w:szCs w:val="24"/>
        </w:rPr>
      </w:pPr>
    </w:p>
    <w:p w14:paraId="50FD201A" w14:textId="77777777" w:rsidR="00A726E4" w:rsidRDefault="00A726E4" w:rsidP="00A726E4">
      <w:pPr>
        <w:autoSpaceDE w:val="0"/>
        <w:autoSpaceDN w:val="0"/>
        <w:adjustRightInd w:val="0"/>
        <w:rPr>
          <w:rFonts w:asciiTheme="minorHAnsi" w:hAnsiTheme="minorHAnsi" w:cs="Arial"/>
          <w:sz w:val="24"/>
          <w:szCs w:val="24"/>
        </w:rPr>
      </w:pPr>
    </w:p>
    <w:p w14:paraId="19C56787" w14:textId="77777777" w:rsidR="00A726E4" w:rsidRDefault="00A726E4" w:rsidP="00A726E4">
      <w:pPr>
        <w:autoSpaceDE w:val="0"/>
        <w:autoSpaceDN w:val="0"/>
        <w:adjustRightInd w:val="0"/>
        <w:rPr>
          <w:rFonts w:asciiTheme="minorHAnsi" w:hAnsiTheme="minorHAnsi" w:cs="Arial"/>
          <w:sz w:val="24"/>
          <w:szCs w:val="24"/>
        </w:rPr>
      </w:pPr>
    </w:p>
    <w:p w14:paraId="452176F7" w14:textId="77777777" w:rsidR="00A726E4" w:rsidRPr="00A812C3" w:rsidRDefault="00A726E4" w:rsidP="00A726E4">
      <w:pPr>
        <w:autoSpaceDE w:val="0"/>
        <w:autoSpaceDN w:val="0"/>
        <w:adjustRightInd w:val="0"/>
        <w:rPr>
          <w:rFonts w:asciiTheme="minorHAnsi" w:hAnsiTheme="minorHAnsi" w:cs="Arial"/>
          <w:sz w:val="12"/>
          <w:szCs w:val="12"/>
        </w:rPr>
      </w:pPr>
    </w:p>
    <w:p w14:paraId="2FDDC22A" w14:textId="77777777" w:rsidR="00011F6C" w:rsidRPr="000E4728" w:rsidRDefault="00A726E4" w:rsidP="00830C79">
      <w:pPr>
        <w:autoSpaceDE w:val="0"/>
        <w:autoSpaceDN w:val="0"/>
        <w:adjustRightInd w:val="0"/>
        <w:jc w:val="both"/>
        <w:rPr>
          <w:rFonts w:asciiTheme="minorHAnsi" w:hAnsiTheme="minorHAnsi"/>
          <w:color w:val="000000"/>
          <w:sz w:val="24"/>
          <w:szCs w:val="24"/>
        </w:rPr>
      </w:pPr>
      <w:r w:rsidRPr="000E4728">
        <w:rPr>
          <w:rFonts w:asciiTheme="minorHAnsi" w:hAnsiTheme="minorHAnsi" w:cs="Arial"/>
          <w:sz w:val="24"/>
          <w:szCs w:val="24"/>
        </w:rPr>
        <w:t>If you have a negative service indicator on your account, indicating a debt to the University, you will not be able to access your grades.</w:t>
      </w:r>
      <w:r w:rsidRPr="000E4728">
        <w:rPr>
          <w:rFonts w:asciiTheme="minorHAnsi" w:hAnsiTheme="minorHAnsi"/>
          <w:color w:val="000000"/>
          <w:sz w:val="24"/>
          <w:szCs w:val="24"/>
        </w:rPr>
        <w:t xml:space="preserve"> If this is the case you will need to contact Student Services at </w:t>
      </w:r>
      <w:hyperlink r:id="rId49" w:tgtFrame="_blank" w:history="1">
        <w:r w:rsidRPr="000E4728">
          <w:rPr>
            <w:rStyle w:val="Hyperlink"/>
            <w:rFonts w:asciiTheme="minorHAnsi" w:hAnsiTheme="minorHAnsi"/>
            <w:sz w:val="24"/>
            <w:szCs w:val="24"/>
            <w:u w:val="none"/>
          </w:rPr>
          <w:t>ssc@manchester.ac.uk</w:t>
        </w:r>
      </w:hyperlink>
      <w:r w:rsidRPr="000E4728">
        <w:rPr>
          <w:rFonts w:asciiTheme="minorHAnsi" w:hAnsiTheme="minorHAnsi"/>
          <w:sz w:val="24"/>
          <w:szCs w:val="24"/>
        </w:rPr>
        <w:t xml:space="preserve"> </w:t>
      </w:r>
      <w:r w:rsidRPr="000E4728">
        <w:rPr>
          <w:rFonts w:asciiTheme="minorHAnsi" w:hAnsiTheme="minorHAnsi"/>
          <w:color w:val="000000"/>
          <w:sz w:val="24"/>
          <w:szCs w:val="24"/>
        </w:rPr>
        <w:t>or +44(0)161 275 5000.</w:t>
      </w:r>
    </w:p>
    <w:p w14:paraId="696E9654" w14:textId="77777777" w:rsidR="00011F6C" w:rsidRPr="004F6406" w:rsidRDefault="00011F6C" w:rsidP="00A726E4">
      <w:pPr>
        <w:rPr>
          <w:rFonts w:asciiTheme="minorHAnsi" w:hAnsiTheme="minorHAnsi" w:cs="Arial"/>
          <w:b/>
          <w:i/>
          <w:sz w:val="12"/>
          <w:szCs w:val="12"/>
        </w:rPr>
      </w:pPr>
    </w:p>
    <w:p w14:paraId="528A02E2" w14:textId="77777777" w:rsidR="00A726E4" w:rsidRPr="00224377" w:rsidRDefault="00A726E4" w:rsidP="00A726E4">
      <w:pPr>
        <w:rPr>
          <w:rFonts w:asciiTheme="minorHAnsi" w:hAnsiTheme="minorHAnsi" w:cs="Arial"/>
          <w:b/>
          <w:i/>
          <w:sz w:val="24"/>
          <w:szCs w:val="24"/>
        </w:rPr>
      </w:pPr>
      <w:r w:rsidRPr="00224377">
        <w:rPr>
          <w:rFonts w:asciiTheme="minorHAnsi" w:hAnsiTheme="minorHAnsi" w:cs="Arial"/>
          <w:b/>
          <w:i/>
          <w:sz w:val="24"/>
          <w:szCs w:val="24"/>
        </w:rPr>
        <w:t>Exam Feedback</w:t>
      </w:r>
    </w:p>
    <w:p w14:paraId="139D874C" w14:textId="77777777" w:rsidR="00A726E4" w:rsidRPr="005418E7" w:rsidRDefault="00A726E4" w:rsidP="00A726E4">
      <w:pPr>
        <w:widowControl/>
        <w:shd w:val="clear" w:color="auto" w:fill="FFFFFF"/>
        <w:jc w:val="both"/>
        <w:rPr>
          <w:rFonts w:asciiTheme="minorHAnsi" w:hAnsiTheme="minorHAnsi" w:cs="Arial"/>
          <w:snapToGrid/>
          <w:color w:val="000000"/>
          <w:sz w:val="24"/>
          <w:szCs w:val="24"/>
          <w:lang w:val="en-US"/>
        </w:rPr>
      </w:pPr>
      <w:r w:rsidRPr="005418E7">
        <w:rPr>
          <w:rFonts w:asciiTheme="minorHAnsi" w:hAnsiTheme="minorHAnsi" w:cs="Arial"/>
          <w:snapToGrid/>
          <w:color w:val="000000"/>
          <w:sz w:val="24"/>
          <w:szCs w:val="24"/>
          <w:lang w:val="en-US"/>
        </w:rPr>
        <w:t xml:space="preserve">There is a lot that students can reflect on about their examination performance in order to improve their results for future units. To facilitate this, large course units may provide generic feedback on the cohort’s performance. Where no generic feedback is provided, other procedures are in place. Students should contact the course </w:t>
      </w:r>
      <w:r w:rsidRPr="005418E7">
        <w:rPr>
          <w:rFonts w:asciiTheme="minorHAnsi" w:hAnsiTheme="minorHAnsi" w:cs="Arial"/>
          <w:snapToGrid/>
          <w:color w:val="000000"/>
          <w:sz w:val="24"/>
          <w:szCs w:val="24"/>
        </w:rPr>
        <w:t>convenor</w:t>
      </w:r>
      <w:r w:rsidR="00BC76CB">
        <w:rPr>
          <w:rFonts w:asciiTheme="minorHAnsi" w:hAnsiTheme="minorHAnsi" w:cs="Arial"/>
          <w:snapToGrid/>
          <w:color w:val="000000"/>
          <w:sz w:val="24"/>
          <w:szCs w:val="24"/>
        </w:rPr>
        <w:t xml:space="preserve"> </w:t>
      </w:r>
      <w:r w:rsidRPr="005418E7">
        <w:rPr>
          <w:rFonts w:asciiTheme="minorHAnsi" w:hAnsiTheme="minorHAnsi" w:cs="Arial"/>
          <w:snapToGrid/>
          <w:color w:val="000000"/>
          <w:sz w:val="24"/>
          <w:szCs w:val="24"/>
          <w:lang w:val="en-US"/>
        </w:rPr>
        <w:t xml:space="preserve">if there is </w:t>
      </w:r>
      <w:r w:rsidRPr="005418E7">
        <w:rPr>
          <w:rFonts w:asciiTheme="minorHAnsi" w:hAnsiTheme="minorHAnsi" w:cs="Arial"/>
          <w:snapToGrid/>
          <w:color w:val="000000"/>
          <w:sz w:val="24"/>
          <w:szCs w:val="24"/>
          <w:lang w:val="en-US"/>
        </w:rPr>
        <w:lastRenderedPageBreak/>
        <w:t>concern about the</w:t>
      </w:r>
      <w:r w:rsidR="00BC76CB">
        <w:rPr>
          <w:rFonts w:asciiTheme="minorHAnsi" w:hAnsiTheme="minorHAnsi" w:cs="Arial"/>
          <w:snapToGrid/>
          <w:color w:val="000000"/>
          <w:sz w:val="24"/>
          <w:szCs w:val="24"/>
          <w:lang w:val="en-US"/>
        </w:rPr>
        <w:t>ir</w:t>
      </w:r>
      <w:r w:rsidRPr="005418E7">
        <w:rPr>
          <w:rFonts w:asciiTheme="minorHAnsi" w:hAnsiTheme="minorHAnsi" w:cs="Arial"/>
          <w:snapToGrid/>
          <w:color w:val="000000"/>
          <w:sz w:val="24"/>
          <w:szCs w:val="24"/>
          <w:lang w:val="en-US"/>
        </w:rPr>
        <w:t xml:space="preserve"> overall examination </w:t>
      </w:r>
      <w:r w:rsidR="00BC76CB">
        <w:rPr>
          <w:rFonts w:asciiTheme="minorHAnsi" w:hAnsiTheme="minorHAnsi" w:cs="Arial"/>
          <w:snapToGrid/>
          <w:color w:val="000000"/>
          <w:sz w:val="24"/>
          <w:szCs w:val="24"/>
          <w:lang w:val="en-US"/>
        </w:rPr>
        <w:t>performance in a particular course unit and arrange a meeting with them</w:t>
      </w:r>
      <w:r w:rsidRPr="005418E7">
        <w:rPr>
          <w:rFonts w:asciiTheme="minorHAnsi" w:hAnsiTheme="minorHAnsi" w:cs="Arial"/>
          <w:snapToGrid/>
          <w:color w:val="000000"/>
          <w:sz w:val="24"/>
          <w:szCs w:val="24"/>
          <w:lang w:val="en-US"/>
        </w:rPr>
        <w:t xml:space="preserve">. </w:t>
      </w:r>
      <w:r w:rsidR="00BC76CB">
        <w:rPr>
          <w:rFonts w:asciiTheme="minorHAnsi" w:hAnsiTheme="minorHAnsi" w:cs="Arial"/>
          <w:snapToGrid/>
          <w:color w:val="000000"/>
          <w:sz w:val="24"/>
          <w:szCs w:val="24"/>
          <w:lang w:val="en-US"/>
        </w:rPr>
        <w:t xml:space="preserve">The convenor will then be provided with a copy of </w:t>
      </w:r>
      <w:r w:rsidR="00A335DC">
        <w:rPr>
          <w:rFonts w:asciiTheme="minorHAnsi" w:hAnsiTheme="minorHAnsi" w:cs="Arial"/>
          <w:snapToGrid/>
          <w:color w:val="000000"/>
          <w:sz w:val="24"/>
          <w:szCs w:val="24"/>
          <w:lang w:val="en-US"/>
        </w:rPr>
        <w:t>the students’</w:t>
      </w:r>
      <w:r w:rsidR="00BC76CB">
        <w:rPr>
          <w:rFonts w:asciiTheme="minorHAnsi" w:hAnsiTheme="minorHAnsi" w:cs="Arial"/>
          <w:snapToGrid/>
          <w:color w:val="000000"/>
          <w:sz w:val="24"/>
          <w:szCs w:val="24"/>
          <w:lang w:val="en-US"/>
        </w:rPr>
        <w:t xml:space="preserve"> exam script</w:t>
      </w:r>
      <w:r w:rsidR="00A335DC" w:rsidRPr="00A335DC">
        <w:rPr>
          <w:rFonts w:asciiTheme="minorHAnsi" w:hAnsiTheme="minorHAnsi" w:cs="Arial"/>
          <w:snapToGrid/>
          <w:color w:val="000000"/>
          <w:sz w:val="24"/>
          <w:szCs w:val="24"/>
          <w:lang w:val="en-US"/>
        </w:rPr>
        <w:t xml:space="preserve"> </w:t>
      </w:r>
      <w:r w:rsidR="00A335DC">
        <w:rPr>
          <w:rFonts w:asciiTheme="minorHAnsi" w:hAnsiTheme="minorHAnsi" w:cs="Arial"/>
          <w:snapToGrid/>
          <w:color w:val="000000"/>
          <w:sz w:val="24"/>
          <w:szCs w:val="24"/>
          <w:lang w:val="en-US"/>
        </w:rPr>
        <w:t>(</w:t>
      </w:r>
      <w:r w:rsidR="00A335DC" w:rsidRPr="005418E7">
        <w:rPr>
          <w:rFonts w:asciiTheme="minorHAnsi" w:hAnsiTheme="minorHAnsi" w:cs="Arial"/>
          <w:snapToGrid/>
          <w:color w:val="000000"/>
          <w:sz w:val="24"/>
          <w:szCs w:val="24"/>
          <w:lang w:val="en-US"/>
        </w:rPr>
        <w:t>students cannot take them away with them</w:t>
      </w:r>
      <w:r w:rsidR="00A335DC">
        <w:rPr>
          <w:rFonts w:asciiTheme="minorHAnsi" w:hAnsiTheme="minorHAnsi" w:cs="Arial"/>
          <w:snapToGrid/>
          <w:color w:val="000000"/>
          <w:sz w:val="24"/>
          <w:szCs w:val="24"/>
          <w:lang w:val="en-US"/>
        </w:rPr>
        <w:t xml:space="preserve"> or take pictures</w:t>
      </w:r>
      <w:r w:rsidR="00A335DC" w:rsidRPr="005418E7">
        <w:rPr>
          <w:rFonts w:asciiTheme="minorHAnsi" w:hAnsiTheme="minorHAnsi" w:cs="Arial"/>
          <w:snapToGrid/>
          <w:color w:val="000000"/>
          <w:sz w:val="24"/>
          <w:szCs w:val="24"/>
          <w:lang w:val="en-US"/>
        </w:rPr>
        <w:t>)</w:t>
      </w:r>
      <w:r w:rsidR="00BC76CB">
        <w:rPr>
          <w:rFonts w:asciiTheme="minorHAnsi" w:hAnsiTheme="minorHAnsi" w:cs="Arial"/>
          <w:snapToGrid/>
          <w:color w:val="000000"/>
          <w:sz w:val="24"/>
          <w:szCs w:val="24"/>
          <w:lang w:val="en-US"/>
        </w:rPr>
        <w:t xml:space="preserve"> by the UG Office so they can provide you with further feedback. This will also be </w:t>
      </w:r>
      <w:r w:rsidR="00A335DC">
        <w:rPr>
          <w:rFonts w:asciiTheme="minorHAnsi" w:hAnsiTheme="minorHAnsi" w:cs="Arial"/>
          <w:snapToGrid/>
          <w:color w:val="000000"/>
          <w:sz w:val="24"/>
          <w:szCs w:val="24"/>
          <w:lang w:val="en-US"/>
        </w:rPr>
        <w:t>the students</w:t>
      </w:r>
      <w:r w:rsidR="00BC76CB">
        <w:rPr>
          <w:rFonts w:asciiTheme="minorHAnsi" w:hAnsiTheme="minorHAnsi" w:cs="Arial"/>
          <w:snapToGrid/>
          <w:color w:val="000000"/>
          <w:sz w:val="24"/>
          <w:szCs w:val="24"/>
          <w:lang w:val="en-US"/>
        </w:rPr>
        <w:t xml:space="preserve"> opportunity to ask any questions. </w:t>
      </w:r>
      <w:r w:rsidR="00A335DC">
        <w:rPr>
          <w:rFonts w:asciiTheme="minorHAnsi" w:hAnsiTheme="minorHAnsi" w:cs="Arial"/>
          <w:snapToGrid/>
          <w:color w:val="000000"/>
          <w:sz w:val="24"/>
          <w:szCs w:val="24"/>
          <w:lang w:val="en-US"/>
        </w:rPr>
        <w:t>If students are concerned about their overall examination performance then they should discuss this with their Academic Advisor.</w:t>
      </w:r>
    </w:p>
    <w:p w14:paraId="1D5C375E" w14:textId="77777777" w:rsidR="00A726E4" w:rsidRDefault="00A726E4" w:rsidP="00A726E4">
      <w:pPr>
        <w:rPr>
          <w:rFonts w:asciiTheme="minorHAnsi" w:hAnsiTheme="minorHAnsi" w:cs="Arial"/>
          <w:b/>
          <w:sz w:val="6"/>
          <w:szCs w:val="6"/>
        </w:rPr>
      </w:pPr>
    </w:p>
    <w:p w14:paraId="75C4D2EF" w14:textId="77777777" w:rsidR="00A335DC" w:rsidRPr="00A812C3" w:rsidRDefault="00A335DC" w:rsidP="00A726E4">
      <w:pPr>
        <w:rPr>
          <w:rFonts w:asciiTheme="minorHAnsi" w:hAnsiTheme="minorHAnsi" w:cs="Arial"/>
          <w:b/>
          <w:sz w:val="6"/>
          <w:szCs w:val="6"/>
        </w:rPr>
      </w:pPr>
    </w:p>
    <w:p w14:paraId="1ADD0719" w14:textId="4197AAE5" w:rsidR="00A726E4" w:rsidRPr="005418E7" w:rsidRDefault="00A726E4" w:rsidP="00A726E4">
      <w:pPr>
        <w:rPr>
          <w:rFonts w:asciiTheme="minorHAnsi" w:hAnsiTheme="minorHAnsi" w:cs="Arial"/>
          <w:b/>
          <w:sz w:val="24"/>
          <w:szCs w:val="24"/>
        </w:rPr>
      </w:pPr>
      <w:r w:rsidRPr="005418E7">
        <w:rPr>
          <w:rFonts w:asciiTheme="minorHAnsi" w:hAnsiTheme="minorHAnsi" w:cs="Arial"/>
          <w:b/>
          <w:sz w:val="24"/>
          <w:szCs w:val="24"/>
        </w:rPr>
        <w:t xml:space="preserve">Information on all aspects of Politics assessment is available </w:t>
      </w:r>
      <w:r w:rsidR="009F5C2F">
        <w:rPr>
          <w:rFonts w:asciiTheme="minorHAnsi" w:hAnsiTheme="minorHAnsi" w:cs="Arial"/>
          <w:b/>
          <w:sz w:val="24"/>
          <w:szCs w:val="24"/>
        </w:rPr>
        <w:t xml:space="preserve">through the SoSS UG web page at:  </w:t>
      </w:r>
      <w:hyperlink r:id="rId50" w:history="1">
        <w:r w:rsidR="00A34230" w:rsidRPr="00FB15D8">
          <w:rPr>
            <w:rStyle w:val="Hyperlink"/>
            <w:rFonts w:asciiTheme="minorHAnsi" w:hAnsiTheme="minorHAnsi"/>
            <w:sz w:val="22"/>
            <w:szCs w:val="22"/>
          </w:rPr>
          <w:t>https://www.socialsciences.manchester.ac.uk/student-intranet/undergraduate/assessment/</w:t>
        </w:r>
      </w:hyperlink>
      <w:r w:rsidR="00A34230">
        <w:t xml:space="preserve"> </w:t>
      </w:r>
    </w:p>
    <w:p w14:paraId="2C660FB1" w14:textId="77777777" w:rsidR="00454ACB" w:rsidRPr="00091D2B" w:rsidRDefault="00454ACB" w:rsidP="00454ACB">
      <w:pPr>
        <w:suppressAutoHyphens/>
        <w:jc w:val="both"/>
        <w:rPr>
          <w:rFonts w:asciiTheme="minorHAnsi" w:hAnsiTheme="minorHAnsi" w:cs="Arial"/>
          <w:spacing w:val="-2"/>
          <w:sz w:val="12"/>
          <w:szCs w:val="12"/>
        </w:rPr>
      </w:pPr>
    </w:p>
    <w:p w14:paraId="6274C953" w14:textId="77777777" w:rsidR="00454ACB" w:rsidRPr="001B728F" w:rsidRDefault="00454ACB" w:rsidP="00454ACB">
      <w:pPr>
        <w:suppressAutoHyphens/>
        <w:jc w:val="both"/>
        <w:rPr>
          <w:rFonts w:asciiTheme="minorHAnsi" w:hAnsiTheme="minorHAnsi" w:cs="Arial"/>
          <w:b/>
          <w:bCs/>
          <w:i/>
          <w:spacing w:val="-2"/>
          <w:sz w:val="24"/>
          <w:szCs w:val="24"/>
        </w:rPr>
      </w:pPr>
      <w:r w:rsidRPr="001B728F">
        <w:rPr>
          <w:rFonts w:asciiTheme="minorHAnsi" w:hAnsiTheme="minorHAnsi" w:cs="Arial"/>
          <w:b/>
          <w:bCs/>
          <w:i/>
          <w:spacing w:val="-2"/>
          <w:sz w:val="24"/>
          <w:szCs w:val="24"/>
        </w:rPr>
        <w:t>Face to Face - Lectures/Tutorials</w:t>
      </w:r>
    </w:p>
    <w:p w14:paraId="355C4EB1" w14:textId="77777777" w:rsidR="00454ACB" w:rsidRDefault="00454ACB" w:rsidP="00454ACB">
      <w:pPr>
        <w:suppressAutoHyphens/>
        <w:jc w:val="both"/>
        <w:rPr>
          <w:rFonts w:asciiTheme="minorHAnsi" w:hAnsiTheme="minorHAnsi" w:cs="Arial"/>
          <w:spacing w:val="-2"/>
          <w:sz w:val="24"/>
          <w:szCs w:val="24"/>
        </w:rPr>
      </w:pPr>
      <w:r>
        <w:rPr>
          <w:rFonts w:asciiTheme="minorHAnsi" w:hAnsiTheme="minorHAnsi" w:cs="Arial"/>
          <w:spacing w:val="-2"/>
          <w:sz w:val="24"/>
          <w:szCs w:val="24"/>
        </w:rPr>
        <w:t>Y</w:t>
      </w:r>
      <w:r w:rsidRPr="006C47C3">
        <w:rPr>
          <w:rFonts w:asciiTheme="minorHAnsi" w:hAnsiTheme="minorHAnsi" w:cs="Arial"/>
          <w:spacing w:val="-2"/>
          <w:sz w:val="24"/>
          <w:szCs w:val="24"/>
        </w:rPr>
        <w:t>ou will receive feedback on your learning process whenever you go prepared to a lecture or tutorial, as you will realise whether your understanding of the material is correct or not. By asking the teaching staff questions during and after the lectures and tutorials, and during office hours, you will receive valuable feedback.</w:t>
      </w:r>
    </w:p>
    <w:p w14:paraId="3143B877" w14:textId="77777777" w:rsidR="00454ACB" w:rsidRPr="00091D2B" w:rsidRDefault="00454ACB" w:rsidP="00454ACB">
      <w:pPr>
        <w:suppressAutoHyphens/>
        <w:jc w:val="both"/>
        <w:rPr>
          <w:rFonts w:asciiTheme="minorHAnsi" w:hAnsiTheme="minorHAnsi" w:cs="Arial"/>
          <w:spacing w:val="-2"/>
          <w:sz w:val="12"/>
          <w:szCs w:val="12"/>
        </w:rPr>
      </w:pPr>
    </w:p>
    <w:p w14:paraId="0E0870BF" w14:textId="77777777" w:rsidR="00454ACB" w:rsidRPr="001B728F" w:rsidRDefault="00454ACB" w:rsidP="00454ACB">
      <w:pPr>
        <w:suppressAutoHyphens/>
        <w:jc w:val="both"/>
        <w:rPr>
          <w:rFonts w:asciiTheme="minorHAnsi" w:hAnsiTheme="minorHAnsi" w:cs="Arial"/>
          <w:b/>
          <w:bCs/>
          <w:i/>
          <w:spacing w:val="-2"/>
          <w:sz w:val="24"/>
          <w:szCs w:val="24"/>
        </w:rPr>
      </w:pPr>
      <w:r w:rsidRPr="001B728F">
        <w:rPr>
          <w:rFonts w:asciiTheme="minorHAnsi" w:hAnsiTheme="minorHAnsi" w:cs="Arial"/>
          <w:b/>
          <w:bCs/>
          <w:i/>
          <w:spacing w:val="-2"/>
          <w:sz w:val="24"/>
          <w:szCs w:val="24"/>
        </w:rPr>
        <w:t>Assessment and Feedback Advice Hours</w:t>
      </w:r>
    </w:p>
    <w:p w14:paraId="74D9F5BF" w14:textId="77777777" w:rsidR="00454ACB" w:rsidRPr="008458C8" w:rsidRDefault="00454ACB" w:rsidP="00454ACB">
      <w:pPr>
        <w:ind w:right="84"/>
        <w:jc w:val="both"/>
        <w:rPr>
          <w:rFonts w:asciiTheme="minorHAnsi" w:hAnsiTheme="minorHAnsi" w:cs="Arial"/>
          <w:spacing w:val="-2"/>
          <w:sz w:val="24"/>
          <w:szCs w:val="24"/>
        </w:rPr>
      </w:pPr>
      <w:r w:rsidRPr="00B120E6">
        <w:rPr>
          <w:rFonts w:asciiTheme="minorHAnsi" w:hAnsiTheme="minorHAnsi" w:cs="Arial"/>
          <w:spacing w:val="-2"/>
          <w:sz w:val="24"/>
          <w:szCs w:val="24"/>
        </w:rPr>
        <w:t xml:space="preserve">All academic staff have specific office hours when they are available to students. </w:t>
      </w:r>
      <w:r>
        <w:rPr>
          <w:rFonts w:asciiTheme="minorHAnsi" w:hAnsiTheme="minorHAnsi" w:cs="Arial"/>
          <w:spacing w:val="-2"/>
          <w:sz w:val="24"/>
          <w:szCs w:val="24"/>
        </w:rPr>
        <w:t xml:space="preserve">Your course unit Tutor and your Course Convenor have a dedicated timeslot each week when you can meet with her/him to discuss </w:t>
      </w:r>
      <w:r w:rsidRPr="00B120E6">
        <w:rPr>
          <w:rFonts w:asciiTheme="minorHAnsi" w:hAnsiTheme="minorHAnsi" w:cs="Arial"/>
          <w:spacing w:val="-2"/>
          <w:sz w:val="24"/>
          <w:szCs w:val="24"/>
        </w:rPr>
        <w:t>course unit specific problems and questions.</w:t>
      </w:r>
      <w:r>
        <w:rPr>
          <w:rFonts w:asciiTheme="minorHAnsi" w:hAnsiTheme="minorHAnsi" w:cs="Arial"/>
          <w:spacing w:val="-2"/>
          <w:sz w:val="24"/>
          <w:szCs w:val="24"/>
        </w:rPr>
        <w:t xml:space="preserve"> </w:t>
      </w:r>
    </w:p>
    <w:p w14:paraId="68B5A096" w14:textId="77777777" w:rsidR="00454ACB" w:rsidRPr="004F6406" w:rsidRDefault="00454ACB" w:rsidP="00454ACB">
      <w:pPr>
        <w:suppressAutoHyphens/>
        <w:jc w:val="both"/>
        <w:rPr>
          <w:rFonts w:asciiTheme="minorHAnsi" w:hAnsiTheme="minorHAnsi" w:cs="Arial"/>
          <w:spacing w:val="-2"/>
          <w:sz w:val="12"/>
          <w:szCs w:val="12"/>
        </w:rPr>
      </w:pPr>
    </w:p>
    <w:p w14:paraId="1ADE929B" w14:textId="77777777" w:rsidR="00454ACB" w:rsidRPr="008458C8" w:rsidRDefault="00454ACB" w:rsidP="00454ACB">
      <w:pPr>
        <w:pStyle w:val="NormalWeb"/>
        <w:shd w:val="clear" w:color="auto" w:fill="FFFFFF"/>
        <w:spacing w:line="236" w:lineRule="atLeast"/>
        <w:rPr>
          <w:rFonts w:asciiTheme="minorHAnsi" w:hAnsiTheme="minorHAnsi" w:cs="Arial"/>
          <w:snapToGrid w:val="0"/>
          <w:spacing w:val="-2"/>
          <w:lang w:val="en-GB"/>
        </w:rPr>
      </w:pPr>
      <w:r w:rsidRPr="006C47C3">
        <w:rPr>
          <w:rFonts w:asciiTheme="minorHAnsi" w:hAnsiTheme="minorHAnsi" w:cs="Arial"/>
          <w:snapToGrid w:val="0"/>
          <w:spacing w:val="-2"/>
          <w:lang w:val="en-GB"/>
        </w:rPr>
        <w:t>In conjunction with the School of Social Science Feedback Pol</w:t>
      </w:r>
      <w:r w:rsidR="001B728F">
        <w:rPr>
          <w:rFonts w:asciiTheme="minorHAnsi" w:hAnsiTheme="minorHAnsi" w:cs="Arial"/>
          <w:snapToGrid w:val="0"/>
          <w:spacing w:val="-2"/>
          <w:lang w:val="en-GB"/>
        </w:rPr>
        <w:t>icy, Politics will ensure that:</w:t>
      </w:r>
    </w:p>
    <w:p w14:paraId="67AAFE4D" w14:textId="77777777" w:rsidR="00454ACB" w:rsidRDefault="00454ACB" w:rsidP="00A335DC">
      <w:pPr>
        <w:pStyle w:val="NormalWeb"/>
        <w:numPr>
          <w:ilvl w:val="0"/>
          <w:numId w:val="28"/>
        </w:numPr>
        <w:shd w:val="clear" w:color="auto" w:fill="FFFFFF"/>
        <w:spacing w:line="236" w:lineRule="atLeast"/>
        <w:jc w:val="both"/>
        <w:rPr>
          <w:rFonts w:asciiTheme="minorHAnsi" w:hAnsiTheme="minorHAnsi" w:cs="Arial"/>
          <w:snapToGrid w:val="0"/>
          <w:spacing w:val="-2"/>
          <w:lang w:val="en-GB"/>
        </w:rPr>
      </w:pPr>
      <w:r w:rsidRPr="006C47C3">
        <w:rPr>
          <w:rFonts w:asciiTheme="minorHAnsi" w:hAnsiTheme="minorHAnsi" w:cs="Arial"/>
          <w:snapToGrid w:val="0"/>
          <w:spacing w:val="-2"/>
          <w:lang w:val="en-GB"/>
        </w:rPr>
        <w:t>Where there is further assessment to be completed for the unit, feedback should be provided no later than 3 weeks from the submission date and before completion of the next assessment.</w:t>
      </w:r>
    </w:p>
    <w:p w14:paraId="25EAC071" w14:textId="77777777" w:rsidR="00454ACB" w:rsidRPr="008458C8" w:rsidRDefault="00454ACB" w:rsidP="00454ACB">
      <w:pPr>
        <w:pStyle w:val="NormalWeb"/>
        <w:shd w:val="clear" w:color="auto" w:fill="FFFFFF"/>
        <w:spacing w:line="236" w:lineRule="atLeast"/>
        <w:rPr>
          <w:rFonts w:asciiTheme="minorHAnsi" w:hAnsiTheme="minorHAnsi" w:cs="Arial"/>
          <w:snapToGrid w:val="0"/>
          <w:spacing w:val="-2"/>
          <w:lang w:val="en-GB"/>
        </w:rPr>
      </w:pPr>
    </w:p>
    <w:p w14:paraId="39E57B2E" w14:textId="77777777" w:rsidR="00454ACB" w:rsidRPr="008458C8" w:rsidRDefault="00454ACB" w:rsidP="00A335DC">
      <w:pPr>
        <w:numPr>
          <w:ilvl w:val="0"/>
          <w:numId w:val="28"/>
        </w:numPr>
        <w:suppressAutoHyphens/>
        <w:jc w:val="both"/>
        <w:rPr>
          <w:rFonts w:asciiTheme="minorHAnsi" w:hAnsiTheme="minorHAnsi" w:cs="Arial"/>
          <w:spacing w:val="-2"/>
          <w:sz w:val="24"/>
          <w:szCs w:val="24"/>
        </w:rPr>
      </w:pPr>
      <w:r w:rsidRPr="006C47C3">
        <w:rPr>
          <w:rFonts w:asciiTheme="minorHAnsi" w:hAnsiTheme="minorHAnsi" w:cs="Arial"/>
          <w:spacing w:val="-2"/>
          <w:sz w:val="24"/>
          <w:szCs w:val="24"/>
        </w:rPr>
        <w:t>Where there is no further assessment for a unit, students must have the opportunity to receive feedback as appropriate and in time to be able to improve performance in further programme assessments.</w:t>
      </w:r>
    </w:p>
    <w:p w14:paraId="33B35C2B" w14:textId="77777777" w:rsidR="00454ACB" w:rsidRDefault="00454ACB" w:rsidP="00454ACB">
      <w:pPr>
        <w:suppressAutoHyphens/>
        <w:rPr>
          <w:rFonts w:asciiTheme="minorHAnsi" w:hAnsiTheme="minorHAnsi" w:cs="Arial"/>
          <w:spacing w:val="-2"/>
          <w:sz w:val="24"/>
          <w:szCs w:val="24"/>
        </w:rPr>
      </w:pPr>
    </w:p>
    <w:p w14:paraId="02E3A9E7" w14:textId="77777777" w:rsidR="00454ACB" w:rsidRDefault="00454ACB" w:rsidP="00454ACB">
      <w:pPr>
        <w:suppressAutoHyphens/>
        <w:rPr>
          <w:rFonts w:asciiTheme="minorHAnsi" w:hAnsiTheme="minorHAnsi" w:cs="Arial"/>
          <w:spacing w:val="-2"/>
          <w:sz w:val="24"/>
          <w:szCs w:val="24"/>
        </w:rPr>
      </w:pPr>
      <w:r w:rsidRPr="006C47C3">
        <w:rPr>
          <w:rFonts w:asciiTheme="minorHAnsi" w:hAnsiTheme="minorHAnsi" w:cs="Arial"/>
          <w:spacing w:val="-2"/>
          <w:sz w:val="24"/>
          <w:szCs w:val="24"/>
        </w:rPr>
        <w:t>The Feedback Policy is available in full at</w:t>
      </w:r>
      <w:r>
        <w:rPr>
          <w:rFonts w:asciiTheme="minorHAnsi" w:hAnsiTheme="minorHAnsi" w:cs="Arial"/>
          <w:spacing w:val="-2"/>
          <w:sz w:val="24"/>
          <w:szCs w:val="24"/>
        </w:rPr>
        <w:t xml:space="preserve">: </w:t>
      </w:r>
    </w:p>
    <w:p w14:paraId="47BFC273" w14:textId="77777777" w:rsidR="00FC1FF1" w:rsidRDefault="008E58C4" w:rsidP="00454ACB">
      <w:pPr>
        <w:suppressAutoHyphens/>
        <w:rPr>
          <w:rFonts w:asciiTheme="minorHAnsi" w:hAnsiTheme="minorHAnsi"/>
          <w:sz w:val="22"/>
          <w:szCs w:val="22"/>
        </w:rPr>
      </w:pPr>
      <w:hyperlink r:id="rId51" w:history="1">
        <w:r w:rsidR="00FC1FF1" w:rsidRPr="00FB15D8">
          <w:rPr>
            <w:rStyle w:val="Hyperlink"/>
            <w:rFonts w:asciiTheme="minorHAnsi" w:hAnsiTheme="minorHAnsi"/>
            <w:sz w:val="22"/>
            <w:szCs w:val="22"/>
          </w:rPr>
          <w:t>http://www.staffnet.manchester.ac.uk/tlso/policy-guidance/assessment/</w:t>
        </w:r>
      </w:hyperlink>
      <w:r w:rsidR="00FC1FF1">
        <w:rPr>
          <w:rFonts w:asciiTheme="minorHAnsi" w:hAnsiTheme="minorHAnsi"/>
          <w:sz w:val="22"/>
          <w:szCs w:val="22"/>
        </w:rPr>
        <w:t xml:space="preserve"> </w:t>
      </w:r>
    </w:p>
    <w:p w14:paraId="0FDD0A63" w14:textId="77777777" w:rsidR="00FC1FF1" w:rsidRDefault="00FC1FF1" w:rsidP="00454ACB">
      <w:pPr>
        <w:suppressAutoHyphens/>
        <w:rPr>
          <w:rFonts w:asciiTheme="minorHAnsi" w:hAnsiTheme="minorHAnsi"/>
          <w:sz w:val="22"/>
          <w:szCs w:val="22"/>
        </w:rPr>
      </w:pPr>
    </w:p>
    <w:p w14:paraId="7052D850" w14:textId="77777777" w:rsidR="00FD6AB3" w:rsidRPr="00FB15D8" w:rsidRDefault="00FD6AB3" w:rsidP="00454ACB">
      <w:pPr>
        <w:suppressAutoHyphens/>
        <w:rPr>
          <w:rStyle w:val="Hyperlink"/>
          <w:rFonts w:asciiTheme="minorHAnsi" w:hAnsiTheme="minorHAnsi"/>
          <w:sz w:val="22"/>
          <w:szCs w:val="22"/>
        </w:rPr>
      </w:pPr>
    </w:p>
    <w:p w14:paraId="725C09A0" w14:textId="77777777" w:rsidR="00903D85" w:rsidRDefault="00903D85" w:rsidP="004F6406">
      <w:pPr>
        <w:suppressAutoHyphens/>
        <w:rPr>
          <w:rFonts w:asciiTheme="minorHAnsi" w:hAnsiTheme="minorHAnsi" w:cs="Arial"/>
          <w:spacing w:val="-2"/>
          <w:sz w:val="24"/>
          <w:szCs w:val="24"/>
        </w:rPr>
      </w:pPr>
    </w:p>
    <w:p w14:paraId="489DD45F" w14:textId="77777777" w:rsidR="00903D85" w:rsidRDefault="00903D85" w:rsidP="004F6406">
      <w:pPr>
        <w:suppressAutoHyphens/>
        <w:rPr>
          <w:rFonts w:asciiTheme="minorHAnsi" w:hAnsiTheme="minorHAnsi" w:cs="Arial"/>
          <w:spacing w:val="-2"/>
          <w:sz w:val="24"/>
          <w:szCs w:val="24"/>
        </w:rPr>
      </w:pPr>
    </w:p>
    <w:p w14:paraId="35416348" w14:textId="15DFDFEA" w:rsidR="001C092C" w:rsidRDefault="00454ACB" w:rsidP="004F6406">
      <w:pPr>
        <w:suppressAutoHyphens/>
        <w:rPr>
          <w:rFonts w:asciiTheme="minorHAnsi" w:hAnsiTheme="minorHAnsi" w:cs="Arial"/>
          <w:b/>
          <w:sz w:val="28"/>
          <w:szCs w:val="28"/>
          <w:u w:val="single"/>
        </w:rPr>
      </w:pPr>
      <w:r w:rsidRPr="009D7809">
        <w:rPr>
          <w:rFonts w:asciiTheme="minorHAnsi" w:hAnsiTheme="minorHAnsi" w:cs="Arial"/>
          <w:spacing w:val="-2"/>
          <w:sz w:val="24"/>
          <w:szCs w:val="24"/>
        </w:rPr>
        <w:t xml:space="preserve"> </w:t>
      </w:r>
      <w:r w:rsidR="001C092C" w:rsidRPr="001C092C">
        <w:rPr>
          <w:rFonts w:asciiTheme="minorHAnsi" w:hAnsiTheme="minorHAnsi" w:cs="Arial"/>
          <w:b/>
          <w:sz w:val="28"/>
          <w:szCs w:val="28"/>
          <w:u w:val="single"/>
        </w:rPr>
        <w:t>Making the most of your assessment and feedback</w:t>
      </w:r>
    </w:p>
    <w:p w14:paraId="288AA27D" w14:textId="77777777" w:rsidR="004465FC" w:rsidRPr="004465FC" w:rsidRDefault="004465FC" w:rsidP="004465FC"/>
    <w:p w14:paraId="69886D60" w14:textId="77777777" w:rsidR="001C092C" w:rsidRPr="004465FC" w:rsidRDefault="001C092C" w:rsidP="001C092C">
      <w:pPr>
        <w:pStyle w:val="NoSpacing"/>
        <w:jc w:val="both"/>
        <w:rPr>
          <w:rFonts w:asciiTheme="minorHAnsi" w:hAnsiTheme="minorHAnsi"/>
          <w:b/>
          <w:i/>
          <w:sz w:val="24"/>
          <w:szCs w:val="24"/>
        </w:rPr>
      </w:pPr>
      <w:r w:rsidRPr="004465FC">
        <w:rPr>
          <w:rFonts w:asciiTheme="minorHAnsi" w:hAnsiTheme="minorHAnsi"/>
          <w:b/>
          <w:i/>
          <w:sz w:val="24"/>
          <w:szCs w:val="24"/>
        </w:rPr>
        <w:t>What will the feedback do?</w:t>
      </w:r>
    </w:p>
    <w:p w14:paraId="31D8DF28" w14:textId="77777777" w:rsidR="001C092C" w:rsidRPr="004A57E7" w:rsidRDefault="001C092C" w:rsidP="001C092C">
      <w:pPr>
        <w:pStyle w:val="NoSpacing"/>
        <w:jc w:val="both"/>
        <w:rPr>
          <w:rFonts w:asciiTheme="minorHAnsi" w:hAnsiTheme="minorHAnsi"/>
          <w:sz w:val="24"/>
          <w:szCs w:val="24"/>
        </w:rPr>
      </w:pPr>
      <w:r w:rsidRPr="004A57E7">
        <w:rPr>
          <w:rFonts w:asciiTheme="minorHAnsi" w:hAnsiTheme="minorHAnsi"/>
          <w:sz w:val="24"/>
          <w:szCs w:val="24"/>
        </w:rPr>
        <w:t xml:space="preserve">The purpose of written feedback is twofold: (i) to explain why the mark was awarded and (ii) to help you improve marks in the future. </w:t>
      </w:r>
    </w:p>
    <w:p w14:paraId="67F5CEDB" w14:textId="77777777" w:rsidR="001C092C" w:rsidRPr="004A57E7" w:rsidRDefault="001C092C" w:rsidP="00A335DC">
      <w:pPr>
        <w:pStyle w:val="NoSpacing"/>
        <w:numPr>
          <w:ilvl w:val="0"/>
          <w:numId w:val="19"/>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 xml:space="preserve">The feedback will refer to the marking criteria to explain why the particular mark was awarded. </w:t>
      </w:r>
    </w:p>
    <w:p w14:paraId="5C0D92C8" w14:textId="77777777" w:rsidR="001C092C" w:rsidRPr="004A57E7" w:rsidRDefault="001C092C" w:rsidP="00A335DC">
      <w:pPr>
        <w:pStyle w:val="NoSpacing"/>
        <w:numPr>
          <w:ilvl w:val="0"/>
          <w:numId w:val="19"/>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 xml:space="preserve">In almost all cases, the comments will be </w:t>
      </w:r>
      <w:r w:rsidRPr="004A57E7">
        <w:rPr>
          <w:rFonts w:asciiTheme="minorHAnsi" w:hAnsiTheme="minorHAnsi"/>
          <w:i/>
          <w:sz w:val="24"/>
          <w:szCs w:val="24"/>
        </w:rPr>
        <w:t>both</w:t>
      </w:r>
      <w:r w:rsidRPr="004A57E7">
        <w:rPr>
          <w:rFonts w:asciiTheme="minorHAnsi" w:hAnsiTheme="minorHAnsi"/>
          <w:sz w:val="24"/>
          <w:szCs w:val="24"/>
        </w:rPr>
        <w:t xml:space="preserve"> positive and negative. Accordingly, expect </w:t>
      </w:r>
      <w:r w:rsidRPr="004A57E7">
        <w:rPr>
          <w:rFonts w:asciiTheme="minorHAnsi" w:hAnsiTheme="minorHAnsi"/>
          <w:i/>
          <w:sz w:val="24"/>
          <w:szCs w:val="24"/>
        </w:rPr>
        <w:t>some</w:t>
      </w:r>
      <w:r w:rsidRPr="004A57E7">
        <w:rPr>
          <w:rFonts w:asciiTheme="minorHAnsi" w:hAnsiTheme="minorHAnsi"/>
          <w:sz w:val="24"/>
          <w:szCs w:val="24"/>
        </w:rPr>
        <w:t xml:space="preserve"> constructive criticism of your work. </w:t>
      </w:r>
    </w:p>
    <w:p w14:paraId="0FC4D9BA" w14:textId="77777777" w:rsidR="001C092C" w:rsidRPr="004A57E7" w:rsidRDefault="001C092C" w:rsidP="00A335DC">
      <w:pPr>
        <w:pStyle w:val="NoSpacing"/>
        <w:numPr>
          <w:ilvl w:val="0"/>
          <w:numId w:val="19"/>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 xml:space="preserve">Do not focus, however, unduly on the negative comments. It is important also to reflect on what you are doing well. </w:t>
      </w:r>
    </w:p>
    <w:p w14:paraId="0DE16A99" w14:textId="77777777" w:rsidR="001C092C" w:rsidRPr="004A57E7" w:rsidRDefault="001C092C" w:rsidP="00A335DC">
      <w:pPr>
        <w:pStyle w:val="NoSpacing"/>
        <w:numPr>
          <w:ilvl w:val="0"/>
          <w:numId w:val="19"/>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 xml:space="preserve">Any negative comments will be linked to recommendations and suggestions on how to improve the piece of work. These are the most important part of the feedback process. Take the time to consider these in detail. </w:t>
      </w:r>
    </w:p>
    <w:p w14:paraId="1BC321A3" w14:textId="77777777" w:rsidR="001C092C" w:rsidRDefault="001C092C" w:rsidP="00A335DC">
      <w:pPr>
        <w:pStyle w:val="NoSpacing"/>
        <w:numPr>
          <w:ilvl w:val="0"/>
          <w:numId w:val="19"/>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Although the comments may seem to relate only to the particular assignment, the general underlying points will also typically be important for other assignments</w:t>
      </w:r>
      <w:r>
        <w:rPr>
          <w:rFonts w:asciiTheme="minorHAnsi" w:hAnsiTheme="minorHAnsi"/>
          <w:sz w:val="24"/>
          <w:szCs w:val="24"/>
        </w:rPr>
        <w:t>.</w:t>
      </w:r>
    </w:p>
    <w:p w14:paraId="27EE2A94" w14:textId="77777777" w:rsidR="001C092C" w:rsidRPr="001C092C" w:rsidRDefault="001C092C" w:rsidP="001C092C">
      <w:pPr>
        <w:pStyle w:val="NoSpacing"/>
        <w:suppressAutoHyphens/>
        <w:autoSpaceDN w:val="0"/>
        <w:ind w:left="360"/>
        <w:jc w:val="both"/>
        <w:textAlignment w:val="baseline"/>
        <w:rPr>
          <w:rFonts w:asciiTheme="minorHAnsi" w:hAnsiTheme="minorHAnsi"/>
          <w:sz w:val="24"/>
          <w:szCs w:val="24"/>
        </w:rPr>
      </w:pPr>
    </w:p>
    <w:p w14:paraId="76E44ABA" w14:textId="77777777" w:rsidR="001C092C" w:rsidRPr="004465FC" w:rsidRDefault="001C092C" w:rsidP="001C092C">
      <w:pPr>
        <w:pStyle w:val="NoSpacing"/>
        <w:jc w:val="both"/>
        <w:rPr>
          <w:rFonts w:asciiTheme="minorHAnsi" w:hAnsiTheme="minorHAnsi"/>
          <w:b/>
          <w:i/>
          <w:sz w:val="24"/>
          <w:szCs w:val="24"/>
        </w:rPr>
      </w:pPr>
      <w:r w:rsidRPr="004465FC">
        <w:rPr>
          <w:rFonts w:asciiTheme="minorHAnsi" w:hAnsiTheme="minorHAnsi"/>
          <w:b/>
          <w:i/>
          <w:sz w:val="24"/>
          <w:szCs w:val="24"/>
        </w:rPr>
        <w:t>Using feedback</w:t>
      </w:r>
    </w:p>
    <w:p w14:paraId="2F13AF0B" w14:textId="77777777" w:rsidR="001C092C" w:rsidRPr="004A57E7" w:rsidRDefault="001C092C" w:rsidP="00A335DC">
      <w:pPr>
        <w:pStyle w:val="NoSpacing"/>
        <w:numPr>
          <w:ilvl w:val="0"/>
          <w:numId w:val="20"/>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Read the feedback, even if you get a mark that you are dissatisfied with or if you have finished the module. It will help you to improve more generally.</w:t>
      </w:r>
    </w:p>
    <w:p w14:paraId="212EFB03" w14:textId="77777777" w:rsidR="001C092C" w:rsidRPr="004A57E7" w:rsidRDefault="001C092C" w:rsidP="00A335DC">
      <w:pPr>
        <w:pStyle w:val="NoSpacing"/>
        <w:numPr>
          <w:ilvl w:val="0"/>
          <w:numId w:val="20"/>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lastRenderedPageBreak/>
        <w:t>When you receive feedback, read it through once. Then come back to it in a couple of days and consider it in much more detail. This enables you to consider the comments and suggestions more dispassionately and reflect on what you could improve on in the future.</w:t>
      </w:r>
    </w:p>
    <w:p w14:paraId="2260568B" w14:textId="77777777" w:rsidR="001C092C" w:rsidRPr="004A57E7" w:rsidRDefault="001C092C" w:rsidP="00A335DC">
      <w:pPr>
        <w:pStyle w:val="NoSpacing"/>
        <w:numPr>
          <w:ilvl w:val="0"/>
          <w:numId w:val="20"/>
        </w:numPr>
        <w:suppressAutoHyphens/>
        <w:autoSpaceDN w:val="0"/>
        <w:jc w:val="both"/>
        <w:textAlignment w:val="baseline"/>
        <w:rPr>
          <w:rFonts w:asciiTheme="minorHAnsi" w:hAnsiTheme="minorHAnsi"/>
          <w:sz w:val="24"/>
          <w:szCs w:val="24"/>
        </w:rPr>
      </w:pPr>
      <w:r w:rsidRPr="004A57E7">
        <w:rPr>
          <w:rFonts w:asciiTheme="minorHAnsi" w:hAnsiTheme="minorHAnsi"/>
          <w:bCs/>
          <w:sz w:val="24"/>
          <w:szCs w:val="24"/>
        </w:rPr>
        <w:t>If you do not understand the feedback, or want some more help on how to improve your work, arrange to see your seminar tutor in their office hour. Indeed, this is one of the central purposes of office hours (we now refer to them as ‘</w:t>
      </w:r>
      <w:r w:rsidRPr="004A57E7">
        <w:rPr>
          <w:rFonts w:asciiTheme="minorHAnsi" w:hAnsiTheme="minorHAnsi"/>
          <w:sz w:val="24"/>
          <w:szCs w:val="24"/>
        </w:rPr>
        <w:t>Assessment</w:t>
      </w:r>
      <w:r w:rsidRPr="004A57E7">
        <w:rPr>
          <w:rStyle w:val="st"/>
          <w:rFonts w:asciiTheme="minorHAnsi" w:hAnsiTheme="minorHAnsi"/>
          <w:sz w:val="24"/>
          <w:szCs w:val="24"/>
        </w:rPr>
        <w:t xml:space="preserve"> </w:t>
      </w:r>
      <w:r w:rsidRPr="004A57E7">
        <w:rPr>
          <w:rFonts w:asciiTheme="minorHAnsi" w:hAnsiTheme="minorHAnsi"/>
          <w:bCs/>
          <w:sz w:val="24"/>
          <w:szCs w:val="24"/>
        </w:rPr>
        <w:t>Feedback and Advice hours’).</w:t>
      </w:r>
    </w:p>
    <w:p w14:paraId="64E4CBAA" w14:textId="77777777" w:rsidR="001C092C" w:rsidRPr="004A57E7" w:rsidRDefault="001C092C" w:rsidP="00A335DC">
      <w:pPr>
        <w:pStyle w:val="NoSpacing"/>
        <w:numPr>
          <w:ilvl w:val="0"/>
          <w:numId w:val="20"/>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 xml:space="preserve">Once you’ve digested the feedback, make </w:t>
      </w:r>
      <w:r w:rsidRPr="004A57E7">
        <w:rPr>
          <w:rFonts w:asciiTheme="minorHAnsi" w:hAnsiTheme="minorHAnsi"/>
          <w:i/>
          <w:sz w:val="24"/>
          <w:szCs w:val="24"/>
        </w:rPr>
        <w:t>your own</w:t>
      </w:r>
      <w:r w:rsidRPr="004A57E7">
        <w:rPr>
          <w:rFonts w:asciiTheme="minorHAnsi" w:hAnsiTheme="minorHAnsi"/>
          <w:sz w:val="24"/>
          <w:szCs w:val="24"/>
        </w:rPr>
        <w:t xml:space="preserve"> list of all the </w:t>
      </w:r>
      <w:r w:rsidRPr="004A57E7">
        <w:rPr>
          <w:rFonts w:asciiTheme="minorHAnsi" w:hAnsiTheme="minorHAnsi"/>
          <w:i/>
          <w:sz w:val="24"/>
          <w:szCs w:val="24"/>
        </w:rPr>
        <w:t>good</w:t>
      </w:r>
      <w:r w:rsidRPr="004A57E7">
        <w:rPr>
          <w:rFonts w:asciiTheme="minorHAnsi" w:hAnsiTheme="minorHAnsi"/>
          <w:sz w:val="24"/>
          <w:szCs w:val="24"/>
        </w:rPr>
        <w:t xml:space="preserve"> points of the essay and of how you can improve it in the future (do not list the negatives). You may have some thoughts, in addition to those of the marker. This list will be very useful when it comes to your next assignment.</w:t>
      </w:r>
    </w:p>
    <w:p w14:paraId="3866294D" w14:textId="77777777" w:rsidR="001C092C" w:rsidRPr="004A57E7" w:rsidRDefault="001C092C" w:rsidP="00A335DC">
      <w:pPr>
        <w:pStyle w:val="NoSpacing"/>
        <w:numPr>
          <w:ilvl w:val="0"/>
          <w:numId w:val="20"/>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If there are some key recurrent themes in the feedback that you receive from a variety of assignments (e.g., you need to improve the structure of the essay), arrange to see your Academic Adviser. They will be able to help.</w:t>
      </w:r>
    </w:p>
    <w:p w14:paraId="424B4211" w14:textId="77777777" w:rsidR="001C092C" w:rsidRPr="004A57E7" w:rsidRDefault="001C092C" w:rsidP="00A335DC">
      <w:pPr>
        <w:pStyle w:val="NoSpacing"/>
        <w:numPr>
          <w:ilvl w:val="0"/>
          <w:numId w:val="20"/>
        </w:numPr>
        <w:suppressAutoHyphens/>
        <w:autoSpaceDN w:val="0"/>
        <w:jc w:val="both"/>
        <w:textAlignment w:val="baseline"/>
        <w:rPr>
          <w:rFonts w:asciiTheme="minorHAnsi" w:hAnsiTheme="minorHAnsi"/>
          <w:sz w:val="24"/>
          <w:szCs w:val="24"/>
        </w:rPr>
      </w:pPr>
      <w:r w:rsidRPr="004A57E7">
        <w:rPr>
          <w:rFonts w:asciiTheme="minorHAnsi" w:hAnsiTheme="minorHAnsi"/>
          <w:sz w:val="24"/>
          <w:szCs w:val="24"/>
        </w:rPr>
        <w:t>You may also find it very helpful to share experiences with your fellow students.</w:t>
      </w:r>
    </w:p>
    <w:p w14:paraId="5C3270DF" w14:textId="77777777" w:rsidR="001C092C" w:rsidRPr="004A57E7" w:rsidRDefault="001C092C" w:rsidP="001C092C">
      <w:pPr>
        <w:pStyle w:val="NoSpacing"/>
        <w:jc w:val="both"/>
        <w:rPr>
          <w:rFonts w:asciiTheme="minorHAnsi" w:hAnsiTheme="minorHAnsi"/>
          <w:sz w:val="24"/>
          <w:szCs w:val="24"/>
        </w:rPr>
      </w:pPr>
    </w:p>
    <w:p w14:paraId="16210E08" w14:textId="77777777" w:rsidR="001C092C" w:rsidRPr="004465FC" w:rsidRDefault="001C092C" w:rsidP="001C092C">
      <w:pPr>
        <w:pStyle w:val="NoSpacing"/>
        <w:jc w:val="both"/>
        <w:rPr>
          <w:rFonts w:asciiTheme="minorHAnsi" w:hAnsiTheme="minorHAnsi"/>
          <w:b/>
          <w:i/>
          <w:sz w:val="24"/>
          <w:szCs w:val="24"/>
        </w:rPr>
      </w:pPr>
      <w:r w:rsidRPr="004465FC">
        <w:rPr>
          <w:rFonts w:asciiTheme="minorHAnsi" w:hAnsiTheme="minorHAnsi"/>
          <w:b/>
          <w:i/>
          <w:sz w:val="24"/>
          <w:szCs w:val="24"/>
        </w:rPr>
        <w:t xml:space="preserve">You are not alone! </w:t>
      </w:r>
    </w:p>
    <w:p w14:paraId="0D23F56B" w14:textId="77777777" w:rsidR="001C092C" w:rsidRPr="004A57E7" w:rsidRDefault="001C092C" w:rsidP="001C092C">
      <w:pPr>
        <w:pStyle w:val="NoSpacing"/>
        <w:jc w:val="both"/>
        <w:rPr>
          <w:rFonts w:asciiTheme="minorHAnsi" w:hAnsiTheme="minorHAnsi"/>
          <w:sz w:val="24"/>
          <w:szCs w:val="24"/>
        </w:rPr>
      </w:pPr>
      <w:r w:rsidRPr="004A57E7">
        <w:rPr>
          <w:rFonts w:asciiTheme="minorHAnsi" w:hAnsiTheme="minorHAnsi"/>
          <w:sz w:val="24"/>
          <w:szCs w:val="24"/>
        </w:rPr>
        <w:t xml:space="preserve">Almost all of the academics (even senior professors) who will mark your work also have their own research in effect ‘marked’ in the process of peer review, which involves other experts in the field evaluating the research and its suitability for publication, and commenting on its strengths and weaknesses. Like you, we may sometimes disagree with the comments and focus unduly on any negatives, but ultimately the process is very helpful for (i) explaining the evaluation and, perhaps </w:t>
      </w:r>
    </w:p>
    <w:p w14:paraId="378AB94D" w14:textId="77777777" w:rsidR="001C092C" w:rsidRPr="004A57E7" w:rsidRDefault="001C092C" w:rsidP="001C092C">
      <w:pPr>
        <w:pStyle w:val="NoSpacing"/>
        <w:jc w:val="both"/>
        <w:rPr>
          <w:rFonts w:asciiTheme="minorHAnsi" w:hAnsiTheme="minorHAnsi"/>
          <w:sz w:val="24"/>
          <w:szCs w:val="24"/>
        </w:rPr>
      </w:pPr>
      <w:r w:rsidRPr="004A57E7">
        <w:rPr>
          <w:rFonts w:asciiTheme="minorHAnsi" w:hAnsiTheme="minorHAnsi"/>
          <w:sz w:val="24"/>
          <w:szCs w:val="24"/>
        </w:rPr>
        <w:t>more importantly, (ii) offering ways to improve the work.</w:t>
      </w:r>
    </w:p>
    <w:p w14:paraId="5FF397FC" w14:textId="77777777" w:rsidR="001C092C" w:rsidRPr="004A57E7" w:rsidRDefault="001C092C" w:rsidP="001C092C">
      <w:pPr>
        <w:pStyle w:val="NoSpacing"/>
        <w:jc w:val="both"/>
        <w:rPr>
          <w:rFonts w:asciiTheme="minorHAnsi" w:hAnsiTheme="minorHAnsi"/>
          <w:b/>
          <w:sz w:val="24"/>
          <w:szCs w:val="24"/>
        </w:rPr>
      </w:pPr>
    </w:p>
    <w:p w14:paraId="147A456F" w14:textId="77777777" w:rsidR="001C092C" w:rsidRDefault="001C092C" w:rsidP="001C092C">
      <w:pPr>
        <w:pStyle w:val="Heading2"/>
        <w:rPr>
          <w:rFonts w:asciiTheme="minorHAnsi" w:hAnsiTheme="minorHAnsi" w:cs="Arial"/>
          <w:b/>
          <w:sz w:val="28"/>
          <w:szCs w:val="28"/>
        </w:rPr>
      </w:pPr>
    </w:p>
    <w:p w14:paraId="27038C22" w14:textId="77777777" w:rsidR="00FC1FF1" w:rsidRDefault="00FC1FF1" w:rsidP="00FB15D8"/>
    <w:p w14:paraId="4E23CE1D" w14:textId="77777777" w:rsidR="00FC1FF1" w:rsidRDefault="00FC1FF1" w:rsidP="00FB15D8"/>
    <w:p w14:paraId="4EA71F9A" w14:textId="77777777" w:rsidR="00FC1FF1" w:rsidRDefault="00FC1FF1" w:rsidP="00FB15D8"/>
    <w:p w14:paraId="7C743474" w14:textId="37EC9C4E" w:rsidR="00FC1FF1" w:rsidRDefault="00FC1FF1" w:rsidP="00FB15D8"/>
    <w:p w14:paraId="0B352F83" w14:textId="77777777" w:rsidR="00903D85" w:rsidRPr="00FB15D8" w:rsidRDefault="00903D85" w:rsidP="00FB15D8"/>
    <w:p w14:paraId="31C67F74" w14:textId="77777777" w:rsidR="009F5C2F" w:rsidRDefault="009F5C2F" w:rsidP="00830C79">
      <w:pPr>
        <w:pStyle w:val="BodyText2"/>
        <w:jc w:val="center"/>
        <w:rPr>
          <w:rFonts w:asciiTheme="minorHAnsi" w:hAnsiTheme="minorHAnsi" w:cs="Arial"/>
          <w:b/>
          <w:bCs/>
          <w:sz w:val="32"/>
          <w:szCs w:val="32"/>
        </w:rPr>
      </w:pPr>
    </w:p>
    <w:p w14:paraId="27144D99" w14:textId="77777777" w:rsidR="00E94524" w:rsidRDefault="00E94524" w:rsidP="00C46904">
      <w:pPr>
        <w:pStyle w:val="BodyText2"/>
        <w:shd w:val="clear" w:color="auto" w:fill="E5B8B7" w:themeFill="accent2" w:themeFillTint="66"/>
        <w:jc w:val="center"/>
        <w:rPr>
          <w:rFonts w:asciiTheme="minorHAnsi" w:hAnsiTheme="minorHAnsi" w:cs="Arial"/>
          <w:b/>
          <w:bCs/>
          <w:sz w:val="32"/>
          <w:szCs w:val="32"/>
        </w:rPr>
      </w:pPr>
      <w:r>
        <w:rPr>
          <w:rFonts w:asciiTheme="minorHAnsi" w:hAnsiTheme="minorHAnsi" w:cs="Arial"/>
          <w:b/>
          <w:bCs/>
          <w:sz w:val="32"/>
          <w:szCs w:val="32"/>
        </w:rPr>
        <w:t>Assessment Support</w:t>
      </w:r>
      <w:r w:rsidR="004A57E7">
        <w:rPr>
          <w:rFonts w:asciiTheme="minorHAnsi" w:hAnsiTheme="minorHAnsi" w:cs="Arial"/>
          <w:b/>
          <w:bCs/>
          <w:sz w:val="32"/>
          <w:szCs w:val="32"/>
        </w:rPr>
        <w:t xml:space="preserve"> </w:t>
      </w:r>
      <w:r w:rsidR="004465FC">
        <w:rPr>
          <w:rFonts w:asciiTheme="minorHAnsi" w:hAnsiTheme="minorHAnsi" w:cs="Arial"/>
          <w:b/>
          <w:bCs/>
          <w:sz w:val="32"/>
          <w:szCs w:val="32"/>
        </w:rPr>
        <w:t>across</w:t>
      </w:r>
      <w:r w:rsidR="004A57E7">
        <w:rPr>
          <w:rFonts w:asciiTheme="minorHAnsi" w:hAnsiTheme="minorHAnsi" w:cs="Arial"/>
          <w:b/>
          <w:bCs/>
          <w:sz w:val="32"/>
          <w:szCs w:val="32"/>
        </w:rPr>
        <w:t xml:space="preserve"> the University</w:t>
      </w:r>
    </w:p>
    <w:p w14:paraId="50F1B2DC" w14:textId="77777777" w:rsidR="00830C79" w:rsidRDefault="00830C79" w:rsidP="00830C79">
      <w:pPr>
        <w:pStyle w:val="BodyText2"/>
        <w:jc w:val="center"/>
        <w:rPr>
          <w:rFonts w:asciiTheme="minorHAnsi" w:hAnsiTheme="minorHAnsi" w:cs="Arial"/>
          <w:b/>
          <w:bCs/>
          <w:sz w:val="32"/>
          <w:szCs w:val="32"/>
        </w:rPr>
      </w:pPr>
    </w:p>
    <w:p w14:paraId="63677850" w14:textId="77777777" w:rsidR="004465FC" w:rsidRDefault="00E94524" w:rsidP="00224377">
      <w:pPr>
        <w:pStyle w:val="BodyText2"/>
        <w:rPr>
          <w:rFonts w:asciiTheme="minorHAnsi" w:hAnsiTheme="minorHAnsi" w:cs="Arial"/>
          <w:b/>
          <w:bCs/>
          <w:szCs w:val="28"/>
          <w:u w:val="single"/>
        </w:rPr>
      </w:pPr>
      <w:r w:rsidRPr="004465FC">
        <w:rPr>
          <w:rFonts w:asciiTheme="minorHAnsi" w:hAnsiTheme="minorHAnsi" w:cs="Arial"/>
          <w:b/>
          <w:bCs/>
          <w:szCs w:val="28"/>
          <w:u w:val="single"/>
        </w:rPr>
        <w:t>Library and Computer Facilities</w:t>
      </w:r>
    </w:p>
    <w:p w14:paraId="137F7F77" w14:textId="77777777" w:rsidR="007D3F9D" w:rsidRDefault="006C47C3" w:rsidP="00224377">
      <w:pPr>
        <w:pStyle w:val="BodyText2"/>
        <w:rPr>
          <w:rFonts w:asciiTheme="minorHAnsi" w:hAnsiTheme="minorHAnsi" w:cs="Arial"/>
          <w:b/>
          <w:bCs/>
          <w:color w:val="0070C0"/>
          <w:sz w:val="32"/>
          <w:szCs w:val="32"/>
        </w:rPr>
      </w:pPr>
      <w:r w:rsidRPr="006C47C3">
        <w:rPr>
          <w:rFonts w:asciiTheme="minorHAnsi" w:hAnsiTheme="minorHAnsi" w:cs="Arial"/>
          <w:sz w:val="24"/>
          <w:szCs w:val="24"/>
        </w:rPr>
        <w:t xml:space="preserve">Students must allow themselves plenty of time to use library and computer resources.  Although, many sources included on reading lists have multiple copies available from the Short Loan Collection (SLC) of the University Library, there is no guarantee these will be obtainable when a student wants them.  To ensure they get access to all the books and articles needed for an essay or tutorial, students must begin reading well in advance of the essay submission date.  Students should also allocate sufficient time for the typing up of their work.  If relying on University computer facilities students need to bear in mind that these will be particularly busy as essay deadlines draw near. </w:t>
      </w:r>
    </w:p>
    <w:p w14:paraId="1D49A903" w14:textId="77777777" w:rsidR="00011F6C" w:rsidRDefault="00011F6C" w:rsidP="00DC01D7">
      <w:pPr>
        <w:pStyle w:val="BodyText2"/>
        <w:rPr>
          <w:rFonts w:asciiTheme="minorHAnsi" w:hAnsiTheme="minorHAnsi" w:cs="Arial"/>
          <w:b/>
          <w:bCs/>
          <w:color w:val="0070C0"/>
          <w:sz w:val="32"/>
          <w:szCs w:val="32"/>
        </w:rPr>
      </w:pPr>
    </w:p>
    <w:p w14:paraId="2DE59515" w14:textId="77777777" w:rsidR="00A35C3A" w:rsidRDefault="007D3F9D" w:rsidP="00DC01D7">
      <w:pPr>
        <w:pStyle w:val="BodyText2"/>
        <w:rPr>
          <w:rFonts w:asciiTheme="minorHAnsi" w:hAnsiTheme="minorHAnsi" w:cs="Arial"/>
          <w:b/>
          <w:bCs/>
          <w:color w:val="0070C0"/>
          <w:sz w:val="32"/>
          <w:szCs w:val="32"/>
        </w:rPr>
      </w:pPr>
      <w:r>
        <w:rPr>
          <w:rFonts w:cs="Arial"/>
          <w:noProof/>
          <w:snapToGrid/>
          <w:lang w:eastAsia="en-GB"/>
        </w:rPr>
        <w:drawing>
          <wp:anchor distT="0" distB="0" distL="114300" distR="114300" simplePos="0" relativeHeight="251665408" behindDoc="1" locked="0" layoutInCell="1" allowOverlap="1" wp14:anchorId="1781BBCB" wp14:editId="670E199C">
            <wp:simplePos x="0" y="0"/>
            <wp:positionH relativeFrom="column">
              <wp:posOffset>-179070</wp:posOffset>
            </wp:positionH>
            <wp:positionV relativeFrom="paragraph">
              <wp:posOffset>24765</wp:posOffset>
            </wp:positionV>
            <wp:extent cx="800100" cy="800100"/>
            <wp:effectExtent l="0" t="0" r="0" b="0"/>
            <wp:wrapTight wrapText="bothSides">
              <wp:wrapPolygon edited="0">
                <wp:start x="8743" y="0"/>
                <wp:lineTo x="3600" y="8743"/>
                <wp:lineTo x="0" y="16971"/>
                <wp:lineTo x="2057" y="20571"/>
                <wp:lineTo x="20057" y="20571"/>
                <wp:lineTo x="21086" y="17486"/>
                <wp:lineTo x="21086" y="15943"/>
                <wp:lineTo x="17486" y="7714"/>
                <wp:lineTo x="13371" y="1029"/>
                <wp:lineTo x="11829" y="0"/>
                <wp:lineTo x="8743" y="0"/>
              </wp:wrapPolygon>
            </wp:wrapTight>
            <wp:docPr id="27" name="Picture 16"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C90043475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pic:spPr>
                </pic:pic>
              </a:graphicData>
            </a:graphic>
          </wp:anchor>
        </w:drawing>
      </w:r>
    </w:p>
    <w:p w14:paraId="5B951AEC" w14:textId="77777777" w:rsidR="005D23FF" w:rsidRDefault="00AC040F" w:rsidP="005D23FF">
      <w:pPr>
        <w:pStyle w:val="BodyText2"/>
        <w:pBdr>
          <w:top w:val="single" w:sz="4" w:space="1" w:color="auto"/>
          <w:left w:val="single" w:sz="4" w:space="4" w:color="auto"/>
          <w:bottom w:val="single" w:sz="4" w:space="1" w:color="auto"/>
          <w:right w:val="single" w:sz="4" w:space="4" w:color="auto"/>
        </w:pBdr>
        <w:jc w:val="center"/>
        <w:rPr>
          <w:rFonts w:asciiTheme="minorHAnsi" w:hAnsiTheme="minorHAnsi" w:cs="Arial"/>
          <w:b/>
          <w:bCs/>
          <w:color w:val="0070C0"/>
          <w:szCs w:val="28"/>
        </w:rPr>
      </w:pPr>
      <w:r w:rsidRPr="005D23FF">
        <w:rPr>
          <w:rFonts w:asciiTheme="minorHAnsi" w:hAnsiTheme="minorHAnsi" w:cs="Arial"/>
          <w:b/>
          <w:bCs/>
          <w:color w:val="0070C0"/>
          <w:szCs w:val="28"/>
        </w:rPr>
        <w:t xml:space="preserve">PLEASE ENSURE THAT YOU HAVE BACKED UP YOUR WORK TO </w:t>
      </w:r>
    </w:p>
    <w:p w14:paraId="0236B6D7" w14:textId="77777777" w:rsidR="005D23FF" w:rsidRPr="005D23FF" w:rsidRDefault="00AC040F" w:rsidP="005D23FF">
      <w:pPr>
        <w:pStyle w:val="BodyText2"/>
        <w:pBdr>
          <w:top w:val="single" w:sz="4" w:space="1" w:color="auto"/>
          <w:left w:val="single" w:sz="4" w:space="4" w:color="auto"/>
          <w:bottom w:val="single" w:sz="4" w:space="1" w:color="auto"/>
          <w:right w:val="single" w:sz="4" w:space="4" w:color="auto"/>
        </w:pBdr>
        <w:jc w:val="center"/>
        <w:rPr>
          <w:rFonts w:asciiTheme="minorHAnsi" w:hAnsiTheme="minorHAnsi" w:cs="Arial"/>
          <w:b/>
          <w:bCs/>
          <w:szCs w:val="28"/>
        </w:rPr>
      </w:pPr>
      <w:r w:rsidRPr="005D23FF">
        <w:rPr>
          <w:rFonts w:asciiTheme="minorHAnsi" w:hAnsiTheme="minorHAnsi" w:cs="Arial"/>
          <w:b/>
          <w:bCs/>
          <w:color w:val="0070C0"/>
          <w:szCs w:val="28"/>
        </w:rPr>
        <w:t>YOUR P DRIVE.</w:t>
      </w:r>
      <w:r w:rsidR="005D23FF" w:rsidRPr="005D23FF">
        <w:rPr>
          <w:rFonts w:asciiTheme="minorHAnsi" w:hAnsiTheme="minorHAnsi" w:cs="Arial"/>
          <w:b/>
          <w:bCs/>
          <w:color w:val="0070C0"/>
          <w:szCs w:val="28"/>
        </w:rPr>
        <w:t xml:space="preserve"> </w:t>
      </w:r>
      <w:r w:rsidR="0043460F" w:rsidRPr="005D23FF">
        <w:rPr>
          <w:rFonts w:asciiTheme="minorHAnsi" w:hAnsiTheme="minorHAnsi" w:cs="Arial"/>
          <w:b/>
          <w:bCs/>
          <w:szCs w:val="28"/>
        </w:rPr>
        <w:t xml:space="preserve"> </w:t>
      </w:r>
    </w:p>
    <w:p w14:paraId="08110730" w14:textId="77777777" w:rsidR="00AC040F" w:rsidRPr="005D23FF" w:rsidRDefault="0043460F" w:rsidP="005D23FF">
      <w:pPr>
        <w:pStyle w:val="BodyText2"/>
        <w:pBdr>
          <w:top w:val="single" w:sz="4" w:space="1" w:color="auto"/>
          <w:left w:val="single" w:sz="4" w:space="4" w:color="auto"/>
          <w:bottom w:val="single" w:sz="4" w:space="1" w:color="auto"/>
          <w:right w:val="single" w:sz="4" w:space="4" w:color="auto"/>
        </w:pBdr>
        <w:jc w:val="center"/>
        <w:rPr>
          <w:rFonts w:asciiTheme="minorHAnsi" w:hAnsiTheme="minorHAnsi" w:cs="Arial"/>
          <w:b/>
          <w:bCs/>
          <w:szCs w:val="28"/>
        </w:rPr>
      </w:pPr>
      <w:r w:rsidRPr="005D23FF">
        <w:rPr>
          <w:rFonts w:asciiTheme="minorHAnsi" w:hAnsiTheme="minorHAnsi" w:cs="Arial"/>
          <w:b/>
          <w:bCs/>
          <w:szCs w:val="28"/>
        </w:rPr>
        <w:t xml:space="preserve"> </w:t>
      </w:r>
      <w:r w:rsidR="00AC040F" w:rsidRPr="005D23FF">
        <w:rPr>
          <w:rFonts w:asciiTheme="minorHAnsi" w:hAnsiTheme="minorHAnsi" w:cs="Arial"/>
          <w:b/>
          <w:bCs/>
          <w:szCs w:val="28"/>
        </w:rPr>
        <w:t xml:space="preserve">Failure, loss or theft of a computer or other equipment, including inability to </w:t>
      </w:r>
      <w:r w:rsidR="004F6406">
        <w:rPr>
          <w:rFonts w:asciiTheme="minorHAnsi" w:hAnsiTheme="minorHAnsi" w:cs="Arial"/>
          <w:b/>
          <w:bCs/>
          <w:szCs w:val="28"/>
        </w:rPr>
        <w:t>upload work</w:t>
      </w:r>
      <w:r w:rsidR="00AC040F" w:rsidRPr="005D23FF">
        <w:rPr>
          <w:rFonts w:asciiTheme="minorHAnsi" w:hAnsiTheme="minorHAnsi" w:cs="Arial"/>
          <w:b/>
          <w:bCs/>
          <w:szCs w:val="28"/>
        </w:rPr>
        <w:t xml:space="preserve"> for whatever reason is </w:t>
      </w:r>
      <w:r w:rsidRPr="005D23FF">
        <w:rPr>
          <w:rFonts w:asciiTheme="minorHAnsi" w:hAnsiTheme="minorHAnsi" w:cs="Arial"/>
          <w:b/>
          <w:bCs/>
          <w:szCs w:val="28"/>
        </w:rPr>
        <w:t xml:space="preserve">NOT </w:t>
      </w:r>
      <w:r w:rsidR="00AC040F" w:rsidRPr="005D23FF">
        <w:rPr>
          <w:rFonts w:asciiTheme="minorHAnsi" w:hAnsiTheme="minorHAnsi" w:cs="Arial"/>
          <w:b/>
          <w:bCs/>
          <w:szCs w:val="28"/>
        </w:rPr>
        <w:t>grounds for an extension.</w:t>
      </w:r>
    </w:p>
    <w:p w14:paraId="104D6EF2" w14:textId="77777777" w:rsidR="00343414" w:rsidRPr="00014FD6" w:rsidRDefault="00343414" w:rsidP="00343414">
      <w:pPr>
        <w:pStyle w:val="BodyText2"/>
        <w:pBdr>
          <w:top w:val="single" w:sz="4" w:space="1" w:color="auto"/>
          <w:left w:val="single" w:sz="4" w:space="4" w:color="auto"/>
          <w:bottom w:val="single" w:sz="4" w:space="1" w:color="auto"/>
          <w:right w:val="single" w:sz="4" w:space="4" w:color="auto"/>
        </w:pBdr>
        <w:rPr>
          <w:rFonts w:asciiTheme="minorHAnsi" w:hAnsiTheme="minorHAnsi" w:cs="Arial"/>
          <w:b/>
          <w:bCs/>
          <w:sz w:val="12"/>
          <w:szCs w:val="12"/>
        </w:rPr>
      </w:pPr>
    </w:p>
    <w:p w14:paraId="05A5EE5C" w14:textId="77777777" w:rsidR="000D7EC2" w:rsidRPr="00A5719E" w:rsidRDefault="000D7EC2">
      <w:pPr>
        <w:jc w:val="center"/>
        <w:rPr>
          <w:rFonts w:asciiTheme="minorHAnsi" w:hAnsiTheme="minorHAnsi" w:cs="Arial"/>
          <w:b/>
          <w:bCs/>
          <w:spacing w:val="-3"/>
          <w:sz w:val="28"/>
          <w:szCs w:val="28"/>
          <w:u w:val="single"/>
        </w:rPr>
      </w:pPr>
    </w:p>
    <w:p w14:paraId="49B5E958" w14:textId="77777777" w:rsidR="007D3F9D" w:rsidRDefault="004F6406" w:rsidP="00532F3B">
      <w:pPr>
        <w:pStyle w:val="BodyText"/>
        <w:jc w:val="left"/>
        <w:rPr>
          <w:rFonts w:asciiTheme="minorHAnsi" w:hAnsiTheme="minorHAnsi" w:cs="Arial"/>
          <w:bCs/>
          <w:szCs w:val="28"/>
          <w:u w:val="single"/>
        </w:rPr>
      </w:pPr>
      <w:r>
        <w:rPr>
          <w:rFonts w:asciiTheme="minorHAnsi" w:hAnsiTheme="minorHAnsi" w:cs="Arial"/>
          <w:bCs/>
          <w:szCs w:val="28"/>
          <w:u w:val="single"/>
        </w:rPr>
        <w:t>My Learning Essentials</w:t>
      </w:r>
    </w:p>
    <w:p w14:paraId="62C5B3B7" w14:textId="77777777" w:rsidR="00A5719E" w:rsidRDefault="00A5719E" w:rsidP="00532F3B">
      <w:pPr>
        <w:pStyle w:val="BodyText"/>
        <w:jc w:val="left"/>
        <w:rPr>
          <w:rFonts w:asciiTheme="minorHAnsi" w:hAnsiTheme="minorHAnsi" w:cs="Arial"/>
          <w:bCs/>
          <w:szCs w:val="28"/>
          <w:u w:val="single"/>
        </w:rPr>
      </w:pPr>
    </w:p>
    <w:p w14:paraId="558C5470" w14:textId="77777777" w:rsidR="00414236" w:rsidRDefault="00414236" w:rsidP="00532F3B">
      <w:pPr>
        <w:pStyle w:val="BodyText"/>
        <w:jc w:val="left"/>
        <w:rPr>
          <w:rFonts w:asciiTheme="minorHAnsi" w:hAnsiTheme="minorHAnsi" w:cs="Arial"/>
          <w:b w:val="0"/>
          <w:bCs/>
          <w:sz w:val="24"/>
          <w:szCs w:val="24"/>
        </w:rPr>
      </w:pPr>
      <w:r w:rsidRPr="00414236">
        <w:rPr>
          <w:rFonts w:asciiTheme="minorHAnsi" w:hAnsiTheme="minorHAnsi" w:cs="Arial"/>
          <w:b w:val="0"/>
          <w:bCs/>
          <w:sz w:val="24"/>
          <w:szCs w:val="24"/>
        </w:rPr>
        <w:lastRenderedPageBreak/>
        <w:t>My Leaning Essential is the Library’s award-winning skills programme</w:t>
      </w:r>
    </w:p>
    <w:p w14:paraId="0390282E" w14:textId="77777777" w:rsidR="00414236" w:rsidRPr="00414236" w:rsidRDefault="00414236" w:rsidP="00532F3B">
      <w:pPr>
        <w:pStyle w:val="BodyText"/>
        <w:jc w:val="left"/>
        <w:rPr>
          <w:rFonts w:asciiTheme="minorHAnsi" w:hAnsiTheme="minorHAnsi" w:cs="Arial"/>
          <w:b w:val="0"/>
          <w:bCs/>
          <w:sz w:val="24"/>
          <w:szCs w:val="24"/>
        </w:rPr>
      </w:pPr>
    </w:p>
    <w:p w14:paraId="4C6217DF" w14:textId="77777777" w:rsidR="00414236" w:rsidRDefault="00414236" w:rsidP="004F6406">
      <w:pPr>
        <w:widowControl/>
        <w:rPr>
          <w:rFonts w:asciiTheme="minorHAnsi" w:eastAsia="SimSun" w:hAnsiTheme="minorHAnsi"/>
          <w:snapToGrid/>
          <w:sz w:val="24"/>
          <w:szCs w:val="24"/>
        </w:rPr>
      </w:pPr>
      <w:r>
        <w:rPr>
          <w:rFonts w:asciiTheme="minorHAnsi" w:eastAsia="SimSun" w:hAnsiTheme="minorHAnsi"/>
          <w:snapToGrid/>
          <w:sz w:val="24"/>
          <w:szCs w:val="24"/>
        </w:rPr>
        <w:t>It</w:t>
      </w:r>
      <w:r w:rsidR="004F6406" w:rsidRPr="004F6406">
        <w:rPr>
          <w:rFonts w:asciiTheme="minorHAnsi" w:eastAsia="SimSun" w:hAnsiTheme="minorHAnsi"/>
          <w:snapToGrid/>
          <w:sz w:val="24"/>
          <w:szCs w:val="24"/>
        </w:rPr>
        <w:t xml:space="preserve"> provides a comprehensive programme of online resources, workshops and drop in skills clinics throughout the year designed to help you to develop your academic and employability skills</w:t>
      </w:r>
      <w:r>
        <w:rPr>
          <w:rFonts w:asciiTheme="minorHAnsi" w:eastAsia="SimSun" w:hAnsiTheme="minorHAnsi"/>
          <w:snapToGrid/>
          <w:sz w:val="24"/>
          <w:szCs w:val="24"/>
        </w:rPr>
        <w:t>.</w:t>
      </w:r>
    </w:p>
    <w:p w14:paraId="6A3A9176" w14:textId="77777777" w:rsidR="00414236" w:rsidRDefault="00414236" w:rsidP="004F6406">
      <w:pPr>
        <w:widowControl/>
        <w:rPr>
          <w:rFonts w:asciiTheme="minorHAnsi" w:eastAsia="SimSun" w:hAnsiTheme="minorHAnsi"/>
          <w:snapToGrid/>
          <w:sz w:val="24"/>
          <w:szCs w:val="24"/>
        </w:rPr>
      </w:pPr>
    </w:p>
    <w:p w14:paraId="63EB58B2" w14:textId="77777777" w:rsidR="004F6406" w:rsidRPr="004F6406" w:rsidRDefault="00414236" w:rsidP="004F6406">
      <w:pPr>
        <w:widowControl/>
        <w:rPr>
          <w:rFonts w:ascii="Calibri" w:eastAsia="SimSun" w:hAnsi="Calibri" w:cs="Tahoma"/>
          <w:snapToGrid/>
          <w:sz w:val="24"/>
          <w:szCs w:val="24"/>
          <w:lang w:eastAsia="zh-CN"/>
        </w:rPr>
      </w:pPr>
      <w:r>
        <w:rPr>
          <w:rFonts w:asciiTheme="minorHAnsi" w:eastAsia="SimSun" w:hAnsiTheme="minorHAnsi"/>
          <w:snapToGrid/>
          <w:sz w:val="24"/>
          <w:szCs w:val="24"/>
        </w:rPr>
        <w:t xml:space="preserve">You can access these resources at </w:t>
      </w:r>
      <w:r w:rsidR="004F6406" w:rsidRPr="004F6406">
        <w:rPr>
          <w:rFonts w:asciiTheme="minorHAnsi" w:eastAsia="SimSun" w:hAnsiTheme="minorHAnsi"/>
          <w:snapToGrid/>
          <w:sz w:val="24"/>
          <w:szCs w:val="24"/>
        </w:rPr>
        <w:t xml:space="preserve"> </w:t>
      </w:r>
      <w:hyperlink r:id="rId52" w:history="1">
        <w:r w:rsidR="004F6406" w:rsidRPr="004F6406">
          <w:rPr>
            <w:rFonts w:asciiTheme="minorHAnsi" w:eastAsia="SimSun" w:hAnsiTheme="minorHAnsi"/>
            <w:snapToGrid/>
            <w:color w:val="0000FF"/>
            <w:sz w:val="24"/>
            <w:szCs w:val="24"/>
            <w:u w:val="single"/>
          </w:rPr>
          <w:t>http://www.manchester.ac.uk/my-learning-essentials</w:t>
        </w:r>
      </w:hyperlink>
    </w:p>
    <w:p w14:paraId="56B69608" w14:textId="77777777" w:rsidR="007D3F9D" w:rsidRPr="004F6406" w:rsidRDefault="007D3F9D" w:rsidP="007D3F9D">
      <w:pPr>
        <w:pStyle w:val="BodyText"/>
        <w:jc w:val="left"/>
        <w:rPr>
          <w:rFonts w:asciiTheme="minorHAnsi" w:hAnsiTheme="minorHAnsi"/>
          <w:b w:val="0"/>
          <w:color w:val="000000"/>
          <w:spacing w:val="0"/>
          <w:sz w:val="12"/>
          <w:szCs w:val="12"/>
        </w:rPr>
      </w:pPr>
    </w:p>
    <w:p w14:paraId="35A683EE" w14:textId="77777777" w:rsidR="00583725" w:rsidRDefault="00583725" w:rsidP="007D3F9D">
      <w:pPr>
        <w:widowControl/>
        <w:ind w:right="-83"/>
        <w:rPr>
          <w:rFonts w:ascii="Calibri" w:hAnsi="Calibri" w:cs="Arial"/>
          <w:b/>
          <w:bCs/>
          <w:snapToGrid/>
          <w:sz w:val="28"/>
          <w:szCs w:val="28"/>
          <w:u w:val="single"/>
        </w:rPr>
      </w:pPr>
    </w:p>
    <w:p w14:paraId="501FFED4" w14:textId="77777777" w:rsidR="00A5719E" w:rsidRDefault="007D3F9D" w:rsidP="007D3F9D">
      <w:pPr>
        <w:widowControl/>
        <w:ind w:right="-83"/>
        <w:rPr>
          <w:rFonts w:ascii="Calibri" w:hAnsi="Calibri" w:cs="Arial"/>
          <w:b/>
          <w:bCs/>
          <w:snapToGrid/>
          <w:sz w:val="28"/>
          <w:szCs w:val="28"/>
          <w:u w:val="single"/>
        </w:rPr>
      </w:pPr>
      <w:r w:rsidRPr="00A5719E">
        <w:rPr>
          <w:rFonts w:ascii="Calibri" w:hAnsi="Calibri" w:cs="Arial"/>
          <w:b/>
          <w:bCs/>
          <w:snapToGrid/>
          <w:sz w:val="28"/>
          <w:szCs w:val="28"/>
          <w:u w:val="single"/>
        </w:rPr>
        <w:t xml:space="preserve">The University Language Centre </w:t>
      </w:r>
    </w:p>
    <w:p w14:paraId="767FDBC9" w14:textId="77777777" w:rsidR="004465FC" w:rsidRPr="00A5719E" w:rsidRDefault="004465FC" w:rsidP="007D3F9D">
      <w:pPr>
        <w:widowControl/>
        <w:ind w:right="-83"/>
        <w:rPr>
          <w:rFonts w:ascii="Calibri" w:hAnsi="Calibri" w:cs="Arial"/>
          <w:b/>
          <w:bCs/>
          <w:snapToGrid/>
          <w:sz w:val="28"/>
          <w:szCs w:val="28"/>
          <w:u w:val="single"/>
        </w:rPr>
      </w:pPr>
    </w:p>
    <w:p w14:paraId="221FA6E2" w14:textId="77777777" w:rsidR="007D3F9D" w:rsidRPr="00FB15D8" w:rsidRDefault="008E58C4" w:rsidP="007D3F9D">
      <w:pPr>
        <w:widowControl/>
        <w:ind w:right="-83"/>
        <w:rPr>
          <w:rFonts w:asciiTheme="minorHAnsi" w:hAnsiTheme="minorHAnsi" w:cs="Arial"/>
          <w:bCs/>
          <w:snapToGrid/>
          <w:sz w:val="24"/>
          <w:szCs w:val="24"/>
        </w:rPr>
      </w:pPr>
      <w:hyperlink r:id="rId53" w:history="1">
        <w:r w:rsidR="001A317E" w:rsidRPr="00FB15D8">
          <w:rPr>
            <w:rStyle w:val="Hyperlink"/>
            <w:rFonts w:asciiTheme="minorHAnsi" w:hAnsiTheme="minorHAnsi"/>
            <w:sz w:val="24"/>
            <w:szCs w:val="24"/>
          </w:rPr>
          <w:t>http://www.languagecentre.manchester.ac.uk/study-english/our-courses/</w:t>
        </w:r>
      </w:hyperlink>
      <w:r w:rsidR="001A317E" w:rsidRPr="00FB15D8">
        <w:rPr>
          <w:rFonts w:asciiTheme="minorHAnsi" w:hAnsiTheme="minorHAnsi"/>
          <w:sz w:val="24"/>
          <w:szCs w:val="24"/>
        </w:rPr>
        <w:t xml:space="preserve"> </w:t>
      </w:r>
      <w:r w:rsidR="007D3F9D" w:rsidRPr="00FB15D8">
        <w:rPr>
          <w:rFonts w:asciiTheme="minorHAnsi" w:hAnsiTheme="minorHAnsi" w:cs="Arial"/>
          <w:bCs/>
          <w:snapToGrid/>
          <w:sz w:val="24"/>
          <w:szCs w:val="24"/>
        </w:rPr>
        <w:t xml:space="preserve"> </w:t>
      </w:r>
    </w:p>
    <w:p w14:paraId="3351DF21" w14:textId="77777777" w:rsidR="001A317E" w:rsidRDefault="001A317E" w:rsidP="004465FC">
      <w:pPr>
        <w:widowControl/>
        <w:ind w:right="-83"/>
        <w:rPr>
          <w:rFonts w:ascii="Calibri" w:hAnsi="Calibri" w:cs="Arial"/>
          <w:bCs/>
          <w:snapToGrid/>
          <w:sz w:val="24"/>
          <w:szCs w:val="24"/>
        </w:rPr>
      </w:pPr>
    </w:p>
    <w:p w14:paraId="66E9C336" w14:textId="77777777" w:rsidR="004465FC" w:rsidRDefault="007D3F9D" w:rsidP="004465FC">
      <w:pPr>
        <w:widowControl/>
        <w:ind w:right="-83"/>
        <w:rPr>
          <w:rFonts w:ascii="Calibri" w:hAnsi="Calibri" w:cs="Arial"/>
          <w:bCs/>
          <w:snapToGrid/>
          <w:sz w:val="24"/>
          <w:szCs w:val="24"/>
        </w:rPr>
      </w:pPr>
      <w:r w:rsidRPr="00014FD6">
        <w:rPr>
          <w:rFonts w:ascii="Calibri" w:hAnsi="Calibri" w:cs="Arial"/>
          <w:bCs/>
          <w:snapToGrid/>
          <w:sz w:val="24"/>
          <w:szCs w:val="24"/>
        </w:rPr>
        <w:t>The University Language Centre supports students who want help with written or spoken English through a wide range of services:</w:t>
      </w:r>
    </w:p>
    <w:p w14:paraId="30F2E0BC" w14:textId="77777777" w:rsidR="00CE3B9A" w:rsidRDefault="00CE3B9A" w:rsidP="004465FC">
      <w:pPr>
        <w:widowControl/>
        <w:ind w:right="-83"/>
        <w:rPr>
          <w:rFonts w:ascii="Calibri" w:hAnsi="Calibri" w:cs="Arial"/>
          <w:bCs/>
          <w:snapToGrid/>
          <w:sz w:val="24"/>
          <w:szCs w:val="24"/>
        </w:rPr>
      </w:pPr>
    </w:p>
    <w:p w14:paraId="70A45846" w14:textId="77777777" w:rsidR="00CE3B9A" w:rsidRDefault="00CE3B9A" w:rsidP="004465FC">
      <w:pPr>
        <w:widowControl/>
        <w:ind w:right="-83"/>
        <w:rPr>
          <w:rFonts w:ascii="Calibri" w:hAnsi="Calibri" w:cs="Arial"/>
          <w:bCs/>
          <w:snapToGrid/>
          <w:sz w:val="24"/>
          <w:szCs w:val="24"/>
        </w:rPr>
      </w:pPr>
    </w:p>
    <w:p w14:paraId="6BDB564F" w14:textId="77777777" w:rsidR="00CE3B9A" w:rsidRPr="00014FD6" w:rsidRDefault="00CE3B9A" w:rsidP="00A335DC">
      <w:pPr>
        <w:pStyle w:val="ListParagraph"/>
        <w:numPr>
          <w:ilvl w:val="0"/>
          <w:numId w:val="9"/>
        </w:numPr>
        <w:ind w:right="-83"/>
        <w:rPr>
          <w:rFonts w:cs="Arial"/>
          <w:bCs/>
          <w:sz w:val="24"/>
          <w:szCs w:val="24"/>
        </w:rPr>
      </w:pPr>
      <w:r w:rsidRPr="00014FD6">
        <w:rPr>
          <w:rFonts w:cs="Arial"/>
          <w:bCs/>
          <w:sz w:val="24"/>
          <w:szCs w:val="24"/>
        </w:rPr>
        <w:t>Online Diagnostic Test</w:t>
      </w:r>
    </w:p>
    <w:p w14:paraId="588B0FA8" w14:textId="77777777" w:rsidR="00CE3B9A" w:rsidRPr="00014FD6" w:rsidRDefault="00CE3B9A" w:rsidP="00A335DC">
      <w:pPr>
        <w:pStyle w:val="ListParagraph"/>
        <w:numPr>
          <w:ilvl w:val="0"/>
          <w:numId w:val="9"/>
        </w:numPr>
        <w:ind w:right="-83"/>
        <w:rPr>
          <w:rFonts w:cs="Arial"/>
          <w:bCs/>
          <w:sz w:val="24"/>
          <w:szCs w:val="24"/>
        </w:rPr>
      </w:pPr>
      <w:r w:rsidRPr="00014FD6">
        <w:rPr>
          <w:rFonts w:cs="Arial"/>
          <w:bCs/>
          <w:sz w:val="24"/>
          <w:szCs w:val="24"/>
        </w:rPr>
        <w:t xml:space="preserve">In-sessional course </w:t>
      </w:r>
    </w:p>
    <w:p w14:paraId="69E47CB7" w14:textId="77777777" w:rsidR="00CE3B9A" w:rsidRPr="00014FD6" w:rsidRDefault="00CE3B9A" w:rsidP="00A335DC">
      <w:pPr>
        <w:pStyle w:val="ListParagraph"/>
        <w:numPr>
          <w:ilvl w:val="0"/>
          <w:numId w:val="9"/>
        </w:numPr>
        <w:ind w:right="-83"/>
        <w:rPr>
          <w:rFonts w:cs="Arial"/>
          <w:bCs/>
          <w:sz w:val="24"/>
          <w:szCs w:val="24"/>
        </w:rPr>
      </w:pPr>
      <w:r w:rsidRPr="00014FD6">
        <w:rPr>
          <w:rFonts w:cs="Arial"/>
          <w:bCs/>
          <w:sz w:val="24"/>
          <w:szCs w:val="24"/>
        </w:rPr>
        <w:t>Academic writing tutorial service</w:t>
      </w:r>
    </w:p>
    <w:p w14:paraId="7D916CC4" w14:textId="77777777" w:rsidR="00CE3B9A" w:rsidRDefault="00CE3B9A" w:rsidP="00A335DC">
      <w:pPr>
        <w:pStyle w:val="ListParagraph"/>
        <w:numPr>
          <w:ilvl w:val="0"/>
          <w:numId w:val="9"/>
        </w:numPr>
        <w:ind w:right="-83"/>
        <w:rPr>
          <w:rFonts w:cs="Arial"/>
          <w:bCs/>
          <w:sz w:val="24"/>
          <w:szCs w:val="24"/>
        </w:rPr>
      </w:pPr>
      <w:r>
        <w:rPr>
          <w:rFonts w:cs="Arial"/>
          <w:bCs/>
          <w:sz w:val="24"/>
          <w:szCs w:val="24"/>
        </w:rPr>
        <w:t>Online resource</w:t>
      </w:r>
    </w:p>
    <w:p w14:paraId="4F0697CF" w14:textId="77777777" w:rsidR="00583725" w:rsidRDefault="00583725" w:rsidP="00583725">
      <w:pPr>
        <w:ind w:right="-83"/>
        <w:rPr>
          <w:rFonts w:cs="Arial"/>
          <w:bCs/>
          <w:sz w:val="24"/>
          <w:szCs w:val="24"/>
        </w:rPr>
      </w:pPr>
    </w:p>
    <w:p w14:paraId="4AFABCBC" w14:textId="77777777" w:rsidR="00830C79" w:rsidRDefault="00830C79" w:rsidP="00CE3B9A">
      <w:pPr>
        <w:jc w:val="center"/>
        <w:rPr>
          <w:rFonts w:asciiTheme="minorHAnsi" w:hAnsiTheme="minorHAnsi" w:cs="Arial"/>
          <w:b/>
          <w:spacing w:val="-3"/>
          <w:sz w:val="32"/>
          <w:szCs w:val="32"/>
        </w:rPr>
      </w:pPr>
    </w:p>
    <w:p w14:paraId="10275EA7" w14:textId="77777777" w:rsidR="00830C79" w:rsidRDefault="00830C79" w:rsidP="00CE3B9A">
      <w:pPr>
        <w:jc w:val="center"/>
        <w:rPr>
          <w:rFonts w:asciiTheme="minorHAnsi" w:hAnsiTheme="minorHAnsi" w:cs="Arial"/>
          <w:b/>
          <w:spacing w:val="-3"/>
          <w:sz w:val="32"/>
          <w:szCs w:val="32"/>
        </w:rPr>
      </w:pPr>
    </w:p>
    <w:p w14:paraId="5166E4CA" w14:textId="77777777" w:rsidR="00830C79" w:rsidRDefault="00830C79" w:rsidP="00CE3B9A">
      <w:pPr>
        <w:jc w:val="center"/>
        <w:rPr>
          <w:rFonts w:asciiTheme="minorHAnsi" w:hAnsiTheme="minorHAnsi" w:cs="Arial"/>
          <w:b/>
          <w:spacing w:val="-3"/>
          <w:sz w:val="32"/>
          <w:szCs w:val="32"/>
        </w:rPr>
      </w:pPr>
    </w:p>
    <w:p w14:paraId="7363F518" w14:textId="77777777" w:rsidR="00B91E1C" w:rsidRDefault="00B91E1C" w:rsidP="00CE3B9A">
      <w:pPr>
        <w:jc w:val="center"/>
        <w:rPr>
          <w:rFonts w:asciiTheme="minorHAnsi" w:hAnsiTheme="minorHAnsi" w:cs="Arial"/>
          <w:b/>
          <w:spacing w:val="-3"/>
          <w:sz w:val="32"/>
          <w:szCs w:val="32"/>
        </w:rPr>
      </w:pPr>
    </w:p>
    <w:p w14:paraId="5CBE8025" w14:textId="77777777" w:rsidR="009F5C2F" w:rsidRDefault="009F5C2F" w:rsidP="00CE3B9A">
      <w:pPr>
        <w:jc w:val="center"/>
        <w:rPr>
          <w:rFonts w:asciiTheme="minorHAnsi" w:hAnsiTheme="minorHAnsi" w:cs="Arial"/>
          <w:b/>
          <w:spacing w:val="-3"/>
          <w:sz w:val="32"/>
          <w:szCs w:val="32"/>
        </w:rPr>
      </w:pPr>
    </w:p>
    <w:p w14:paraId="1346F0F9" w14:textId="77777777" w:rsidR="005D215B" w:rsidRPr="008458C8" w:rsidRDefault="005D215B" w:rsidP="00C46904">
      <w:pPr>
        <w:shd w:val="clear" w:color="auto" w:fill="C6D9F1" w:themeFill="text2" w:themeFillTint="33"/>
        <w:jc w:val="center"/>
        <w:rPr>
          <w:rFonts w:asciiTheme="minorHAnsi" w:hAnsiTheme="minorHAnsi" w:cs="Arial"/>
          <w:spacing w:val="-3"/>
          <w:sz w:val="32"/>
          <w:szCs w:val="32"/>
        </w:rPr>
      </w:pPr>
      <w:r>
        <w:rPr>
          <w:rFonts w:asciiTheme="minorHAnsi" w:hAnsiTheme="minorHAnsi" w:cs="Arial"/>
          <w:b/>
          <w:spacing w:val="-3"/>
          <w:sz w:val="32"/>
          <w:szCs w:val="32"/>
        </w:rPr>
        <w:t>An Overview of Transferable Skills</w:t>
      </w:r>
    </w:p>
    <w:p w14:paraId="239738A8" w14:textId="4CDA03D2" w:rsidR="005D215B" w:rsidRPr="00014FD6" w:rsidRDefault="005D215B" w:rsidP="005D215B">
      <w:pPr>
        <w:tabs>
          <w:tab w:val="left" w:pos="-720"/>
        </w:tabs>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 xml:space="preserve">Politics </w:t>
      </w:r>
      <w:r w:rsidR="00D364E5">
        <w:rPr>
          <w:rFonts w:asciiTheme="minorHAnsi" w:hAnsiTheme="minorHAnsi" w:cs="Arial"/>
          <w:spacing w:val="-3"/>
          <w:sz w:val="24"/>
          <w:szCs w:val="24"/>
        </w:rPr>
        <w:t>degrees offer</w:t>
      </w:r>
      <w:r w:rsidRPr="00014FD6">
        <w:rPr>
          <w:rFonts w:asciiTheme="minorHAnsi" w:hAnsiTheme="minorHAnsi" w:cs="Arial"/>
          <w:spacing w:val="-3"/>
          <w:sz w:val="24"/>
          <w:szCs w:val="24"/>
        </w:rPr>
        <w:t xml:space="preserve"> students </w:t>
      </w:r>
      <w:r w:rsidR="00D364E5">
        <w:rPr>
          <w:rFonts w:asciiTheme="minorHAnsi" w:hAnsiTheme="minorHAnsi" w:cs="Arial"/>
          <w:spacing w:val="-3"/>
          <w:sz w:val="24"/>
          <w:szCs w:val="24"/>
        </w:rPr>
        <w:t xml:space="preserve">the opportunity to develop </w:t>
      </w:r>
      <w:r w:rsidRPr="00014FD6">
        <w:rPr>
          <w:rFonts w:asciiTheme="minorHAnsi" w:hAnsiTheme="minorHAnsi" w:cs="Arial"/>
          <w:spacing w:val="-3"/>
          <w:sz w:val="24"/>
          <w:szCs w:val="24"/>
        </w:rPr>
        <w:t xml:space="preserve">a range of generic or ‘transferable’ skills.  The delivery of these skills varies, of course, according to the organisation, content, and level of our different degree programmes </w:t>
      </w:r>
      <w:r w:rsidR="003B68B3">
        <w:rPr>
          <w:rFonts w:asciiTheme="minorHAnsi" w:hAnsiTheme="minorHAnsi" w:cs="Arial"/>
          <w:spacing w:val="-3"/>
          <w:sz w:val="24"/>
          <w:szCs w:val="24"/>
        </w:rPr>
        <w:t>–</w:t>
      </w:r>
      <w:r w:rsidRPr="00014FD6">
        <w:rPr>
          <w:rFonts w:asciiTheme="minorHAnsi" w:hAnsiTheme="minorHAnsi" w:cs="Arial"/>
          <w:spacing w:val="-3"/>
          <w:sz w:val="24"/>
          <w:szCs w:val="24"/>
        </w:rPr>
        <w:t xml:space="preserve"> </w:t>
      </w:r>
      <w:r w:rsidR="003B68B3">
        <w:rPr>
          <w:rFonts w:asciiTheme="minorHAnsi" w:hAnsiTheme="minorHAnsi" w:cs="Arial"/>
          <w:spacing w:val="-3"/>
          <w:sz w:val="24"/>
          <w:szCs w:val="24"/>
        </w:rPr>
        <w:t>however there are certain skills in social science which all Politics students will acquire</w:t>
      </w:r>
      <w:r w:rsidRPr="00014FD6">
        <w:rPr>
          <w:rFonts w:asciiTheme="minorHAnsi" w:hAnsiTheme="minorHAnsi" w:cs="Arial"/>
          <w:spacing w:val="-3"/>
          <w:sz w:val="24"/>
          <w:szCs w:val="24"/>
        </w:rPr>
        <w:t xml:space="preserve">. </w:t>
      </w:r>
    </w:p>
    <w:p w14:paraId="7B654158" w14:textId="77777777" w:rsidR="005D215B" w:rsidRPr="00830C79" w:rsidRDefault="005D215B" w:rsidP="005D215B">
      <w:pPr>
        <w:tabs>
          <w:tab w:val="left" w:pos="-720"/>
        </w:tabs>
        <w:suppressAutoHyphens/>
        <w:jc w:val="both"/>
        <w:rPr>
          <w:rFonts w:asciiTheme="minorHAnsi" w:hAnsiTheme="minorHAnsi" w:cs="Arial"/>
          <w:spacing w:val="-3"/>
        </w:rPr>
      </w:pPr>
    </w:p>
    <w:p w14:paraId="7688D5A3" w14:textId="1D334F87" w:rsidR="005D215B" w:rsidRPr="00014FD6" w:rsidRDefault="005D215B" w:rsidP="005D215B">
      <w:pPr>
        <w:tabs>
          <w:tab w:val="left" w:pos="-720"/>
        </w:tabs>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 xml:space="preserve">1)  </w:t>
      </w:r>
      <w:r w:rsidRPr="00014FD6">
        <w:rPr>
          <w:rFonts w:asciiTheme="minorHAnsi" w:hAnsiTheme="minorHAnsi" w:cs="Arial"/>
          <w:i/>
          <w:spacing w:val="-3"/>
          <w:sz w:val="24"/>
          <w:szCs w:val="24"/>
        </w:rPr>
        <w:t>General academic skills</w:t>
      </w:r>
      <w:r w:rsidRPr="00014FD6">
        <w:rPr>
          <w:rFonts w:asciiTheme="minorHAnsi" w:hAnsiTheme="minorHAnsi" w:cs="Arial"/>
          <w:spacing w:val="-3"/>
          <w:sz w:val="24"/>
          <w:szCs w:val="24"/>
        </w:rPr>
        <w:t xml:space="preserve">:  </w:t>
      </w:r>
      <w:r w:rsidR="003B68B3">
        <w:rPr>
          <w:rFonts w:asciiTheme="minorHAnsi" w:hAnsiTheme="minorHAnsi" w:cs="Arial"/>
          <w:spacing w:val="-3"/>
          <w:sz w:val="24"/>
          <w:szCs w:val="24"/>
        </w:rPr>
        <w:t xml:space="preserve">All Politics degrees require – and teach – essential </w:t>
      </w:r>
      <w:r w:rsidRPr="00014FD6">
        <w:rPr>
          <w:rFonts w:asciiTheme="minorHAnsi" w:hAnsiTheme="minorHAnsi" w:cs="Arial"/>
          <w:spacing w:val="-3"/>
          <w:sz w:val="24"/>
          <w:szCs w:val="24"/>
        </w:rPr>
        <w:t xml:space="preserve">study skills to help students familiarize themselves with the study </w:t>
      </w:r>
      <w:r w:rsidR="003B68B3">
        <w:rPr>
          <w:rFonts w:asciiTheme="minorHAnsi" w:hAnsiTheme="minorHAnsi" w:cs="Arial"/>
          <w:spacing w:val="-3"/>
          <w:sz w:val="24"/>
          <w:szCs w:val="24"/>
        </w:rPr>
        <w:t xml:space="preserve">and research requirements of higher education. </w:t>
      </w:r>
      <w:r w:rsidR="00C829E6">
        <w:rPr>
          <w:rFonts w:asciiTheme="minorHAnsi" w:hAnsiTheme="minorHAnsi" w:cs="Arial"/>
          <w:spacing w:val="-3"/>
          <w:sz w:val="24"/>
          <w:szCs w:val="24"/>
        </w:rPr>
        <w:t>These are taught through specific level 1 study skills modules, as well as being covered on all other modules too. They include</w:t>
      </w:r>
      <w:r w:rsidRPr="00014FD6">
        <w:rPr>
          <w:rFonts w:asciiTheme="minorHAnsi" w:hAnsiTheme="minorHAnsi" w:cs="Arial"/>
          <w:spacing w:val="-3"/>
          <w:sz w:val="24"/>
          <w:szCs w:val="24"/>
        </w:rPr>
        <w:t xml:space="preserve"> </w:t>
      </w:r>
      <w:r w:rsidR="00C829E6">
        <w:rPr>
          <w:rFonts w:asciiTheme="minorHAnsi" w:hAnsiTheme="minorHAnsi" w:cs="Arial"/>
          <w:spacing w:val="-3"/>
          <w:sz w:val="24"/>
          <w:szCs w:val="24"/>
        </w:rPr>
        <w:t>skills</w:t>
      </w:r>
      <w:r w:rsidR="00C829E6" w:rsidRPr="00014FD6">
        <w:rPr>
          <w:rFonts w:asciiTheme="minorHAnsi" w:hAnsiTheme="minorHAnsi" w:cs="Arial"/>
          <w:spacing w:val="-3"/>
          <w:sz w:val="24"/>
          <w:szCs w:val="24"/>
        </w:rPr>
        <w:t xml:space="preserve"> </w:t>
      </w:r>
      <w:r w:rsidRPr="00014FD6">
        <w:rPr>
          <w:rFonts w:asciiTheme="minorHAnsi" w:hAnsiTheme="minorHAnsi" w:cs="Arial"/>
          <w:spacing w:val="-3"/>
          <w:sz w:val="24"/>
          <w:szCs w:val="24"/>
        </w:rPr>
        <w:t>as time management, essay writing</w:t>
      </w:r>
      <w:r w:rsidR="00C829E6">
        <w:rPr>
          <w:rFonts w:asciiTheme="minorHAnsi" w:hAnsiTheme="minorHAnsi" w:cs="Arial"/>
          <w:spacing w:val="-3"/>
          <w:sz w:val="24"/>
          <w:szCs w:val="24"/>
        </w:rPr>
        <w:t xml:space="preserve"> and referencing</w:t>
      </w:r>
      <w:r w:rsidRPr="00014FD6">
        <w:rPr>
          <w:rFonts w:asciiTheme="minorHAnsi" w:hAnsiTheme="minorHAnsi" w:cs="Arial"/>
          <w:spacing w:val="-3"/>
          <w:sz w:val="24"/>
          <w:szCs w:val="24"/>
        </w:rPr>
        <w:t xml:space="preserve">, reading and note taking, effective group learning, oral communication skills, and exam </w:t>
      </w:r>
      <w:r w:rsidR="00C829E6">
        <w:rPr>
          <w:rFonts w:asciiTheme="minorHAnsi" w:hAnsiTheme="minorHAnsi" w:cs="Arial"/>
          <w:spacing w:val="-3"/>
          <w:sz w:val="24"/>
          <w:szCs w:val="24"/>
        </w:rPr>
        <w:t xml:space="preserve">preparation and </w:t>
      </w:r>
      <w:r w:rsidRPr="00014FD6">
        <w:rPr>
          <w:rFonts w:asciiTheme="minorHAnsi" w:hAnsiTheme="minorHAnsi" w:cs="Arial"/>
          <w:spacing w:val="-3"/>
          <w:sz w:val="24"/>
          <w:szCs w:val="24"/>
        </w:rPr>
        <w:t xml:space="preserve">revision.  </w:t>
      </w:r>
    </w:p>
    <w:p w14:paraId="7A78B40A" w14:textId="77777777" w:rsidR="005D215B" w:rsidRPr="00830C79" w:rsidRDefault="005D215B" w:rsidP="005D215B">
      <w:pPr>
        <w:tabs>
          <w:tab w:val="left" w:pos="-720"/>
        </w:tabs>
        <w:suppressAutoHyphens/>
        <w:jc w:val="both"/>
        <w:rPr>
          <w:rFonts w:asciiTheme="minorHAnsi" w:hAnsiTheme="minorHAnsi" w:cs="Arial"/>
          <w:spacing w:val="-3"/>
        </w:rPr>
      </w:pPr>
    </w:p>
    <w:p w14:paraId="2758DE14" w14:textId="00977BAC" w:rsidR="005D215B" w:rsidRPr="00014FD6" w:rsidRDefault="00C829E6" w:rsidP="005D215B">
      <w:pPr>
        <w:tabs>
          <w:tab w:val="left" w:pos="-720"/>
        </w:tabs>
        <w:suppressAutoHyphens/>
        <w:jc w:val="both"/>
        <w:rPr>
          <w:rFonts w:asciiTheme="minorHAnsi" w:hAnsiTheme="minorHAnsi" w:cs="Arial"/>
          <w:spacing w:val="-3"/>
          <w:sz w:val="24"/>
          <w:szCs w:val="24"/>
        </w:rPr>
      </w:pPr>
      <w:r>
        <w:rPr>
          <w:rFonts w:asciiTheme="minorHAnsi" w:hAnsiTheme="minorHAnsi" w:cs="Arial"/>
          <w:spacing w:val="-3"/>
          <w:sz w:val="24"/>
          <w:szCs w:val="24"/>
        </w:rPr>
        <w:t>2</w:t>
      </w:r>
      <w:r w:rsidR="005D215B" w:rsidRPr="00014FD6">
        <w:rPr>
          <w:rFonts w:asciiTheme="minorHAnsi" w:hAnsiTheme="minorHAnsi" w:cs="Arial"/>
          <w:spacing w:val="-3"/>
          <w:sz w:val="24"/>
          <w:szCs w:val="24"/>
        </w:rPr>
        <w:t xml:space="preserve">)  </w:t>
      </w:r>
      <w:r w:rsidR="005D215B" w:rsidRPr="00014FD6">
        <w:rPr>
          <w:rFonts w:asciiTheme="minorHAnsi" w:hAnsiTheme="minorHAnsi" w:cs="Arial"/>
          <w:i/>
          <w:spacing w:val="-3"/>
          <w:sz w:val="24"/>
          <w:szCs w:val="24"/>
        </w:rPr>
        <w:t>Oral communication skills</w:t>
      </w:r>
      <w:r w:rsidR="005D215B" w:rsidRPr="00014FD6">
        <w:rPr>
          <w:rFonts w:asciiTheme="minorHAnsi" w:hAnsiTheme="minorHAnsi" w:cs="Arial"/>
          <w:spacing w:val="-3"/>
          <w:sz w:val="24"/>
          <w:szCs w:val="24"/>
        </w:rPr>
        <w:t xml:space="preserve">:  These are developed through participation in tutorial discussions and presentations, and also through discussions with extended essay and dissertation supervisors.  </w:t>
      </w:r>
    </w:p>
    <w:p w14:paraId="174C7943" w14:textId="77777777" w:rsidR="005D215B" w:rsidRPr="00830C79" w:rsidRDefault="005D215B" w:rsidP="005D215B">
      <w:pPr>
        <w:tabs>
          <w:tab w:val="left" w:pos="-720"/>
        </w:tabs>
        <w:suppressAutoHyphens/>
        <w:jc w:val="both"/>
        <w:rPr>
          <w:rFonts w:asciiTheme="minorHAnsi" w:hAnsiTheme="minorHAnsi" w:cs="Arial"/>
          <w:spacing w:val="-3"/>
        </w:rPr>
      </w:pPr>
    </w:p>
    <w:p w14:paraId="6BD4CA91" w14:textId="4E702E21" w:rsidR="005D215B" w:rsidRPr="00014FD6" w:rsidRDefault="00C829E6" w:rsidP="005D215B">
      <w:pPr>
        <w:tabs>
          <w:tab w:val="left" w:pos="-720"/>
        </w:tabs>
        <w:suppressAutoHyphens/>
        <w:jc w:val="both"/>
        <w:rPr>
          <w:rFonts w:asciiTheme="minorHAnsi" w:hAnsiTheme="minorHAnsi" w:cs="Arial"/>
          <w:spacing w:val="-3"/>
          <w:sz w:val="24"/>
          <w:szCs w:val="24"/>
        </w:rPr>
      </w:pPr>
      <w:r>
        <w:rPr>
          <w:rFonts w:asciiTheme="minorHAnsi" w:hAnsiTheme="minorHAnsi" w:cs="Arial"/>
          <w:spacing w:val="-3"/>
          <w:sz w:val="24"/>
          <w:szCs w:val="24"/>
        </w:rPr>
        <w:t>3</w:t>
      </w:r>
      <w:r w:rsidR="005D215B" w:rsidRPr="00014FD6">
        <w:rPr>
          <w:rFonts w:asciiTheme="minorHAnsi" w:hAnsiTheme="minorHAnsi" w:cs="Arial"/>
          <w:spacing w:val="-3"/>
          <w:sz w:val="24"/>
          <w:szCs w:val="24"/>
        </w:rPr>
        <w:t xml:space="preserve">)  </w:t>
      </w:r>
      <w:r w:rsidR="005D215B" w:rsidRPr="00014FD6">
        <w:rPr>
          <w:rFonts w:asciiTheme="minorHAnsi" w:hAnsiTheme="minorHAnsi" w:cs="Arial"/>
          <w:i/>
          <w:spacing w:val="-3"/>
          <w:sz w:val="24"/>
          <w:szCs w:val="24"/>
        </w:rPr>
        <w:t>Written communication skills</w:t>
      </w:r>
      <w:r w:rsidR="005D215B" w:rsidRPr="00014FD6">
        <w:rPr>
          <w:rFonts w:asciiTheme="minorHAnsi" w:hAnsiTheme="minorHAnsi" w:cs="Arial"/>
          <w:spacing w:val="-3"/>
          <w:sz w:val="24"/>
          <w:szCs w:val="24"/>
        </w:rPr>
        <w:t>:  These are developed through course essays and examinations from Level 1.  Special mention should be made of the assessed essays; because these count towards the grade awarded in each course, students have additional incentives to hone their capacity for clear and focused communication.  A key role here is also played by the larger-scale independent research projects that Politics encourages students to undertake; students on several programmes begin gaining experience of these at Levels 1 and 2, while the great majority of students specializing or jointly specializing in Politics in their final year write final year dissertations.  The strengthening of written communication skills is of clear importance in assisting the development of analytic, conceptualizing, research, cognitive and time management skills discussed below.</w:t>
      </w:r>
    </w:p>
    <w:p w14:paraId="5D6C049A" w14:textId="77777777" w:rsidR="005D215B" w:rsidRPr="00830C79" w:rsidRDefault="005D215B" w:rsidP="005D215B">
      <w:pPr>
        <w:tabs>
          <w:tab w:val="left" w:pos="-720"/>
        </w:tabs>
        <w:suppressAutoHyphens/>
        <w:jc w:val="both"/>
        <w:rPr>
          <w:rFonts w:asciiTheme="minorHAnsi" w:hAnsiTheme="minorHAnsi" w:cs="Arial"/>
          <w:spacing w:val="-3"/>
        </w:rPr>
      </w:pPr>
    </w:p>
    <w:p w14:paraId="13F95F64" w14:textId="2E69A29C" w:rsidR="005D215B" w:rsidRPr="00014FD6" w:rsidRDefault="00C829E6" w:rsidP="005D215B">
      <w:pPr>
        <w:tabs>
          <w:tab w:val="left" w:pos="-720"/>
        </w:tabs>
        <w:suppressAutoHyphens/>
        <w:jc w:val="both"/>
        <w:rPr>
          <w:rFonts w:asciiTheme="minorHAnsi" w:hAnsiTheme="minorHAnsi" w:cs="Arial"/>
          <w:spacing w:val="-3"/>
          <w:sz w:val="24"/>
          <w:szCs w:val="24"/>
        </w:rPr>
      </w:pPr>
      <w:r>
        <w:rPr>
          <w:rFonts w:asciiTheme="minorHAnsi" w:hAnsiTheme="minorHAnsi" w:cs="Arial"/>
          <w:spacing w:val="-3"/>
          <w:sz w:val="24"/>
          <w:szCs w:val="24"/>
        </w:rPr>
        <w:t>4</w:t>
      </w:r>
      <w:r w:rsidR="005D215B" w:rsidRPr="00014FD6">
        <w:rPr>
          <w:rFonts w:asciiTheme="minorHAnsi" w:hAnsiTheme="minorHAnsi" w:cs="Arial"/>
          <w:spacing w:val="-3"/>
          <w:sz w:val="24"/>
          <w:szCs w:val="24"/>
        </w:rPr>
        <w:t xml:space="preserve">)  </w:t>
      </w:r>
      <w:r w:rsidR="005D215B" w:rsidRPr="00014FD6">
        <w:rPr>
          <w:rFonts w:asciiTheme="minorHAnsi" w:hAnsiTheme="minorHAnsi" w:cs="Arial"/>
          <w:i/>
          <w:spacing w:val="-3"/>
          <w:sz w:val="24"/>
          <w:szCs w:val="24"/>
        </w:rPr>
        <w:t>Analytic, critical and evaluative skills</w:t>
      </w:r>
      <w:r w:rsidR="005D215B" w:rsidRPr="00014FD6">
        <w:rPr>
          <w:rFonts w:asciiTheme="minorHAnsi" w:hAnsiTheme="minorHAnsi" w:cs="Arial"/>
          <w:spacing w:val="-3"/>
          <w:sz w:val="24"/>
          <w:szCs w:val="24"/>
        </w:rPr>
        <w:t xml:space="preserve">:  These skills are embedded in our teaching and student learning from Level 1, and are developed through the guided programme of reading assignments in each course, tutorial participation, essays, and exams.  Compulsory assessed essays encourage students to apply additional rigour in the application of such skills.  These skills are also developed through the opportunities to undertake independent research projects of increasing scope and complexity, as noted above.  To help students understand the importance of analytic skills - and their relationship to other types of intellectual activity important to the learning process - Politics provides its students with a statement of </w:t>
      </w:r>
      <w:r>
        <w:rPr>
          <w:rFonts w:asciiTheme="minorHAnsi" w:hAnsiTheme="minorHAnsi" w:cs="Arial"/>
          <w:spacing w:val="-3"/>
          <w:sz w:val="24"/>
          <w:szCs w:val="24"/>
        </w:rPr>
        <w:t>‘</w:t>
      </w:r>
      <w:r w:rsidR="005D215B" w:rsidRPr="00014FD6">
        <w:rPr>
          <w:rFonts w:asciiTheme="minorHAnsi" w:hAnsiTheme="minorHAnsi" w:cs="Arial"/>
          <w:spacing w:val="-3"/>
          <w:sz w:val="24"/>
          <w:szCs w:val="24"/>
        </w:rPr>
        <w:t>assessment criteria</w:t>
      </w:r>
      <w:r>
        <w:rPr>
          <w:rFonts w:asciiTheme="minorHAnsi" w:hAnsiTheme="minorHAnsi" w:cs="Arial"/>
          <w:spacing w:val="-3"/>
          <w:sz w:val="24"/>
          <w:szCs w:val="24"/>
        </w:rPr>
        <w:t>’</w:t>
      </w:r>
      <w:r w:rsidR="005D215B" w:rsidRPr="00014FD6">
        <w:rPr>
          <w:rFonts w:asciiTheme="minorHAnsi" w:hAnsiTheme="minorHAnsi" w:cs="Arial"/>
          <w:spacing w:val="-3"/>
          <w:sz w:val="24"/>
          <w:szCs w:val="24"/>
        </w:rPr>
        <w:t xml:space="preserve"> which marks out the key characteristics distinguishing the different grade classes.</w:t>
      </w:r>
    </w:p>
    <w:p w14:paraId="1A7724C8" w14:textId="77777777" w:rsidR="00C829E6" w:rsidRDefault="00C829E6" w:rsidP="005D215B">
      <w:pPr>
        <w:tabs>
          <w:tab w:val="left" w:pos="-720"/>
        </w:tabs>
        <w:suppressAutoHyphens/>
        <w:jc w:val="both"/>
        <w:rPr>
          <w:rFonts w:asciiTheme="minorHAnsi" w:hAnsiTheme="minorHAnsi" w:cs="Arial"/>
          <w:spacing w:val="-3"/>
          <w:sz w:val="24"/>
          <w:szCs w:val="24"/>
        </w:rPr>
      </w:pPr>
    </w:p>
    <w:p w14:paraId="60CD31D4" w14:textId="471F0BF7" w:rsidR="005D215B" w:rsidRPr="00014FD6" w:rsidRDefault="00C829E6" w:rsidP="005D215B">
      <w:pPr>
        <w:tabs>
          <w:tab w:val="left" w:pos="-720"/>
        </w:tabs>
        <w:suppressAutoHyphens/>
        <w:jc w:val="both"/>
        <w:rPr>
          <w:rFonts w:asciiTheme="minorHAnsi" w:hAnsiTheme="minorHAnsi" w:cs="Arial"/>
          <w:spacing w:val="-3"/>
          <w:sz w:val="24"/>
          <w:szCs w:val="24"/>
        </w:rPr>
      </w:pPr>
      <w:r>
        <w:rPr>
          <w:rFonts w:asciiTheme="minorHAnsi" w:hAnsiTheme="minorHAnsi" w:cs="Arial"/>
          <w:spacing w:val="-3"/>
          <w:sz w:val="24"/>
          <w:szCs w:val="24"/>
        </w:rPr>
        <w:t>5</w:t>
      </w:r>
      <w:r w:rsidR="005D215B" w:rsidRPr="00014FD6">
        <w:rPr>
          <w:rFonts w:asciiTheme="minorHAnsi" w:hAnsiTheme="minorHAnsi" w:cs="Arial"/>
          <w:spacing w:val="-3"/>
          <w:sz w:val="24"/>
          <w:szCs w:val="24"/>
        </w:rPr>
        <w:t xml:space="preserve">)  </w:t>
      </w:r>
      <w:r w:rsidR="005D215B" w:rsidRPr="00014FD6">
        <w:rPr>
          <w:rFonts w:asciiTheme="minorHAnsi" w:hAnsiTheme="minorHAnsi" w:cs="Arial"/>
          <w:i/>
          <w:spacing w:val="-3"/>
          <w:sz w:val="24"/>
          <w:szCs w:val="24"/>
        </w:rPr>
        <w:t>Skills in deploying concepts and conceptual apparatuses</w:t>
      </w:r>
      <w:r w:rsidR="005D215B" w:rsidRPr="00014FD6">
        <w:rPr>
          <w:rFonts w:asciiTheme="minorHAnsi" w:hAnsiTheme="minorHAnsi" w:cs="Arial"/>
          <w:spacing w:val="-3"/>
          <w:sz w:val="24"/>
          <w:szCs w:val="24"/>
        </w:rPr>
        <w:t xml:space="preserve">:  </w:t>
      </w:r>
      <w:r>
        <w:rPr>
          <w:rFonts w:asciiTheme="minorHAnsi" w:hAnsiTheme="minorHAnsi" w:cs="Arial"/>
          <w:spacing w:val="-3"/>
          <w:sz w:val="24"/>
          <w:szCs w:val="24"/>
        </w:rPr>
        <w:t>The ability to use concepts and theoretical frameworks to solve complex problems</w:t>
      </w:r>
      <w:r w:rsidR="005D215B" w:rsidRPr="00014FD6">
        <w:rPr>
          <w:rFonts w:asciiTheme="minorHAnsi" w:hAnsiTheme="minorHAnsi" w:cs="Arial"/>
          <w:spacing w:val="-3"/>
          <w:sz w:val="24"/>
          <w:szCs w:val="24"/>
        </w:rPr>
        <w:t xml:space="preserve"> is </w:t>
      </w:r>
      <w:r>
        <w:rPr>
          <w:rFonts w:asciiTheme="minorHAnsi" w:hAnsiTheme="minorHAnsi" w:cs="Arial"/>
          <w:spacing w:val="-3"/>
          <w:sz w:val="24"/>
          <w:szCs w:val="24"/>
        </w:rPr>
        <w:t>introduced</w:t>
      </w:r>
      <w:r w:rsidRPr="00014FD6">
        <w:rPr>
          <w:rFonts w:asciiTheme="minorHAnsi" w:hAnsiTheme="minorHAnsi" w:cs="Arial"/>
          <w:spacing w:val="-3"/>
          <w:sz w:val="24"/>
          <w:szCs w:val="24"/>
        </w:rPr>
        <w:t xml:space="preserve"> </w:t>
      </w:r>
      <w:r w:rsidR="005D215B" w:rsidRPr="00014FD6">
        <w:rPr>
          <w:rFonts w:asciiTheme="minorHAnsi" w:hAnsiTheme="minorHAnsi" w:cs="Arial"/>
          <w:spacing w:val="-3"/>
          <w:sz w:val="24"/>
          <w:szCs w:val="24"/>
        </w:rPr>
        <w:t xml:space="preserve">in all three Level 1 foundation courses (POLI10201/2, POLI10251, POLI10601 and POLI10702), </w:t>
      </w:r>
      <w:r>
        <w:rPr>
          <w:rFonts w:asciiTheme="minorHAnsi" w:hAnsiTheme="minorHAnsi" w:cs="Arial"/>
          <w:spacing w:val="-3"/>
          <w:sz w:val="24"/>
          <w:szCs w:val="24"/>
        </w:rPr>
        <w:t xml:space="preserve">and becomes increasingly important </w:t>
      </w:r>
      <w:r w:rsidR="005D215B" w:rsidRPr="00014FD6">
        <w:rPr>
          <w:rFonts w:asciiTheme="minorHAnsi" w:hAnsiTheme="minorHAnsi" w:cs="Arial"/>
          <w:spacing w:val="-3"/>
          <w:sz w:val="24"/>
          <w:szCs w:val="24"/>
        </w:rPr>
        <w:t>at Level 2 and Level 3.</w:t>
      </w:r>
    </w:p>
    <w:p w14:paraId="3AFD7C31" w14:textId="77777777" w:rsidR="005D215B" w:rsidRPr="003E669A" w:rsidRDefault="005D215B" w:rsidP="005D215B">
      <w:pPr>
        <w:tabs>
          <w:tab w:val="left" w:pos="-720"/>
        </w:tabs>
        <w:suppressAutoHyphens/>
        <w:jc w:val="both"/>
        <w:rPr>
          <w:rFonts w:asciiTheme="minorHAnsi" w:hAnsiTheme="minorHAnsi" w:cs="Arial"/>
          <w:spacing w:val="-3"/>
          <w:sz w:val="12"/>
          <w:szCs w:val="12"/>
        </w:rPr>
      </w:pPr>
    </w:p>
    <w:p w14:paraId="2992260A" w14:textId="1B4D008A" w:rsidR="005D215B" w:rsidRPr="00014FD6" w:rsidRDefault="00C829E6" w:rsidP="005D215B">
      <w:pPr>
        <w:tabs>
          <w:tab w:val="left" w:pos="-720"/>
        </w:tabs>
        <w:suppressAutoHyphens/>
        <w:jc w:val="both"/>
        <w:rPr>
          <w:rFonts w:asciiTheme="minorHAnsi" w:hAnsiTheme="minorHAnsi" w:cs="Arial"/>
          <w:spacing w:val="-3"/>
          <w:sz w:val="24"/>
          <w:szCs w:val="24"/>
        </w:rPr>
      </w:pPr>
      <w:r>
        <w:rPr>
          <w:rFonts w:asciiTheme="minorHAnsi" w:hAnsiTheme="minorHAnsi" w:cs="Arial"/>
          <w:spacing w:val="-3"/>
          <w:sz w:val="24"/>
          <w:szCs w:val="24"/>
        </w:rPr>
        <w:t>6</w:t>
      </w:r>
      <w:r w:rsidR="005D215B" w:rsidRPr="00014FD6">
        <w:rPr>
          <w:rFonts w:asciiTheme="minorHAnsi" w:hAnsiTheme="minorHAnsi" w:cs="Arial"/>
          <w:spacing w:val="-3"/>
          <w:sz w:val="24"/>
          <w:szCs w:val="24"/>
        </w:rPr>
        <w:t xml:space="preserve">)  </w:t>
      </w:r>
      <w:r w:rsidR="005D215B" w:rsidRPr="00014FD6">
        <w:rPr>
          <w:rFonts w:asciiTheme="minorHAnsi" w:hAnsiTheme="minorHAnsi" w:cs="Arial"/>
          <w:i/>
          <w:spacing w:val="-3"/>
          <w:sz w:val="24"/>
          <w:szCs w:val="24"/>
        </w:rPr>
        <w:t>Skills at assembling and deploying information/evidence</w:t>
      </w:r>
      <w:r w:rsidR="005D215B" w:rsidRPr="00014FD6">
        <w:rPr>
          <w:rFonts w:asciiTheme="minorHAnsi" w:hAnsiTheme="minorHAnsi" w:cs="Arial"/>
          <w:spacing w:val="-3"/>
          <w:sz w:val="24"/>
          <w:szCs w:val="24"/>
        </w:rPr>
        <w:t xml:space="preserve">:  Skills of accessing a range of different sources of information and making an accurate assessment of their usefulness are developed both through essays and exams - and more especially through opportunities for independent research made available </w:t>
      </w:r>
      <w:r>
        <w:rPr>
          <w:rFonts w:asciiTheme="minorHAnsi" w:hAnsiTheme="minorHAnsi" w:cs="Arial"/>
          <w:spacing w:val="-3"/>
          <w:sz w:val="24"/>
          <w:szCs w:val="24"/>
        </w:rPr>
        <w:t>at</w:t>
      </w:r>
      <w:r w:rsidR="005D215B" w:rsidRPr="00014FD6">
        <w:rPr>
          <w:rFonts w:asciiTheme="minorHAnsi" w:hAnsiTheme="minorHAnsi" w:cs="Arial"/>
          <w:spacing w:val="-3"/>
          <w:sz w:val="24"/>
          <w:szCs w:val="24"/>
        </w:rPr>
        <w:t xml:space="preserve"> </w:t>
      </w:r>
      <w:r w:rsidR="008530E6">
        <w:rPr>
          <w:rFonts w:asciiTheme="minorHAnsi" w:hAnsiTheme="minorHAnsi" w:cs="Arial"/>
          <w:spacing w:val="-3"/>
          <w:sz w:val="24"/>
          <w:szCs w:val="24"/>
        </w:rPr>
        <w:t>Level</w:t>
      </w:r>
      <w:r w:rsidR="005D215B" w:rsidRPr="00014FD6">
        <w:rPr>
          <w:rFonts w:asciiTheme="minorHAnsi" w:hAnsiTheme="minorHAnsi" w:cs="Arial"/>
          <w:spacing w:val="-3"/>
          <w:sz w:val="24"/>
          <w:szCs w:val="24"/>
        </w:rPr>
        <w:t xml:space="preserve"> 2 and the Level 3 dissertation</w:t>
      </w:r>
      <w:r w:rsidR="008530E6">
        <w:rPr>
          <w:rFonts w:asciiTheme="minorHAnsi" w:hAnsiTheme="minorHAnsi" w:cs="Arial"/>
          <w:spacing w:val="-3"/>
          <w:sz w:val="24"/>
          <w:szCs w:val="24"/>
        </w:rPr>
        <w:t>s</w:t>
      </w:r>
      <w:r w:rsidR="005D215B" w:rsidRPr="00014FD6">
        <w:rPr>
          <w:rFonts w:asciiTheme="minorHAnsi" w:hAnsiTheme="minorHAnsi" w:cs="Arial"/>
          <w:spacing w:val="-3"/>
          <w:sz w:val="24"/>
          <w:szCs w:val="24"/>
        </w:rPr>
        <w:t xml:space="preserve"> (POLI30300 or POLI30380).</w:t>
      </w:r>
    </w:p>
    <w:p w14:paraId="66CA16FC" w14:textId="77777777" w:rsidR="005D215B" w:rsidRPr="003E669A" w:rsidRDefault="005D215B" w:rsidP="005D215B">
      <w:pPr>
        <w:tabs>
          <w:tab w:val="left" w:pos="-720"/>
        </w:tabs>
        <w:suppressAutoHyphens/>
        <w:jc w:val="both"/>
        <w:rPr>
          <w:rFonts w:asciiTheme="minorHAnsi" w:hAnsiTheme="minorHAnsi" w:cs="Arial"/>
          <w:spacing w:val="-3"/>
          <w:sz w:val="12"/>
          <w:szCs w:val="12"/>
        </w:rPr>
      </w:pPr>
    </w:p>
    <w:p w14:paraId="71E0BB14" w14:textId="741A5CF6" w:rsidR="005D215B" w:rsidRPr="00014FD6" w:rsidRDefault="00C829E6" w:rsidP="005D215B">
      <w:pPr>
        <w:tabs>
          <w:tab w:val="left" w:pos="-720"/>
        </w:tabs>
        <w:suppressAutoHyphens/>
        <w:jc w:val="both"/>
        <w:rPr>
          <w:rFonts w:asciiTheme="minorHAnsi" w:hAnsiTheme="minorHAnsi" w:cs="Arial"/>
          <w:spacing w:val="-3"/>
          <w:sz w:val="24"/>
          <w:szCs w:val="24"/>
        </w:rPr>
      </w:pPr>
      <w:r>
        <w:rPr>
          <w:rFonts w:asciiTheme="minorHAnsi" w:hAnsiTheme="minorHAnsi" w:cs="Arial"/>
          <w:spacing w:val="-3"/>
          <w:sz w:val="24"/>
          <w:szCs w:val="24"/>
        </w:rPr>
        <w:t>7</w:t>
      </w:r>
      <w:r w:rsidR="005D215B" w:rsidRPr="00014FD6">
        <w:rPr>
          <w:rFonts w:asciiTheme="minorHAnsi" w:hAnsiTheme="minorHAnsi" w:cs="Arial"/>
          <w:spacing w:val="-3"/>
          <w:sz w:val="24"/>
          <w:szCs w:val="24"/>
        </w:rPr>
        <w:t xml:space="preserve">)  </w:t>
      </w:r>
      <w:r w:rsidR="005D215B" w:rsidRPr="00014FD6">
        <w:rPr>
          <w:rFonts w:asciiTheme="minorHAnsi" w:hAnsiTheme="minorHAnsi" w:cs="Arial"/>
          <w:i/>
          <w:spacing w:val="-3"/>
          <w:sz w:val="24"/>
          <w:szCs w:val="24"/>
        </w:rPr>
        <w:t>Skills in constructing and sustaining arguments</w:t>
      </w:r>
      <w:r w:rsidR="005D215B" w:rsidRPr="00014FD6">
        <w:rPr>
          <w:rFonts w:asciiTheme="minorHAnsi" w:hAnsiTheme="minorHAnsi" w:cs="Arial"/>
          <w:spacing w:val="-3"/>
          <w:sz w:val="24"/>
          <w:szCs w:val="24"/>
        </w:rPr>
        <w:t>:  These are developed through opportunities for both oral and written communication (on course essays and exams as well as independent research projects).</w:t>
      </w:r>
    </w:p>
    <w:p w14:paraId="5575DFEE" w14:textId="77777777" w:rsidR="005D215B" w:rsidRPr="003E669A" w:rsidRDefault="005D215B" w:rsidP="005D215B">
      <w:pPr>
        <w:tabs>
          <w:tab w:val="left" w:pos="-720"/>
        </w:tabs>
        <w:suppressAutoHyphens/>
        <w:jc w:val="both"/>
        <w:rPr>
          <w:rFonts w:asciiTheme="minorHAnsi" w:hAnsiTheme="minorHAnsi" w:cs="Arial"/>
          <w:spacing w:val="-3"/>
          <w:sz w:val="12"/>
          <w:szCs w:val="12"/>
        </w:rPr>
      </w:pPr>
    </w:p>
    <w:p w14:paraId="261C9C6F" w14:textId="326D375D" w:rsidR="005D215B" w:rsidRPr="00014FD6" w:rsidRDefault="00C829E6" w:rsidP="005D215B">
      <w:pPr>
        <w:tabs>
          <w:tab w:val="left" w:pos="-720"/>
        </w:tabs>
        <w:suppressAutoHyphens/>
        <w:jc w:val="both"/>
        <w:rPr>
          <w:rFonts w:asciiTheme="minorHAnsi" w:hAnsiTheme="minorHAnsi" w:cs="Arial"/>
          <w:spacing w:val="-3"/>
          <w:sz w:val="24"/>
          <w:szCs w:val="24"/>
        </w:rPr>
      </w:pPr>
      <w:r>
        <w:rPr>
          <w:rFonts w:asciiTheme="minorHAnsi" w:hAnsiTheme="minorHAnsi" w:cs="Arial"/>
          <w:spacing w:val="-3"/>
          <w:sz w:val="24"/>
          <w:szCs w:val="24"/>
        </w:rPr>
        <w:t>8</w:t>
      </w:r>
      <w:r w:rsidR="005D215B" w:rsidRPr="00014FD6">
        <w:rPr>
          <w:rFonts w:asciiTheme="minorHAnsi" w:hAnsiTheme="minorHAnsi" w:cs="Arial"/>
          <w:spacing w:val="-3"/>
          <w:sz w:val="24"/>
          <w:szCs w:val="24"/>
        </w:rPr>
        <w:t xml:space="preserve">)  </w:t>
      </w:r>
      <w:r w:rsidR="005D215B" w:rsidRPr="00014FD6">
        <w:rPr>
          <w:rFonts w:asciiTheme="minorHAnsi" w:hAnsiTheme="minorHAnsi" w:cs="Arial"/>
          <w:i/>
          <w:spacing w:val="-3"/>
          <w:sz w:val="24"/>
          <w:szCs w:val="24"/>
        </w:rPr>
        <w:t>Research skills</w:t>
      </w:r>
      <w:r w:rsidR="005D215B" w:rsidRPr="00014FD6">
        <w:rPr>
          <w:rFonts w:asciiTheme="minorHAnsi" w:hAnsiTheme="minorHAnsi" w:cs="Arial"/>
          <w:spacing w:val="-3"/>
          <w:sz w:val="24"/>
          <w:szCs w:val="24"/>
        </w:rPr>
        <w:t xml:space="preserve">:  This is a derivative though nonetheless distinct category which combines skills identified separately above - e.g., assembling and deploying data and constructing and sustaining arguments - but which should be treated separately because it includes a number </w:t>
      </w:r>
      <w:r w:rsidR="005D215B" w:rsidRPr="00014FD6">
        <w:rPr>
          <w:rFonts w:asciiTheme="minorHAnsi" w:hAnsiTheme="minorHAnsi" w:cs="Arial"/>
          <w:spacing w:val="-3"/>
          <w:sz w:val="24"/>
          <w:szCs w:val="24"/>
        </w:rPr>
        <w:lastRenderedPageBreak/>
        <w:t>of additional skills that, taken together, point to capabilities that are more than the sum of the parts already mentioned.   More generally, the experience gained in this way contributes to the development of problem-solving skills important for the intellectual independence discussed below.</w:t>
      </w:r>
    </w:p>
    <w:p w14:paraId="32AA022D" w14:textId="77777777" w:rsidR="005D215B" w:rsidRPr="003E669A" w:rsidRDefault="005D215B" w:rsidP="005D215B">
      <w:pPr>
        <w:tabs>
          <w:tab w:val="left" w:pos="-720"/>
        </w:tabs>
        <w:suppressAutoHyphens/>
        <w:jc w:val="both"/>
        <w:rPr>
          <w:rFonts w:asciiTheme="minorHAnsi" w:hAnsiTheme="minorHAnsi" w:cs="Arial"/>
          <w:spacing w:val="-3"/>
          <w:sz w:val="12"/>
          <w:szCs w:val="12"/>
        </w:rPr>
      </w:pPr>
    </w:p>
    <w:p w14:paraId="3F224680" w14:textId="22F1B724" w:rsidR="005D215B" w:rsidRPr="00014FD6" w:rsidRDefault="00C829E6" w:rsidP="005D215B">
      <w:pPr>
        <w:tabs>
          <w:tab w:val="left" w:pos="-720"/>
        </w:tabs>
        <w:suppressAutoHyphens/>
        <w:jc w:val="both"/>
        <w:rPr>
          <w:rFonts w:asciiTheme="minorHAnsi" w:hAnsiTheme="minorHAnsi" w:cs="Arial"/>
          <w:spacing w:val="-3"/>
          <w:sz w:val="24"/>
          <w:szCs w:val="24"/>
        </w:rPr>
      </w:pPr>
      <w:r>
        <w:rPr>
          <w:rFonts w:asciiTheme="minorHAnsi" w:hAnsiTheme="minorHAnsi" w:cs="Arial"/>
          <w:spacing w:val="-3"/>
          <w:sz w:val="24"/>
          <w:szCs w:val="24"/>
        </w:rPr>
        <w:t>9</w:t>
      </w:r>
      <w:r w:rsidR="005D215B" w:rsidRPr="00014FD6">
        <w:rPr>
          <w:rFonts w:asciiTheme="minorHAnsi" w:hAnsiTheme="minorHAnsi" w:cs="Arial"/>
          <w:spacing w:val="-3"/>
          <w:sz w:val="24"/>
          <w:szCs w:val="24"/>
        </w:rPr>
        <w:t xml:space="preserve">)  </w:t>
      </w:r>
      <w:r w:rsidR="005D215B" w:rsidRPr="00014FD6">
        <w:rPr>
          <w:rFonts w:asciiTheme="minorHAnsi" w:hAnsiTheme="minorHAnsi" w:cs="Arial"/>
          <w:i/>
          <w:spacing w:val="-3"/>
          <w:sz w:val="24"/>
          <w:szCs w:val="24"/>
        </w:rPr>
        <w:t>General cognitive skills</w:t>
      </w:r>
      <w:r w:rsidR="005D215B" w:rsidRPr="00014FD6">
        <w:rPr>
          <w:rFonts w:asciiTheme="minorHAnsi" w:hAnsiTheme="minorHAnsi" w:cs="Arial"/>
          <w:spacing w:val="-3"/>
          <w:sz w:val="24"/>
          <w:szCs w:val="24"/>
        </w:rPr>
        <w:t>:  These consist partly in the knowledge which students acquire over three years regarding the broad range of political systems, concepts and issues dealt with in our courses; the bases for the development of a variety of specialisations at Level 3 are laid through our core spine of `foundation' and `gateway' courses in the first and second years.  They also are manifest in the habits of intellectual independence - and the ability to work without supervision - which we encourage students to attain through course and assessed essays, tutorial discussions, exams and independent research projects.</w:t>
      </w:r>
    </w:p>
    <w:p w14:paraId="20F76149" w14:textId="77777777" w:rsidR="005D215B" w:rsidRPr="003E669A" w:rsidRDefault="005D215B" w:rsidP="005D215B">
      <w:pPr>
        <w:tabs>
          <w:tab w:val="left" w:pos="-720"/>
        </w:tabs>
        <w:suppressAutoHyphens/>
        <w:jc w:val="both"/>
        <w:rPr>
          <w:rFonts w:asciiTheme="minorHAnsi" w:hAnsiTheme="minorHAnsi" w:cs="Arial"/>
          <w:spacing w:val="-3"/>
          <w:sz w:val="12"/>
          <w:szCs w:val="12"/>
        </w:rPr>
      </w:pPr>
      <w:r w:rsidRPr="00014FD6">
        <w:rPr>
          <w:rFonts w:asciiTheme="minorHAnsi" w:hAnsiTheme="minorHAnsi" w:cs="Arial"/>
          <w:spacing w:val="-3"/>
          <w:sz w:val="24"/>
          <w:szCs w:val="24"/>
        </w:rPr>
        <w:tab/>
      </w:r>
    </w:p>
    <w:p w14:paraId="4D5BFD9E" w14:textId="2E0B9714" w:rsidR="005D215B" w:rsidRPr="00014FD6" w:rsidRDefault="00C829E6" w:rsidP="005D215B">
      <w:pPr>
        <w:tabs>
          <w:tab w:val="left" w:pos="-720"/>
        </w:tabs>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1</w:t>
      </w:r>
      <w:r>
        <w:rPr>
          <w:rFonts w:asciiTheme="minorHAnsi" w:hAnsiTheme="minorHAnsi" w:cs="Arial"/>
          <w:spacing w:val="-3"/>
          <w:sz w:val="24"/>
          <w:szCs w:val="24"/>
        </w:rPr>
        <w:t>0</w:t>
      </w:r>
      <w:r w:rsidR="005D215B" w:rsidRPr="00014FD6">
        <w:rPr>
          <w:rFonts w:asciiTheme="minorHAnsi" w:hAnsiTheme="minorHAnsi" w:cs="Arial"/>
          <w:spacing w:val="-3"/>
          <w:sz w:val="24"/>
          <w:szCs w:val="24"/>
        </w:rPr>
        <w:t xml:space="preserve">)  </w:t>
      </w:r>
      <w:r w:rsidR="005D215B" w:rsidRPr="00014FD6">
        <w:rPr>
          <w:rFonts w:asciiTheme="minorHAnsi" w:hAnsiTheme="minorHAnsi" w:cs="Arial"/>
          <w:i/>
          <w:spacing w:val="-3"/>
          <w:sz w:val="24"/>
          <w:szCs w:val="24"/>
        </w:rPr>
        <w:t>Time management and organisation skills</w:t>
      </w:r>
      <w:r w:rsidR="005D215B" w:rsidRPr="00014FD6">
        <w:rPr>
          <w:rFonts w:asciiTheme="minorHAnsi" w:hAnsiTheme="minorHAnsi" w:cs="Arial"/>
          <w:spacing w:val="-3"/>
          <w:sz w:val="24"/>
          <w:szCs w:val="24"/>
        </w:rPr>
        <w:t xml:space="preserve">:  While students are expected to be developing skills of personal organisation and self-management from Level 1, they are clearly given heavier stress at Level 2 and, more especially, at Level 3, where students face heavy demands from assessed essay commitments and, for a majority of those we teach at this level, from their dissertations as well. </w:t>
      </w:r>
    </w:p>
    <w:p w14:paraId="5D1D76E8" w14:textId="77777777" w:rsidR="005D215B" w:rsidRPr="003E669A" w:rsidRDefault="005D215B" w:rsidP="005D215B">
      <w:pPr>
        <w:tabs>
          <w:tab w:val="left" w:pos="-720"/>
        </w:tabs>
        <w:suppressAutoHyphens/>
        <w:jc w:val="both"/>
        <w:rPr>
          <w:rFonts w:asciiTheme="minorHAnsi" w:hAnsiTheme="minorHAnsi" w:cs="Arial"/>
          <w:spacing w:val="-3"/>
          <w:sz w:val="12"/>
          <w:szCs w:val="12"/>
        </w:rPr>
      </w:pPr>
    </w:p>
    <w:p w14:paraId="2B3EF6D7" w14:textId="39AF84B8" w:rsidR="005D215B" w:rsidRPr="00014FD6" w:rsidRDefault="005D215B" w:rsidP="005D215B">
      <w:pPr>
        <w:tabs>
          <w:tab w:val="left" w:pos="-720"/>
        </w:tabs>
        <w:suppressAutoHyphens/>
        <w:jc w:val="both"/>
        <w:rPr>
          <w:rFonts w:asciiTheme="minorHAnsi" w:hAnsiTheme="minorHAnsi" w:cs="Arial"/>
          <w:spacing w:val="-3"/>
          <w:sz w:val="24"/>
          <w:szCs w:val="24"/>
        </w:rPr>
      </w:pPr>
    </w:p>
    <w:p w14:paraId="29905B6A" w14:textId="77777777" w:rsidR="00690551" w:rsidRDefault="00011F6C" w:rsidP="00C46904">
      <w:pPr>
        <w:pStyle w:val="Heading2"/>
        <w:shd w:val="clear" w:color="auto" w:fill="FFFF99"/>
        <w:rPr>
          <w:rFonts w:asciiTheme="minorHAnsi" w:hAnsiTheme="minorHAnsi" w:cs="Arial"/>
          <w:b/>
          <w:snapToGrid/>
          <w:color w:val="000000"/>
          <w:sz w:val="28"/>
          <w:szCs w:val="28"/>
          <w:u w:val="single"/>
          <w:lang w:val="en-US"/>
        </w:rPr>
      </w:pPr>
      <w:r>
        <w:rPr>
          <w:rFonts w:asciiTheme="minorHAnsi" w:hAnsiTheme="minorHAnsi" w:cs="Arial"/>
          <w:b/>
          <w:sz w:val="32"/>
          <w:szCs w:val="32"/>
        </w:rPr>
        <w:t>P</w:t>
      </w:r>
      <w:r w:rsidR="00A76125" w:rsidRPr="00224377">
        <w:rPr>
          <w:rFonts w:asciiTheme="minorHAnsi" w:hAnsiTheme="minorHAnsi" w:cs="Arial"/>
          <w:b/>
          <w:sz w:val="32"/>
          <w:szCs w:val="32"/>
        </w:rPr>
        <w:t>olicies and Procedure</w:t>
      </w:r>
      <w:r w:rsidR="00224377" w:rsidRPr="00224377">
        <w:rPr>
          <w:rFonts w:asciiTheme="minorHAnsi" w:hAnsiTheme="minorHAnsi" w:cs="Arial"/>
          <w:b/>
          <w:sz w:val="32"/>
          <w:szCs w:val="32"/>
        </w:rPr>
        <w:t>s</w:t>
      </w:r>
    </w:p>
    <w:p w14:paraId="220FCC06" w14:textId="77777777" w:rsidR="00EC2928" w:rsidRPr="00830C79" w:rsidRDefault="00224377" w:rsidP="00224377">
      <w:pPr>
        <w:rPr>
          <w:rFonts w:asciiTheme="minorHAnsi" w:hAnsiTheme="minorHAnsi" w:cs="Arial"/>
          <w:b/>
          <w:snapToGrid/>
          <w:color w:val="000000"/>
          <w:sz w:val="28"/>
          <w:szCs w:val="28"/>
          <w:u w:val="single"/>
          <w:lang w:val="en-US"/>
        </w:rPr>
      </w:pPr>
      <w:r w:rsidRPr="00830C79">
        <w:rPr>
          <w:rFonts w:asciiTheme="minorHAnsi" w:hAnsiTheme="minorHAnsi" w:cs="Arial"/>
          <w:b/>
          <w:snapToGrid/>
          <w:color w:val="000000"/>
          <w:sz w:val="28"/>
          <w:szCs w:val="28"/>
          <w:u w:val="single"/>
          <w:lang w:val="en-US"/>
        </w:rPr>
        <w:t>Examinations</w:t>
      </w:r>
    </w:p>
    <w:p w14:paraId="00AAA8F9" w14:textId="77777777" w:rsidR="00903D85" w:rsidRDefault="00224377" w:rsidP="00224377">
      <w:pPr>
        <w:widowControl/>
        <w:autoSpaceDE w:val="0"/>
        <w:autoSpaceDN w:val="0"/>
        <w:adjustRightInd w:val="0"/>
        <w:jc w:val="both"/>
        <w:rPr>
          <w:rFonts w:asciiTheme="minorHAnsi" w:hAnsiTheme="minorHAnsi" w:cs="Arial"/>
          <w:snapToGrid/>
          <w:color w:val="000000"/>
          <w:sz w:val="24"/>
          <w:szCs w:val="24"/>
          <w:lang w:val="en-US"/>
        </w:rPr>
      </w:pPr>
      <w:r w:rsidRPr="00014FD6">
        <w:rPr>
          <w:rFonts w:asciiTheme="minorHAnsi" w:hAnsiTheme="minorHAnsi" w:cs="Arial"/>
          <w:snapToGrid/>
          <w:color w:val="000000"/>
          <w:sz w:val="24"/>
          <w:szCs w:val="24"/>
          <w:lang w:val="en-US"/>
        </w:rPr>
        <w:t>There are three examination periods in each academic year. A standard exam period follows the end of each teaching semester (January and May/June) and a third (resit) period occurs in August/September before the start of the academic session.</w:t>
      </w:r>
    </w:p>
    <w:p w14:paraId="7A957856" w14:textId="77777777" w:rsidR="00903D85" w:rsidRDefault="00903D85" w:rsidP="00224377">
      <w:pPr>
        <w:widowControl/>
        <w:autoSpaceDE w:val="0"/>
        <w:autoSpaceDN w:val="0"/>
        <w:adjustRightInd w:val="0"/>
        <w:jc w:val="both"/>
        <w:rPr>
          <w:rFonts w:asciiTheme="minorHAnsi" w:hAnsiTheme="minorHAnsi" w:cs="Arial"/>
          <w:snapToGrid/>
          <w:color w:val="000000"/>
          <w:sz w:val="24"/>
          <w:szCs w:val="24"/>
          <w:lang w:val="en-US"/>
        </w:rPr>
      </w:pPr>
    </w:p>
    <w:p w14:paraId="5312C5D7" w14:textId="271402A4" w:rsidR="00224377" w:rsidRPr="00794B29" w:rsidRDefault="00903D85" w:rsidP="00224377">
      <w:pPr>
        <w:widowControl/>
        <w:autoSpaceDE w:val="0"/>
        <w:autoSpaceDN w:val="0"/>
        <w:adjustRightInd w:val="0"/>
        <w:jc w:val="both"/>
        <w:rPr>
          <w:rFonts w:asciiTheme="minorHAnsi" w:hAnsiTheme="minorHAnsi" w:cs="Arial"/>
          <w:b/>
          <w:snapToGrid/>
          <w:color w:val="000000"/>
          <w:sz w:val="24"/>
          <w:szCs w:val="24"/>
          <w:lang w:val="en-US"/>
        </w:rPr>
      </w:pPr>
      <w:r w:rsidRPr="00794B29">
        <w:rPr>
          <w:rFonts w:asciiTheme="minorHAnsi" w:hAnsiTheme="minorHAnsi" w:cs="Arial"/>
          <w:b/>
          <w:snapToGrid/>
          <w:color w:val="000000"/>
          <w:sz w:val="24"/>
          <w:szCs w:val="24"/>
          <w:lang w:val="en-US"/>
        </w:rPr>
        <w:t>Please note that the below information refers to examinat</w:t>
      </w:r>
      <w:r w:rsidR="00A1505E">
        <w:rPr>
          <w:rFonts w:asciiTheme="minorHAnsi" w:hAnsiTheme="minorHAnsi" w:cs="Arial"/>
          <w:b/>
          <w:snapToGrid/>
          <w:color w:val="000000"/>
          <w:sz w:val="24"/>
          <w:szCs w:val="24"/>
          <w:lang w:val="en-US"/>
        </w:rPr>
        <w:t>i</w:t>
      </w:r>
      <w:r w:rsidRPr="00794B29">
        <w:rPr>
          <w:rFonts w:asciiTheme="minorHAnsi" w:hAnsiTheme="minorHAnsi" w:cs="Arial"/>
          <w:b/>
          <w:snapToGrid/>
          <w:color w:val="000000"/>
          <w:sz w:val="24"/>
          <w:szCs w:val="24"/>
          <w:lang w:val="en-US"/>
        </w:rPr>
        <w:t xml:space="preserve">ons where they can take place on campus.  </w:t>
      </w:r>
      <w:r w:rsidR="00794B29">
        <w:rPr>
          <w:rFonts w:asciiTheme="minorHAnsi" w:hAnsiTheme="minorHAnsi" w:cs="Arial"/>
          <w:b/>
          <w:snapToGrid/>
          <w:color w:val="000000"/>
          <w:sz w:val="24"/>
          <w:szCs w:val="24"/>
          <w:lang w:val="en-US"/>
        </w:rPr>
        <w:t>At the time of publishing it was not confirmed whether exams will be online or in person.</w:t>
      </w:r>
      <w:r w:rsidRPr="00794B29">
        <w:rPr>
          <w:rFonts w:asciiTheme="minorHAnsi" w:hAnsiTheme="minorHAnsi" w:cs="Arial"/>
          <w:b/>
          <w:snapToGrid/>
          <w:color w:val="000000"/>
          <w:sz w:val="24"/>
          <w:szCs w:val="24"/>
          <w:lang w:val="en-US"/>
        </w:rPr>
        <w:t xml:space="preserve">  </w:t>
      </w:r>
      <w:r w:rsidR="00794B29">
        <w:rPr>
          <w:rFonts w:asciiTheme="minorHAnsi" w:hAnsiTheme="minorHAnsi" w:cs="Arial"/>
          <w:b/>
          <w:snapToGrid/>
          <w:color w:val="000000"/>
          <w:sz w:val="24"/>
          <w:szCs w:val="24"/>
          <w:lang w:val="en-US"/>
        </w:rPr>
        <w:t>If they are online then a</w:t>
      </w:r>
      <w:r w:rsidRPr="00794B29">
        <w:rPr>
          <w:rFonts w:asciiTheme="minorHAnsi" w:hAnsiTheme="minorHAnsi" w:cs="Arial"/>
          <w:b/>
          <w:snapToGrid/>
          <w:color w:val="000000"/>
          <w:sz w:val="24"/>
          <w:szCs w:val="24"/>
          <w:lang w:val="en-US"/>
        </w:rPr>
        <w:t xml:space="preserve"> document on the regulations for these </w:t>
      </w:r>
      <w:r w:rsidRPr="00794B29">
        <w:rPr>
          <w:rFonts w:asciiTheme="minorHAnsi" w:hAnsiTheme="minorHAnsi" w:cs="Arial"/>
          <w:b/>
          <w:snapToGrid/>
          <w:color w:val="000000"/>
          <w:sz w:val="24"/>
          <w:szCs w:val="24"/>
          <w:lang w:val="en-US"/>
        </w:rPr>
        <w:lastRenderedPageBreak/>
        <w:t>will be made available on the Politics Hub and the Blackboard page for courses with examinations.</w:t>
      </w:r>
      <w:r w:rsidR="00224377" w:rsidRPr="00794B29">
        <w:rPr>
          <w:rFonts w:asciiTheme="minorHAnsi" w:hAnsiTheme="minorHAnsi" w:cs="Arial"/>
          <w:b/>
          <w:snapToGrid/>
          <w:color w:val="000000"/>
          <w:sz w:val="24"/>
          <w:szCs w:val="24"/>
          <w:lang w:val="en-US"/>
        </w:rPr>
        <w:t xml:space="preserve"> </w:t>
      </w:r>
    </w:p>
    <w:p w14:paraId="123CA3C6" w14:textId="77777777" w:rsidR="00224377" w:rsidRDefault="00224377" w:rsidP="00224377">
      <w:pPr>
        <w:widowControl/>
        <w:autoSpaceDE w:val="0"/>
        <w:autoSpaceDN w:val="0"/>
        <w:adjustRightInd w:val="0"/>
        <w:jc w:val="both"/>
        <w:rPr>
          <w:rFonts w:asciiTheme="minorHAnsi" w:hAnsiTheme="minorHAnsi" w:cs="Arial"/>
          <w:snapToGrid/>
          <w:color w:val="000000"/>
          <w:sz w:val="22"/>
          <w:szCs w:val="22"/>
          <w:lang w:val="en-US"/>
        </w:rPr>
      </w:pPr>
    </w:p>
    <w:p w14:paraId="3B638E2A" w14:textId="77777777" w:rsidR="00224377" w:rsidRDefault="00224377" w:rsidP="00224377">
      <w:pPr>
        <w:widowControl/>
        <w:autoSpaceDE w:val="0"/>
        <w:autoSpaceDN w:val="0"/>
        <w:adjustRightInd w:val="0"/>
        <w:jc w:val="both"/>
        <w:rPr>
          <w:rFonts w:asciiTheme="minorHAnsi" w:hAnsiTheme="minorHAnsi" w:cs="Arial"/>
          <w:b/>
          <w:bCs/>
          <w:i/>
          <w:snapToGrid/>
          <w:color w:val="000000"/>
          <w:sz w:val="24"/>
          <w:szCs w:val="24"/>
          <w:lang w:val="en-US"/>
        </w:rPr>
      </w:pPr>
      <w:r w:rsidRPr="00224377">
        <w:rPr>
          <w:rFonts w:asciiTheme="minorHAnsi" w:hAnsiTheme="minorHAnsi" w:cs="Arial"/>
          <w:b/>
          <w:bCs/>
          <w:i/>
          <w:snapToGrid/>
          <w:color w:val="000000"/>
          <w:sz w:val="24"/>
          <w:szCs w:val="24"/>
          <w:lang w:val="en-US"/>
        </w:rPr>
        <w:t>Politics Resit Examinations</w:t>
      </w:r>
    </w:p>
    <w:p w14:paraId="7551B3AD" w14:textId="77777777" w:rsidR="00830C79" w:rsidRPr="00830C79" w:rsidRDefault="00830C79" w:rsidP="00224377">
      <w:pPr>
        <w:widowControl/>
        <w:autoSpaceDE w:val="0"/>
        <w:autoSpaceDN w:val="0"/>
        <w:adjustRightInd w:val="0"/>
        <w:jc w:val="both"/>
        <w:rPr>
          <w:rFonts w:asciiTheme="minorHAnsi" w:hAnsiTheme="minorHAnsi" w:cs="Arial"/>
          <w:b/>
          <w:bCs/>
          <w:i/>
          <w:snapToGrid/>
          <w:color w:val="000000"/>
          <w:sz w:val="24"/>
          <w:szCs w:val="24"/>
          <w:lang w:val="en-US"/>
        </w:rPr>
      </w:pPr>
    </w:p>
    <w:p w14:paraId="5A66EC8E" w14:textId="77777777" w:rsidR="00224377" w:rsidRPr="00830C79" w:rsidRDefault="00224377" w:rsidP="00830C79">
      <w:pPr>
        <w:autoSpaceDE w:val="0"/>
        <w:autoSpaceDN w:val="0"/>
        <w:adjustRightInd w:val="0"/>
        <w:rPr>
          <w:rFonts w:asciiTheme="minorHAnsi" w:hAnsiTheme="minorHAnsi" w:cs="Arial"/>
          <w:b/>
          <w:bCs/>
          <w:spacing w:val="-2"/>
          <w:sz w:val="22"/>
          <w:szCs w:val="22"/>
        </w:rPr>
      </w:pPr>
      <w:r w:rsidRPr="00014FD6">
        <w:rPr>
          <w:rFonts w:asciiTheme="minorHAnsi" w:hAnsiTheme="minorHAnsi" w:cs="Arial"/>
          <w:b/>
          <w:bCs/>
          <w:noProof/>
          <w:snapToGrid/>
          <w:spacing w:val="-2"/>
          <w:sz w:val="24"/>
          <w:szCs w:val="24"/>
          <w:lang w:eastAsia="en-GB"/>
        </w:rPr>
        <w:drawing>
          <wp:anchor distT="0" distB="0" distL="114300" distR="114300" simplePos="0" relativeHeight="251744256" behindDoc="1" locked="0" layoutInCell="1" allowOverlap="1" wp14:anchorId="22F95EB9" wp14:editId="53B3AC02">
            <wp:simplePos x="0" y="0"/>
            <wp:positionH relativeFrom="column">
              <wp:posOffset>67310</wp:posOffset>
            </wp:positionH>
            <wp:positionV relativeFrom="paragraph">
              <wp:posOffset>10160</wp:posOffset>
            </wp:positionV>
            <wp:extent cx="238125" cy="238125"/>
            <wp:effectExtent l="19050" t="0" r="9525" b="0"/>
            <wp:wrapTight wrapText="bothSides">
              <wp:wrapPolygon edited="0">
                <wp:start x="5184" y="0"/>
                <wp:lineTo x="-1728" y="15552"/>
                <wp:lineTo x="-1728" y="19008"/>
                <wp:lineTo x="22464" y="19008"/>
                <wp:lineTo x="22464" y="15552"/>
                <wp:lineTo x="15552" y="0"/>
                <wp:lineTo x="5184" y="0"/>
              </wp:wrapPolygon>
            </wp:wrapTight>
            <wp:docPr id="23" name="Picture 16"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C900434750[1]"/>
                    <pic:cNvPicPr>
                      <a:picLocks noChangeAspect="1" noChangeArrowheads="1"/>
                    </pic:cNvPicPr>
                  </pic:nvPicPr>
                  <pic:blipFill>
                    <a:blip r:embed="rId27" cstate="print"/>
                    <a:srcRect/>
                    <a:stretch>
                      <a:fillRect/>
                    </a:stretch>
                  </pic:blipFill>
                  <pic:spPr bwMode="auto">
                    <a:xfrm>
                      <a:off x="0" y="0"/>
                      <a:ext cx="238125" cy="238125"/>
                    </a:xfrm>
                    <a:prstGeom prst="rect">
                      <a:avLst/>
                    </a:prstGeom>
                    <a:noFill/>
                  </pic:spPr>
                </pic:pic>
              </a:graphicData>
            </a:graphic>
          </wp:anchor>
        </w:drawing>
      </w:r>
      <w:r w:rsidRPr="00014FD6">
        <w:rPr>
          <w:rFonts w:asciiTheme="minorHAnsi" w:hAnsiTheme="minorHAnsi" w:cs="Arial"/>
          <w:b/>
          <w:bCs/>
          <w:spacing w:val="-2"/>
          <w:sz w:val="24"/>
          <w:szCs w:val="24"/>
        </w:rPr>
        <w:t>If you are resitting course units outside of Politics please check resit arrangements with the appropriate discipline area</w:t>
      </w:r>
      <w:r w:rsidRPr="004D4DBF">
        <w:rPr>
          <w:rFonts w:asciiTheme="minorHAnsi" w:hAnsiTheme="minorHAnsi" w:cs="Arial"/>
          <w:b/>
          <w:bCs/>
          <w:spacing w:val="-2"/>
          <w:sz w:val="22"/>
          <w:szCs w:val="22"/>
        </w:rPr>
        <w:t>.</w:t>
      </w:r>
    </w:p>
    <w:p w14:paraId="398DF567" w14:textId="77777777" w:rsidR="00224377" w:rsidRPr="0079561F" w:rsidRDefault="00224377" w:rsidP="00224377">
      <w:pPr>
        <w:jc w:val="both"/>
        <w:rPr>
          <w:rFonts w:asciiTheme="minorHAnsi" w:hAnsiTheme="minorHAnsi" w:cs="Arial"/>
          <w:snapToGrid/>
          <w:color w:val="000000"/>
          <w:sz w:val="22"/>
          <w:szCs w:val="22"/>
          <w:lang w:val="en-US"/>
        </w:rPr>
      </w:pPr>
      <w:r w:rsidRPr="00014FD6">
        <w:rPr>
          <w:rFonts w:asciiTheme="minorHAnsi" w:hAnsiTheme="minorHAnsi" w:cs="Arial"/>
          <w:snapToGrid/>
          <w:color w:val="000000"/>
          <w:sz w:val="24"/>
          <w:szCs w:val="24"/>
          <w:lang w:val="en-US"/>
        </w:rPr>
        <w:t>Students may be offered resit assessments if they i) are granted a mitigating circumstances appeal, or ii) fail and must resit the exam to progress</w:t>
      </w:r>
      <w:r w:rsidRPr="0079561F">
        <w:rPr>
          <w:rFonts w:asciiTheme="minorHAnsi" w:hAnsiTheme="minorHAnsi" w:cs="Arial"/>
          <w:snapToGrid/>
          <w:color w:val="000000"/>
          <w:sz w:val="22"/>
          <w:szCs w:val="22"/>
          <w:lang w:val="en-US"/>
        </w:rPr>
        <w:t xml:space="preserve">. </w:t>
      </w:r>
    </w:p>
    <w:p w14:paraId="160C46E3" w14:textId="77777777" w:rsidR="00224377" w:rsidRPr="0079561F" w:rsidRDefault="00224377" w:rsidP="00224377">
      <w:pPr>
        <w:rPr>
          <w:rFonts w:asciiTheme="minorHAnsi" w:hAnsiTheme="minorHAnsi" w:cs="Arial"/>
          <w:sz w:val="22"/>
          <w:szCs w:val="22"/>
        </w:rPr>
      </w:pPr>
    </w:p>
    <w:p w14:paraId="70083D77" w14:textId="77777777" w:rsidR="00224377" w:rsidRPr="00224377" w:rsidRDefault="00224377" w:rsidP="00224377">
      <w:pPr>
        <w:tabs>
          <w:tab w:val="left" w:pos="-720"/>
        </w:tabs>
        <w:suppressAutoHyphens/>
        <w:rPr>
          <w:rFonts w:asciiTheme="minorHAnsi" w:hAnsiTheme="minorHAnsi" w:cs="Arial"/>
          <w:b/>
          <w:bCs/>
          <w:i/>
          <w:sz w:val="24"/>
          <w:szCs w:val="24"/>
        </w:rPr>
      </w:pPr>
      <w:r w:rsidRPr="00224377">
        <w:rPr>
          <w:rFonts w:asciiTheme="minorHAnsi" w:hAnsiTheme="minorHAnsi" w:cs="Arial"/>
          <w:b/>
          <w:bCs/>
          <w:i/>
          <w:sz w:val="24"/>
          <w:szCs w:val="24"/>
        </w:rPr>
        <w:t>If you have failed the EXAM component of your Politics course unit</w:t>
      </w:r>
    </w:p>
    <w:p w14:paraId="072AF79E" w14:textId="77777777" w:rsidR="00224377" w:rsidRPr="00014FD6" w:rsidRDefault="00224377" w:rsidP="00224377">
      <w:pPr>
        <w:tabs>
          <w:tab w:val="left" w:pos="-720"/>
        </w:tabs>
        <w:suppressAutoHyphens/>
        <w:jc w:val="both"/>
        <w:rPr>
          <w:rFonts w:asciiTheme="minorHAnsi" w:hAnsiTheme="minorHAnsi" w:cs="Arial"/>
          <w:sz w:val="24"/>
          <w:szCs w:val="24"/>
        </w:rPr>
      </w:pPr>
      <w:r w:rsidRPr="00014FD6">
        <w:rPr>
          <w:rFonts w:asciiTheme="minorHAnsi" w:hAnsiTheme="minorHAnsi" w:cs="Arial"/>
          <w:sz w:val="24"/>
          <w:szCs w:val="24"/>
        </w:rPr>
        <w:t>Level one and two students who are sitting in August will take a two hour paper for 20 credit courses and one hour paper for 10 credit courses</w:t>
      </w:r>
      <w:r w:rsidR="001129B7">
        <w:rPr>
          <w:rFonts w:asciiTheme="minorHAnsi" w:hAnsiTheme="minorHAnsi" w:cs="Arial"/>
          <w:sz w:val="24"/>
          <w:szCs w:val="24"/>
        </w:rPr>
        <w:t xml:space="preserve">. If you have already passed the </w:t>
      </w:r>
      <w:r w:rsidRPr="00014FD6">
        <w:rPr>
          <w:rFonts w:asciiTheme="minorHAnsi" w:hAnsiTheme="minorHAnsi" w:cs="Arial"/>
          <w:sz w:val="24"/>
          <w:szCs w:val="24"/>
        </w:rPr>
        <w:t>essay component of the course this essay mark will be taken into consideration along with the exam mark.</w:t>
      </w:r>
    </w:p>
    <w:p w14:paraId="166A25C4" w14:textId="77777777" w:rsidR="00224377" w:rsidRPr="00830C79" w:rsidRDefault="00224377" w:rsidP="00224377">
      <w:pPr>
        <w:tabs>
          <w:tab w:val="left" w:pos="-720"/>
        </w:tabs>
        <w:suppressAutoHyphens/>
        <w:rPr>
          <w:rFonts w:asciiTheme="minorHAnsi" w:hAnsiTheme="minorHAnsi" w:cs="Arial"/>
        </w:rPr>
      </w:pPr>
    </w:p>
    <w:p w14:paraId="0137A0FB" w14:textId="77777777" w:rsidR="00224377" w:rsidRPr="00014FD6" w:rsidRDefault="00224377" w:rsidP="00224377">
      <w:pPr>
        <w:tabs>
          <w:tab w:val="left" w:pos="-720"/>
        </w:tabs>
        <w:suppressAutoHyphens/>
        <w:rPr>
          <w:rFonts w:asciiTheme="minorHAnsi" w:hAnsiTheme="minorHAnsi" w:cs="Arial"/>
          <w:spacing w:val="-2"/>
          <w:sz w:val="24"/>
          <w:szCs w:val="24"/>
        </w:rPr>
      </w:pPr>
      <w:r w:rsidRPr="00014FD6">
        <w:rPr>
          <w:rFonts w:asciiTheme="minorHAnsi" w:hAnsiTheme="minorHAnsi" w:cs="Arial"/>
          <w:spacing w:val="-2"/>
          <w:sz w:val="24"/>
          <w:szCs w:val="24"/>
        </w:rPr>
        <w:t>Exact dates of resit exams will be made available to you through ‘My Studies’ in your My Manchester. You will be able to access the composite exam timetable from the end of July via</w:t>
      </w:r>
    </w:p>
    <w:p w14:paraId="4E276951" w14:textId="77777777" w:rsidR="00224377" w:rsidRPr="00014FD6" w:rsidRDefault="008E58C4" w:rsidP="00224377">
      <w:pPr>
        <w:tabs>
          <w:tab w:val="left" w:pos="-720"/>
        </w:tabs>
        <w:suppressAutoHyphens/>
        <w:rPr>
          <w:rFonts w:asciiTheme="minorHAnsi" w:hAnsiTheme="minorHAnsi" w:cs="Arial"/>
          <w:spacing w:val="-2"/>
          <w:sz w:val="24"/>
          <w:szCs w:val="24"/>
        </w:rPr>
      </w:pPr>
      <w:hyperlink r:id="rId54" w:history="1">
        <w:r w:rsidR="00224377" w:rsidRPr="00014FD6">
          <w:rPr>
            <w:rStyle w:val="Hyperlink"/>
            <w:rFonts w:asciiTheme="minorHAnsi" w:hAnsiTheme="minorHAnsi" w:cs="Arial"/>
            <w:spacing w:val="-2"/>
            <w:sz w:val="24"/>
            <w:szCs w:val="24"/>
          </w:rPr>
          <w:t>http://www.studentnet.manchester.ac.uk/crucial-guide/academic-life/exams/</w:t>
        </w:r>
      </w:hyperlink>
      <w:r w:rsidR="00224377" w:rsidRPr="00014FD6">
        <w:rPr>
          <w:rFonts w:asciiTheme="minorHAnsi" w:hAnsiTheme="minorHAnsi" w:cs="Arial"/>
          <w:spacing w:val="-2"/>
          <w:sz w:val="24"/>
          <w:szCs w:val="24"/>
        </w:rPr>
        <w:t xml:space="preserve">  </w:t>
      </w:r>
    </w:p>
    <w:p w14:paraId="590021BE" w14:textId="77777777" w:rsidR="00224377" w:rsidRPr="00830C79" w:rsidRDefault="00224377" w:rsidP="00224377">
      <w:pPr>
        <w:tabs>
          <w:tab w:val="left" w:pos="-720"/>
        </w:tabs>
        <w:suppressAutoHyphens/>
        <w:rPr>
          <w:rFonts w:asciiTheme="minorHAnsi" w:hAnsiTheme="minorHAnsi" w:cs="Arial"/>
        </w:rPr>
      </w:pPr>
    </w:p>
    <w:p w14:paraId="751B48BE" w14:textId="77777777" w:rsidR="00224377" w:rsidRPr="00224377" w:rsidRDefault="00224377" w:rsidP="00224377">
      <w:pPr>
        <w:tabs>
          <w:tab w:val="left" w:pos="-720"/>
        </w:tabs>
        <w:suppressAutoHyphens/>
        <w:rPr>
          <w:rFonts w:asciiTheme="minorHAnsi" w:hAnsiTheme="minorHAnsi" w:cs="Arial"/>
          <w:b/>
          <w:bCs/>
          <w:i/>
          <w:sz w:val="24"/>
          <w:szCs w:val="24"/>
        </w:rPr>
      </w:pPr>
      <w:r w:rsidRPr="00224377">
        <w:rPr>
          <w:rFonts w:asciiTheme="minorHAnsi" w:hAnsiTheme="minorHAnsi" w:cs="Arial"/>
          <w:b/>
          <w:bCs/>
          <w:i/>
          <w:sz w:val="24"/>
          <w:szCs w:val="24"/>
        </w:rPr>
        <w:t>If you have failed the ESSAY component of your Politics course unit</w:t>
      </w:r>
    </w:p>
    <w:p w14:paraId="32C28F3E" w14:textId="77777777" w:rsidR="00224377" w:rsidRPr="00014FD6" w:rsidRDefault="00224377" w:rsidP="00224377">
      <w:pPr>
        <w:tabs>
          <w:tab w:val="left" w:pos="-720"/>
        </w:tabs>
        <w:suppressAutoHyphens/>
        <w:rPr>
          <w:rFonts w:asciiTheme="minorHAnsi" w:hAnsiTheme="minorHAnsi" w:cs="Arial"/>
          <w:sz w:val="24"/>
          <w:szCs w:val="24"/>
        </w:rPr>
      </w:pPr>
      <w:r w:rsidRPr="00014FD6">
        <w:rPr>
          <w:rFonts w:asciiTheme="minorHAnsi" w:hAnsiTheme="minorHAnsi" w:cs="Arial"/>
          <w:sz w:val="24"/>
          <w:szCs w:val="24"/>
        </w:rPr>
        <w:t xml:space="preserve">Essay questions will be made available </w:t>
      </w:r>
      <w:r w:rsidR="00B91E1C">
        <w:rPr>
          <w:rFonts w:asciiTheme="minorHAnsi" w:hAnsiTheme="minorHAnsi" w:cs="Arial"/>
          <w:sz w:val="24"/>
          <w:szCs w:val="24"/>
        </w:rPr>
        <w:t xml:space="preserve">on the </w:t>
      </w:r>
      <w:r w:rsidR="00A03DDA">
        <w:rPr>
          <w:rFonts w:asciiTheme="minorHAnsi" w:hAnsiTheme="minorHAnsi" w:cs="Arial"/>
          <w:sz w:val="24"/>
          <w:szCs w:val="24"/>
        </w:rPr>
        <w:t xml:space="preserve">Blackboard page for the relevant course </w:t>
      </w:r>
      <w:r w:rsidRPr="00014FD6">
        <w:rPr>
          <w:rFonts w:asciiTheme="minorHAnsi" w:hAnsiTheme="minorHAnsi" w:cs="Arial"/>
          <w:sz w:val="24"/>
          <w:szCs w:val="24"/>
        </w:rPr>
        <w:t xml:space="preserve">by the end of July. Students will be required to submit their work at the beginning of the resit exam period. </w:t>
      </w:r>
    </w:p>
    <w:p w14:paraId="6CFE1EDA" w14:textId="77777777" w:rsidR="00224377" w:rsidRPr="00014FD6" w:rsidRDefault="00224377" w:rsidP="00224377">
      <w:pPr>
        <w:tabs>
          <w:tab w:val="left" w:pos="-720"/>
        </w:tabs>
        <w:suppressAutoHyphens/>
        <w:rPr>
          <w:rFonts w:asciiTheme="minorHAnsi" w:hAnsiTheme="minorHAnsi" w:cs="Arial"/>
          <w:sz w:val="24"/>
          <w:szCs w:val="24"/>
        </w:rPr>
      </w:pPr>
    </w:p>
    <w:p w14:paraId="6BF28F86" w14:textId="77777777" w:rsidR="00224377" w:rsidRPr="00014FD6" w:rsidRDefault="00224377" w:rsidP="00224377">
      <w:pPr>
        <w:tabs>
          <w:tab w:val="left" w:pos="-720"/>
        </w:tabs>
        <w:suppressAutoHyphens/>
        <w:jc w:val="both"/>
        <w:rPr>
          <w:rFonts w:asciiTheme="minorHAnsi" w:hAnsiTheme="minorHAnsi" w:cs="Arial"/>
          <w:sz w:val="24"/>
          <w:szCs w:val="24"/>
        </w:rPr>
      </w:pPr>
      <w:r w:rsidRPr="00014FD6">
        <w:rPr>
          <w:rFonts w:asciiTheme="minorHAnsi" w:hAnsiTheme="minorHAnsi" w:cs="Arial"/>
          <w:sz w:val="24"/>
          <w:szCs w:val="24"/>
        </w:rPr>
        <w:t>The mark from the failed assessment will be added to the result of the passed assessment component and this mark will be taken into consideration along with the exam mark.</w:t>
      </w:r>
    </w:p>
    <w:p w14:paraId="5378EB1C" w14:textId="77777777" w:rsidR="00224377" w:rsidRPr="00014FD6" w:rsidRDefault="00224377" w:rsidP="00224377">
      <w:pPr>
        <w:tabs>
          <w:tab w:val="left" w:pos="-720"/>
        </w:tabs>
        <w:suppressAutoHyphens/>
        <w:jc w:val="both"/>
        <w:rPr>
          <w:rFonts w:asciiTheme="minorHAnsi" w:hAnsiTheme="minorHAnsi" w:cs="Arial"/>
          <w:sz w:val="24"/>
          <w:szCs w:val="24"/>
        </w:rPr>
      </w:pPr>
    </w:p>
    <w:p w14:paraId="60E06C82" w14:textId="77777777" w:rsidR="00224377" w:rsidRPr="00224377" w:rsidRDefault="00224377" w:rsidP="00224377">
      <w:pPr>
        <w:tabs>
          <w:tab w:val="left" w:pos="-720"/>
        </w:tabs>
        <w:suppressAutoHyphens/>
        <w:rPr>
          <w:rFonts w:asciiTheme="minorHAnsi" w:hAnsiTheme="minorHAnsi" w:cs="Arial"/>
          <w:b/>
          <w:bCs/>
          <w:i/>
          <w:sz w:val="24"/>
          <w:szCs w:val="24"/>
        </w:rPr>
      </w:pPr>
      <w:r w:rsidRPr="00224377">
        <w:rPr>
          <w:rFonts w:asciiTheme="minorHAnsi" w:hAnsiTheme="minorHAnsi" w:cs="Arial"/>
          <w:b/>
          <w:bCs/>
          <w:i/>
          <w:sz w:val="24"/>
          <w:szCs w:val="24"/>
        </w:rPr>
        <w:lastRenderedPageBreak/>
        <w:t>If you have failed the PARTICIPATION/ LOG/ PORTFOLIO component of your Politics course unit</w:t>
      </w:r>
    </w:p>
    <w:p w14:paraId="1CAFA12D" w14:textId="77777777" w:rsidR="00EC2928" w:rsidRPr="00CE3B9A" w:rsidRDefault="00224377" w:rsidP="00224377">
      <w:pPr>
        <w:tabs>
          <w:tab w:val="left" w:pos="-720"/>
        </w:tabs>
        <w:suppressAutoHyphens/>
        <w:rPr>
          <w:rFonts w:asciiTheme="minorHAnsi" w:hAnsiTheme="minorHAnsi" w:cs="Arial"/>
          <w:sz w:val="24"/>
          <w:szCs w:val="24"/>
        </w:rPr>
      </w:pPr>
      <w:r w:rsidRPr="00014FD6">
        <w:rPr>
          <w:rFonts w:asciiTheme="minorHAnsi" w:hAnsiTheme="minorHAnsi" w:cs="Arial"/>
          <w:sz w:val="24"/>
          <w:szCs w:val="24"/>
        </w:rPr>
        <w:t xml:space="preserve">If you fail a Participation, Log or Portfolio component you may be asked to submit an alternative assessment. Details of alternative assessments with be posted along with resit essay information </w:t>
      </w:r>
      <w:r w:rsidR="00A03DDA">
        <w:rPr>
          <w:rFonts w:asciiTheme="minorHAnsi" w:hAnsiTheme="minorHAnsi" w:cs="Arial"/>
          <w:sz w:val="24"/>
          <w:szCs w:val="24"/>
        </w:rPr>
        <w:t>on Blackboard.</w:t>
      </w:r>
    </w:p>
    <w:p w14:paraId="18C70F0C" w14:textId="77777777" w:rsidR="00EC2928" w:rsidRPr="00FB15D8" w:rsidRDefault="00EC2928" w:rsidP="00224377">
      <w:pPr>
        <w:tabs>
          <w:tab w:val="left" w:pos="-720"/>
        </w:tabs>
        <w:suppressAutoHyphens/>
        <w:rPr>
          <w:rFonts w:asciiTheme="minorHAnsi" w:hAnsiTheme="minorHAnsi" w:cs="Arial"/>
          <w:sz w:val="12"/>
          <w:szCs w:val="12"/>
        </w:rPr>
      </w:pPr>
    </w:p>
    <w:p w14:paraId="2798EEB7" w14:textId="77777777" w:rsidR="00224377" w:rsidRPr="00014FD6" w:rsidRDefault="00224377" w:rsidP="00224377">
      <w:pPr>
        <w:tabs>
          <w:tab w:val="left" w:pos="-720"/>
        </w:tabs>
        <w:suppressAutoHyphens/>
        <w:rPr>
          <w:rFonts w:asciiTheme="minorHAnsi" w:hAnsiTheme="minorHAnsi" w:cs="Arial"/>
          <w:b/>
          <w:bCs/>
          <w:spacing w:val="-2"/>
          <w:sz w:val="24"/>
          <w:szCs w:val="24"/>
        </w:rPr>
      </w:pPr>
      <w:r w:rsidRPr="00014FD6">
        <w:rPr>
          <w:rFonts w:asciiTheme="minorHAnsi" w:hAnsiTheme="minorHAnsi" w:cs="Arial"/>
          <w:b/>
          <w:bCs/>
          <w:noProof/>
          <w:snapToGrid/>
          <w:sz w:val="24"/>
          <w:szCs w:val="24"/>
          <w:lang w:eastAsia="en-GB"/>
        </w:rPr>
        <w:drawing>
          <wp:anchor distT="0" distB="0" distL="114300" distR="114300" simplePos="0" relativeHeight="251745280" behindDoc="1" locked="0" layoutInCell="1" allowOverlap="1" wp14:anchorId="2EDAA989" wp14:editId="15A6BA53">
            <wp:simplePos x="0" y="0"/>
            <wp:positionH relativeFrom="column">
              <wp:posOffset>76200</wp:posOffset>
            </wp:positionH>
            <wp:positionV relativeFrom="paragraph">
              <wp:posOffset>48895</wp:posOffset>
            </wp:positionV>
            <wp:extent cx="520700" cy="520700"/>
            <wp:effectExtent l="0" t="0" r="0" b="0"/>
            <wp:wrapTight wrapText="bothSides">
              <wp:wrapPolygon edited="0">
                <wp:start x="7112" y="0"/>
                <wp:lineTo x="0" y="15805"/>
                <wp:lineTo x="0" y="17385"/>
                <wp:lineTo x="1580" y="20546"/>
                <wp:lineTo x="20546" y="20546"/>
                <wp:lineTo x="20546" y="13434"/>
                <wp:lineTo x="13434" y="0"/>
                <wp:lineTo x="7112" y="0"/>
              </wp:wrapPolygon>
            </wp:wrapTight>
            <wp:docPr id="25" name="Picture 16"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C900434750[1]"/>
                    <pic:cNvPicPr>
                      <a:picLocks noChangeAspect="1" noChangeArrowheads="1"/>
                    </pic:cNvPicPr>
                  </pic:nvPicPr>
                  <pic:blipFill>
                    <a:blip r:embed="rId27" cstate="print"/>
                    <a:srcRect/>
                    <a:stretch>
                      <a:fillRect/>
                    </a:stretch>
                  </pic:blipFill>
                  <pic:spPr bwMode="auto">
                    <a:xfrm>
                      <a:off x="0" y="0"/>
                      <a:ext cx="520700" cy="520700"/>
                    </a:xfrm>
                    <a:prstGeom prst="rect">
                      <a:avLst/>
                    </a:prstGeom>
                    <a:noFill/>
                  </pic:spPr>
                </pic:pic>
              </a:graphicData>
            </a:graphic>
            <wp14:sizeRelH relativeFrom="margin">
              <wp14:pctWidth>0</wp14:pctWidth>
            </wp14:sizeRelH>
            <wp14:sizeRelV relativeFrom="margin">
              <wp14:pctHeight>0</wp14:pctHeight>
            </wp14:sizeRelV>
          </wp:anchor>
        </w:drawing>
      </w:r>
      <w:r w:rsidRPr="00014FD6">
        <w:rPr>
          <w:rFonts w:asciiTheme="minorHAnsi" w:hAnsiTheme="minorHAnsi" w:cs="Arial"/>
          <w:b/>
          <w:bCs/>
          <w:sz w:val="24"/>
          <w:szCs w:val="24"/>
        </w:rPr>
        <w:t>If you have failed the entire course, you must complete all assessment tasks. In some circumstances, you may be required to sit a three-hour exam covering the whole course.</w:t>
      </w:r>
      <w:r w:rsidRPr="00014FD6">
        <w:rPr>
          <w:rFonts w:asciiTheme="minorHAnsi" w:hAnsiTheme="minorHAnsi" w:cs="Arial"/>
          <w:b/>
          <w:bCs/>
          <w:spacing w:val="-2"/>
          <w:sz w:val="24"/>
          <w:szCs w:val="24"/>
        </w:rPr>
        <w:t xml:space="preserve">      </w:t>
      </w:r>
    </w:p>
    <w:p w14:paraId="310AB487" w14:textId="77777777" w:rsidR="00224377" w:rsidRPr="00FB15D8" w:rsidRDefault="00224377" w:rsidP="00224377">
      <w:pPr>
        <w:tabs>
          <w:tab w:val="left" w:pos="-720"/>
        </w:tabs>
        <w:suppressAutoHyphens/>
        <w:jc w:val="both"/>
        <w:rPr>
          <w:rFonts w:asciiTheme="minorHAnsi" w:hAnsiTheme="minorHAnsi" w:cs="Arial"/>
          <w:b/>
          <w:sz w:val="12"/>
          <w:szCs w:val="12"/>
        </w:rPr>
      </w:pPr>
    </w:p>
    <w:p w14:paraId="02BC74EA" w14:textId="77777777" w:rsidR="00224377" w:rsidRPr="00014FD6" w:rsidRDefault="001A317E" w:rsidP="00224377">
      <w:pPr>
        <w:pBdr>
          <w:top w:val="double" w:sz="4" w:space="1" w:color="auto"/>
          <w:left w:val="double" w:sz="4" w:space="4" w:color="auto"/>
          <w:bottom w:val="double" w:sz="4" w:space="1" w:color="auto"/>
          <w:right w:val="double" w:sz="4" w:space="4" w:color="auto"/>
        </w:pBdr>
        <w:rPr>
          <w:rFonts w:asciiTheme="minorHAnsi" w:hAnsiTheme="minorHAnsi" w:cs="Arial"/>
          <w:b/>
          <w:bCs/>
          <w:sz w:val="24"/>
          <w:szCs w:val="24"/>
        </w:rPr>
      </w:pPr>
      <w:r w:rsidRPr="00014FD6">
        <w:rPr>
          <w:rFonts w:asciiTheme="minorHAnsi" w:hAnsiTheme="minorHAnsi" w:cs="Arial"/>
          <w:noProof/>
          <w:snapToGrid/>
          <w:sz w:val="24"/>
          <w:szCs w:val="24"/>
          <w:lang w:eastAsia="en-GB"/>
        </w:rPr>
        <w:drawing>
          <wp:anchor distT="0" distB="0" distL="114300" distR="114300" simplePos="0" relativeHeight="251746304" behindDoc="1" locked="0" layoutInCell="1" allowOverlap="1" wp14:anchorId="3846B58E" wp14:editId="0BAFD34B">
            <wp:simplePos x="0" y="0"/>
            <wp:positionH relativeFrom="column">
              <wp:posOffset>-19050</wp:posOffset>
            </wp:positionH>
            <wp:positionV relativeFrom="paragraph">
              <wp:posOffset>201930</wp:posOffset>
            </wp:positionV>
            <wp:extent cx="400050" cy="400050"/>
            <wp:effectExtent l="0" t="0" r="0" b="0"/>
            <wp:wrapNone/>
            <wp:docPr id="26" name="Picture 16"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C900434750[1]"/>
                    <pic:cNvPicPr>
                      <a:picLocks noChangeAspect="1" noChangeArrowheads="1"/>
                    </pic:cNvPicPr>
                  </pic:nvPicPr>
                  <pic:blipFill>
                    <a:blip r:embed="rId27" cstate="print"/>
                    <a:srcRect/>
                    <a:stretch>
                      <a:fillRect/>
                    </a:stretch>
                  </pic:blipFill>
                  <pic:spPr bwMode="auto">
                    <a:xfrm>
                      <a:off x="0" y="0"/>
                      <a:ext cx="400050" cy="400050"/>
                    </a:xfrm>
                    <a:prstGeom prst="rect">
                      <a:avLst/>
                    </a:prstGeom>
                    <a:noFill/>
                  </pic:spPr>
                </pic:pic>
              </a:graphicData>
            </a:graphic>
            <wp14:sizeRelH relativeFrom="margin">
              <wp14:pctWidth>0</wp14:pctWidth>
            </wp14:sizeRelH>
            <wp14:sizeRelV relativeFrom="margin">
              <wp14:pctHeight>0</wp14:pctHeight>
            </wp14:sizeRelV>
          </wp:anchor>
        </w:drawing>
      </w:r>
      <w:r w:rsidR="00224377" w:rsidRPr="00014FD6">
        <w:rPr>
          <w:rFonts w:asciiTheme="minorHAnsi" w:hAnsiTheme="minorHAnsi" w:cs="Arial"/>
          <w:b/>
          <w:bCs/>
          <w:caps/>
          <w:sz w:val="24"/>
          <w:szCs w:val="24"/>
        </w:rPr>
        <w:t>Important</w:t>
      </w:r>
      <w:r w:rsidR="00224377" w:rsidRPr="00014FD6">
        <w:rPr>
          <w:rFonts w:asciiTheme="minorHAnsi" w:hAnsiTheme="minorHAnsi" w:cs="Arial"/>
          <w:b/>
          <w:bCs/>
          <w:sz w:val="24"/>
          <w:szCs w:val="24"/>
        </w:rPr>
        <w:t>:</w:t>
      </w:r>
    </w:p>
    <w:p w14:paraId="12DDEEA1" w14:textId="77777777" w:rsidR="001A317E" w:rsidRPr="00FB15D8" w:rsidRDefault="00224377" w:rsidP="001A317E">
      <w:pPr>
        <w:pBdr>
          <w:top w:val="double" w:sz="4" w:space="1" w:color="auto"/>
          <w:left w:val="double" w:sz="4" w:space="4" w:color="auto"/>
          <w:bottom w:val="double" w:sz="4" w:space="1" w:color="auto"/>
          <w:right w:val="double" w:sz="4" w:space="4" w:color="auto"/>
        </w:pBdr>
        <w:ind w:firstLine="720"/>
        <w:jc w:val="center"/>
        <w:rPr>
          <w:rFonts w:asciiTheme="minorHAnsi" w:hAnsiTheme="minorHAnsi" w:cs="Arial"/>
          <w:b/>
          <w:sz w:val="28"/>
          <w:szCs w:val="28"/>
        </w:rPr>
      </w:pPr>
      <w:r w:rsidRPr="00FB15D8">
        <w:rPr>
          <w:rFonts w:asciiTheme="minorHAnsi" w:hAnsiTheme="minorHAnsi" w:cs="Arial"/>
          <w:b/>
          <w:sz w:val="28"/>
          <w:szCs w:val="28"/>
        </w:rPr>
        <w:t>All students must return to Manchester to resit examinations.</w:t>
      </w:r>
      <w:r w:rsidR="001A317E" w:rsidRPr="00FB15D8">
        <w:rPr>
          <w:rFonts w:asciiTheme="minorHAnsi" w:hAnsiTheme="minorHAnsi" w:cs="Arial"/>
          <w:b/>
          <w:sz w:val="28"/>
          <w:szCs w:val="28"/>
        </w:rPr>
        <w:t xml:space="preserve"> </w:t>
      </w:r>
    </w:p>
    <w:p w14:paraId="6718641D" w14:textId="77777777" w:rsidR="00224377" w:rsidRPr="00FB15D8" w:rsidRDefault="00224377" w:rsidP="001A317E">
      <w:pPr>
        <w:pBdr>
          <w:top w:val="double" w:sz="4" w:space="1" w:color="auto"/>
          <w:left w:val="double" w:sz="4" w:space="4" w:color="auto"/>
          <w:bottom w:val="double" w:sz="4" w:space="1" w:color="auto"/>
          <w:right w:val="double" w:sz="4" w:space="4" w:color="auto"/>
        </w:pBdr>
        <w:ind w:firstLine="720"/>
        <w:jc w:val="center"/>
        <w:rPr>
          <w:rFonts w:asciiTheme="minorHAnsi" w:hAnsiTheme="minorHAnsi" w:cs="Arial"/>
          <w:b/>
          <w:sz w:val="28"/>
          <w:szCs w:val="28"/>
        </w:rPr>
      </w:pPr>
      <w:r w:rsidRPr="00FB15D8">
        <w:rPr>
          <w:rFonts w:asciiTheme="minorHAnsi" w:hAnsiTheme="minorHAnsi" w:cs="Arial"/>
          <w:b/>
          <w:sz w:val="28"/>
          <w:szCs w:val="28"/>
        </w:rPr>
        <w:t xml:space="preserve">It is </w:t>
      </w:r>
      <w:r w:rsidRPr="00FB15D8">
        <w:rPr>
          <w:rFonts w:asciiTheme="minorHAnsi" w:hAnsiTheme="minorHAnsi" w:cs="Arial"/>
          <w:b/>
          <w:sz w:val="28"/>
          <w:szCs w:val="28"/>
          <w:u w:val="single"/>
        </w:rPr>
        <w:t>NOT</w:t>
      </w:r>
      <w:r w:rsidRPr="00FB15D8">
        <w:rPr>
          <w:rFonts w:asciiTheme="minorHAnsi" w:hAnsiTheme="minorHAnsi" w:cs="Arial"/>
          <w:b/>
          <w:sz w:val="28"/>
          <w:szCs w:val="28"/>
        </w:rPr>
        <w:t xml:space="preserve"> possible to undertake a resit examination abroad.</w:t>
      </w:r>
    </w:p>
    <w:p w14:paraId="2DC5A446" w14:textId="77777777" w:rsidR="00224377" w:rsidRPr="00014FD6" w:rsidRDefault="00224377" w:rsidP="00224377">
      <w:pPr>
        <w:pBdr>
          <w:top w:val="double" w:sz="4" w:space="1" w:color="auto"/>
          <w:left w:val="double" w:sz="4" w:space="4" w:color="auto"/>
          <w:bottom w:val="double" w:sz="4" w:space="1" w:color="auto"/>
          <w:right w:val="double" w:sz="4" w:space="4" w:color="auto"/>
        </w:pBdr>
        <w:tabs>
          <w:tab w:val="left" w:pos="-720"/>
        </w:tabs>
        <w:suppressAutoHyphens/>
        <w:jc w:val="both"/>
        <w:rPr>
          <w:rFonts w:asciiTheme="minorHAnsi" w:hAnsiTheme="minorHAnsi" w:cs="Arial"/>
          <w:sz w:val="24"/>
          <w:szCs w:val="24"/>
        </w:rPr>
      </w:pPr>
      <w:r w:rsidRPr="00014FD6">
        <w:rPr>
          <w:rFonts w:asciiTheme="minorHAnsi" w:hAnsiTheme="minorHAnsi" w:cs="Arial"/>
          <w:sz w:val="24"/>
          <w:szCs w:val="24"/>
        </w:rPr>
        <w:t xml:space="preserve">Certain students may experience difficulties with the University’s normal assessment processes (students on recognized exchange or collaborative programmes including Erasmus; and students who hold an approved sports scholarship) and alternative assessment arrangements can be made for these students, see the Policy on Alternative assessments for study abroad, exchange and Erasmus students:  </w:t>
      </w:r>
      <w:hyperlink r:id="rId55" w:history="1">
        <w:r w:rsidRPr="00014FD6">
          <w:rPr>
            <w:rStyle w:val="Hyperlink"/>
            <w:rFonts w:asciiTheme="minorHAnsi" w:hAnsiTheme="minorHAnsi"/>
            <w:sz w:val="24"/>
            <w:szCs w:val="24"/>
          </w:rPr>
          <w:t>http://documents.manchester.ac.uk/list.aspx</w:t>
        </w:r>
      </w:hyperlink>
      <w:r w:rsidRPr="00014FD6">
        <w:rPr>
          <w:rFonts w:asciiTheme="minorHAnsi" w:hAnsiTheme="minorHAnsi" w:cs="Arial"/>
          <w:sz w:val="24"/>
          <w:szCs w:val="24"/>
        </w:rPr>
        <w:t xml:space="preserve"> </w:t>
      </w:r>
    </w:p>
    <w:p w14:paraId="123BCEF3" w14:textId="27686B28" w:rsidR="00224377" w:rsidRDefault="00224377" w:rsidP="00224377">
      <w:pPr>
        <w:pBdr>
          <w:top w:val="double" w:sz="4" w:space="1" w:color="auto"/>
          <w:left w:val="double" w:sz="4" w:space="4" w:color="auto"/>
          <w:bottom w:val="double" w:sz="4" w:space="1" w:color="auto"/>
          <w:right w:val="double" w:sz="4" w:space="4" w:color="auto"/>
        </w:pBdr>
        <w:tabs>
          <w:tab w:val="left" w:pos="-720"/>
        </w:tabs>
        <w:suppressAutoHyphens/>
        <w:jc w:val="both"/>
        <w:rPr>
          <w:rFonts w:asciiTheme="minorHAnsi" w:hAnsiTheme="minorHAnsi" w:cs="Arial"/>
          <w:b/>
          <w:snapToGrid/>
          <w:color w:val="000000"/>
          <w:sz w:val="22"/>
          <w:szCs w:val="22"/>
          <w:lang w:val="en-US"/>
        </w:rPr>
      </w:pPr>
    </w:p>
    <w:p w14:paraId="1B7EF8A0" w14:textId="77777777" w:rsidR="005D1D33" w:rsidRDefault="005D1D33" w:rsidP="006040B0">
      <w:pPr>
        <w:jc w:val="both"/>
        <w:rPr>
          <w:rFonts w:asciiTheme="minorHAnsi" w:hAnsiTheme="minorHAnsi" w:cs="Arial"/>
          <w:b/>
          <w:color w:val="000000"/>
          <w:sz w:val="24"/>
          <w:szCs w:val="24"/>
          <w:u w:val="single"/>
          <w:lang w:val="en-US"/>
        </w:rPr>
      </w:pPr>
    </w:p>
    <w:p w14:paraId="7114DC60" w14:textId="77777777" w:rsidR="006040B0" w:rsidRPr="00813958" w:rsidRDefault="006040B0" w:rsidP="006040B0">
      <w:pPr>
        <w:jc w:val="both"/>
        <w:rPr>
          <w:rFonts w:asciiTheme="minorHAnsi" w:hAnsiTheme="minorHAnsi" w:cs="Arial"/>
          <w:b/>
          <w:snapToGrid/>
          <w:color w:val="000000"/>
          <w:sz w:val="26"/>
          <w:szCs w:val="26"/>
          <w:u w:val="single"/>
          <w:lang w:val="en-US"/>
        </w:rPr>
      </w:pPr>
      <w:r w:rsidRPr="00813958">
        <w:rPr>
          <w:rFonts w:asciiTheme="minorHAnsi" w:hAnsiTheme="minorHAnsi" w:cs="Arial"/>
          <w:b/>
          <w:color w:val="000000"/>
          <w:sz w:val="26"/>
          <w:szCs w:val="26"/>
          <w:u w:val="single"/>
          <w:lang w:val="en-US"/>
        </w:rPr>
        <w:t xml:space="preserve">Mitigating Circumstances and </w:t>
      </w:r>
      <w:r w:rsidRPr="00813958">
        <w:rPr>
          <w:rFonts w:asciiTheme="minorHAnsi" w:hAnsiTheme="minorHAnsi" w:cs="Arial"/>
          <w:b/>
          <w:snapToGrid/>
          <w:color w:val="000000"/>
          <w:sz w:val="26"/>
          <w:szCs w:val="26"/>
          <w:u w:val="single"/>
          <w:lang w:val="en-US"/>
        </w:rPr>
        <w:t xml:space="preserve">Applying for Extensions for </w:t>
      </w:r>
      <w:r w:rsidRPr="00813958">
        <w:rPr>
          <w:rFonts w:asciiTheme="minorHAnsi" w:hAnsiTheme="minorHAnsi" w:cs="Arial"/>
          <w:b/>
          <w:color w:val="000000"/>
          <w:sz w:val="26"/>
          <w:szCs w:val="26"/>
          <w:u w:val="single"/>
          <w:lang w:val="en-US"/>
        </w:rPr>
        <w:t xml:space="preserve">Politics </w:t>
      </w:r>
      <w:r w:rsidRPr="00813958">
        <w:rPr>
          <w:rFonts w:asciiTheme="minorHAnsi" w:hAnsiTheme="minorHAnsi" w:cs="Arial"/>
          <w:b/>
          <w:snapToGrid/>
          <w:color w:val="000000"/>
          <w:sz w:val="26"/>
          <w:szCs w:val="26"/>
          <w:u w:val="single"/>
          <w:lang w:val="en-US"/>
        </w:rPr>
        <w:t xml:space="preserve">Assessed Work </w:t>
      </w:r>
    </w:p>
    <w:p w14:paraId="48574F4D" w14:textId="77777777" w:rsidR="006040B0" w:rsidRPr="005D1D33" w:rsidRDefault="006040B0" w:rsidP="006040B0">
      <w:pPr>
        <w:widowControl/>
        <w:autoSpaceDE w:val="0"/>
        <w:autoSpaceDN w:val="0"/>
        <w:adjustRightInd w:val="0"/>
        <w:jc w:val="both"/>
        <w:rPr>
          <w:rFonts w:asciiTheme="minorHAnsi" w:hAnsiTheme="minorHAnsi" w:cs="Arial"/>
          <w:b/>
          <w:snapToGrid/>
          <w:color w:val="000000"/>
          <w:sz w:val="12"/>
          <w:szCs w:val="12"/>
          <w:u w:val="single"/>
          <w:lang w:val="en-US"/>
        </w:rPr>
      </w:pPr>
    </w:p>
    <w:p w14:paraId="588A23B3" w14:textId="77777777" w:rsidR="006040B0" w:rsidRPr="006040B0" w:rsidRDefault="006040B0" w:rsidP="006040B0">
      <w:pPr>
        <w:autoSpaceDE w:val="0"/>
        <w:autoSpaceDN w:val="0"/>
        <w:adjustRightInd w:val="0"/>
        <w:jc w:val="both"/>
        <w:rPr>
          <w:rFonts w:asciiTheme="minorHAnsi" w:hAnsiTheme="minorHAnsi" w:cs="Arial"/>
          <w:color w:val="000000"/>
          <w:sz w:val="24"/>
          <w:szCs w:val="24"/>
          <w:lang w:val="en-US"/>
        </w:rPr>
      </w:pPr>
      <w:r w:rsidRPr="006040B0">
        <w:rPr>
          <w:rFonts w:asciiTheme="minorHAnsi" w:hAnsiTheme="minorHAnsi" w:cs="Arial"/>
          <w:color w:val="000000"/>
          <w:sz w:val="24"/>
          <w:szCs w:val="24"/>
          <w:lang w:val="en-US"/>
        </w:rPr>
        <w:t>We understand that illnesses and difficult or distressing personal situations can occur as part of everyone’s life and that these issues may have a profound effect on your studies.</w:t>
      </w:r>
    </w:p>
    <w:p w14:paraId="468864FD" w14:textId="77777777" w:rsidR="006040B0" w:rsidRPr="005D1D33" w:rsidRDefault="006040B0" w:rsidP="006040B0">
      <w:pPr>
        <w:autoSpaceDE w:val="0"/>
        <w:autoSpaceDN w:val="0"/>
        <w:adjustRightInd w:val="0"/>
        <w:jc w:val="both"/>
        <w:rPr>
          <w:rFonts w:asciiTheme="minorHAnsi" w:hAnsiTheme="minorHAnsi" w:cs="Arial"/>
          <w:color w:val="000000"/>
          <w:sz w:val="12"/>
          <w:szCs w:val="12"/>
          <w:lang w:val="en-US"/>
        </w:rPr>
      </w:pPr>
    </w:p>
    <w:p w14:paraId="79972B61" w14:textId="77777777" w:rsidR="006040B0" w:rsidRPr="006040B0" w:rsidRDefault="006040B0" w:rsidP="006040B0">
      <w:pPr>
        <w:autoSpaceDE w:val="0"/>
        <w:autoSpaceDN w:val="0"/>
        <w:adjustRightInd w:val="0"/>
        <w:jc w:val="both"/>
        <w:rPr>
          <w:rFonts w:asciiTheme="minorHAnsi" w:hAnsiTheme="minorHAnsi" w:cs="Arial"/>
          <w:color w:val="000000"/>
          <w:sz w:val="24"/>
          <w:szCs w:val="24"/>
          <w:lang w:val="en-US"/>
        </w:rPr>
      </w:pPr>
      <w:r w:rsidRPr="006040B0">
        <w:rPr>
          <w:rFonts w:asciiTheme="minorHAnsi" w:hAnsiTheme="minorHAnsi" w:cs="Arial"/>
          <w:color w:val="000000"/>
          <w:sz w:val="24"/>
          <w:szCs w:val="24"/>
          <w:lang w:val="en-US"/>
        </w:rPr>
        <w:t>This is a normal part of life and you must</w:t>
      </w:r>
      <w:r w:rsidR="001D168E">
        <w:rPr>
          <w:rFonts w:asciiTheme="minorHAnsi" w:hAnsiTheme="minorHAnsi" w:cs="Arial"/>
          <w:color w:val="000000"/>
          <w:sz w:val="24"/>
          <w:szCs w:val="24"/>
          <w:lang w:val="en-US"/>
        </w:rPr>
        <w:t xml:space="preserve"> </w:t>
      </w:r>
      <w:r w:rsidRPr="006040B0">
        <w:rPr>
          <w:rFonts w:asciiTheme="minorHAnsi" w:hAnsiTheme="minorHAnsi" w:cs="Arial"/>
          <w:color w:val="000000"/>
          <w:sz w:val="24"/>
          <w:szCs w:val="24"/>
          <w:lang w:val="en-US"/>
        </w:rPr>
        <w:t>n</w:t>
      </w:r>
      <w:r w:rsidR="001D168E">
        <w:rPr>
          <w:rFonts w:asciiTheme="minorHAnsi" w:hAnsiTheme="minorHAnsi" w:cs="Arial"/>
          <w:color w:val="000000"/>
          <w:sz w:val="24"/>
          <w:szCs w:val="24"/>
          <w:lang w:val="en-US"/>
        </w:rPr>
        <w:t>o</w:t>
      </w:r>
      <w:r w:rsidRPr="006040B0">
        <w:rPr>
          <w:rFonts w:asciiTheme="minorHAnsi" w:hAnsiTheme="minorHAnsi" w:cs="Arial"/>
          <w:color w:val="000000"/>
          <w:sz w:val="24"/>
          <w:szCs w:val="24"/>
          <w:lang w:val="en-US"/>
        </w:rPr>
        <w:t xml:space="preserve">t be afraid to contact us if you find yourself in a difficult situation. Each school has a mitigating circumstances procedure in place that </w:t>
      </w:r>
      <w:r w:rsidRPr="006040B0">
        <w:rPr>
          <w:rFonts w:asciiTheme="minorHAnsi" w:hAnsiTheme="minorHAnsi" w:cs="Arial"/>
          <w:color w:val="000000"/>
          <w:sz w:val="24"/>
          <w:szCs w:val="24"/>
          <w:lang w:val="en-US"/>
        </w:rPr>
        <w:lastRenderedPageBreak/>
        <w:t>means they can make sure you get the support you need to get back on track. There are lots of different people on hand to offer you practical advice and support. They want to help so don’t be afraid to get in touch.</w:t>
      </w:r>
    </w:p>
    <w:p w14:paraId="3768108A" w14:textId="77777777" w:rsidR="006040B0" w:rsidRPr="00813958" w:rsidRDefault="006040B0" w:rsidP="006040B0">
      <w:pPr>
        <w:autoSpaceDE w:val="0"/>
        <w:autoSpaceDN w:val="0"/>
        <w:adjustRightInd w:val="0"/>
        <w:jc w:val="both"/>
        <w:rPr>
          <w:rFonts w:asciiTheme="minorHAnsi" w:hAnsiTheme="minorHAnsi" w:cs="Arial"/>
          <w:color w:val="000000"/>
          <w:sz w:val="12"/>
          <w:szCs w:val="12"/>
          <w:lang w:val="en-US"/>
        </w:rPr>
      </w:pPr>
    </w:p>
    <w:p w14:paraId="2E4F51FB" w14:textId="77777777" w:rsidR="006040B0" w:rsidRPr="005D1D33" w:rsidRDefault="006040B0" w:rsidP="005D1D33">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Arial"/>
          <w:b/>
          <w:color w:val="000000"/>
          <w:sz w:val="28"/>
          <w:szCs w:val="28"/>
          <w:lang w:val="en-US"/>
        </w:rPr>
      </w:pPr>
      <w:r w:rsidRPr="005D1D33">
        <w:rPr>
          <w:rFonts w:asciiTheme="minorHAnsi" w:hAnsiTheme="minorHAnsi" w:cs="Arial"/>
          <w:b/>
          <w:color w:val="000000"/>
          <w:sz w:val="28"/>
          <w:szCs w:val="28"/>
          <w:lang w:val="en-US"/>
        </w:rPr>
        <w:t xml:space="preserve">IMPORTANT: You must submit Mitigating Circumstances to </w:t>
      </w:r>
      <w:r w:rsidR="00A335DC">
        <w:rPr>
          <w:rFonts w:asciiTheme="minorHAnsi" w:hAnsiTheme="minorHAnsi" w:cs="Arial"/>
          <w:b/>
          <w:color w:val="000000"/>
          <w:sz w:val="28"/>
          <w:szCs w:val="28"/>
          <w:lang w:val="en-US"/>
        </w:rPr>
        <w:t xml:space="preserve">your </w:t>
      </w:r>
      <w:r w:rsidRPr="005D1D33">
        <w:rPr>
          <w:rFonts w:asciiTheme="minorHAnsi" w:hAnsiTheme="minorHAnsi" w:cs="Arial"/>
          <w:b/>
          <w:color w:val="000000"/>
          <w:sz w:val="28"/>
          <w:szCs w:val="28"/>
          <w:lang w:val="en-US"/>
        </w:rPr>
        <w:t>School</w:t>
      </w:r>
      <w:r w:rsidR="00A335DC">
        <w:rPr>
          <w:rFonts w:asciiTheme="minorHAnsi" w:hAnsiTheme="minorHAnsi" w:cs="Arial"/>
          <w:b/>
          <w:color w:val="000000"/>
          <w:sz w:val="28"/>
          <w:szCs w:val="28"/>
          <w:lang w:val="en-US"/>
        </w:rPr>
        <w:t xml:space="preserve"> via their method</w:t>
      </w:r>
    </w:p>
    <w:p w14:paraId="3408C77A" w14:textId="77777777" w:rsidR="006040B0" w:rsidRPr="00813958" w:rsidRDefault="006040B0" w:rsidP="006040B0">
      <w:pPr>
        <w:autoSpaceDE w:val="0"/>
        <w:autoSpaceDN w:val="0"/>
        <w:adjustRightInd w:val="0"/>
        <w:jc w:val="both"/>
        <w:rPr>
          <w:rFonts w:asciiTheme="minorHAnsi" w:hAnsiTheme="minorHAnsi" w:cs="Arial"/>
          <w:color w:val="000000"/>
          <w:sz w:val="12"/>
          <w:szCs w:val="12"/>
          <w:lang w:val="en-US"/>
        </w:rPr>
      </w:pPr>
    </w:p>
    <w:p w14:paraId="4FD95D20" w14:textId="77777777" w:rsidR="006040B0" w:rsidRPr="006040B0" w:rsidRDefault="006040B0" w:rsidP="006040B0">
      <w:pPr>
        <w:autoSpaceDE w:val="0"/>
        <w:autoSpaceDN w:val="0"/>
        <w:adjustRightInd w:val="0"/>
        <w:jc w:val="both"/>
        <w:rPr>
          <w:rFonts w:asciiTheme="minorHAnsi" w:hAnsiTheme="minorHAnsi" w:cs="Arial"/>
          <w:b/>
          <w:color w:val="000000"/>
          <w:sz w:val="24"/>
          <w:szCs w:val="24"/>
          <w:lang w:val="en-US"/>
        </w:rPr>
      </w:pPr>
      <w:r w:rsidRPr="006040B0">
        <w:rPr>
          <w:rFonts w:asciiTheme="minorHAnsi" w:hAnsiTheme="minorHAnsi" w:cs="Arial"/>
          <w:b/>
          <w:color w:val="000000"/>
          <w:sz w:val="24"/>
          <w:szCs w:val="24"/>
          <w:lang w:val="en-US"/>
        </w:rPr>
        <w:t>School of Social Sciences</w:t>
      </w:r>
    </w:p>
    <w:p w14:paraId="60D66B3E" w14:textId="6768C524" w:rsidR="00A335DC" w:rsidRDefault="00A335DC" w:rsidP="00A335DC">
      <w:pPr>
        <w:widowControl/>
        <w:jc w:val="both"/>
        <w:rPr>
          <w:rFonts w:asciiTheme="minorHAnsi" w:eastAsia="SimSun" w:hAnsiTheme="minorHAnsi"/>
          <w:snapToGrid/>
          <w:sz w:val="24"/>
          <w:szCs w:val="24"/>
        </w:rPr>
      </w:pPr>
      <w:r w:rsidRPr="00A335DC">
        <w:rPr>
          <w:rFonts w:asciiTheme="minorHAnsi" w:eastAsia="SimSun" w:hAnsiTheme="minorHAnsi"/>
          <w:snapToGrid/>
          <w:sz w:val="24"/>
          <w:szCs w:val="24"/>
        </w:rPr>
        <w:t xml:space="preserve">Applications for mitigating circumstances should be made online, using the following link, but remember that Luke and </w:t>
      </w:r>
      <w:r w:rsidR="007B0063">
        <w:rPr>
          <w:rFonts w:asciiTheme="minorHAnsi" w:eastAsia="SimSun" w:hAnsiTheme="minorHAnsi"/>
          <w:snapToGrid/>
          <w:sz w:val="24"/>
          <w:szCs w:val="24"/>
        </w:rPr>
        <w:t>Toby</w:t>
      </w:r>
      <w:r w:rsidRPr="00A335DC">
        <w:rPr>
          <w:rFonts w:asciiTheme="minorHAnsi" w:eastAsia="SimSun" w:hAnsiTheme="minorHAnsi"/>
          <w:snapToGrid/>
          <w:sz w:val="24"/>
          <w:szCs w:val="24"/>
        </w:rPr>
        <w:t xml:space="preserve"> (Programme Administrators) are available for you to talk to prior to submitting a form  and at any point during your time at Manchester. If something is upsetting you, then it is not trivial, come and see us. </w:t>
      </w:r>
    </w:p>
    <w:p w14:paraId="65B45A02" w14:textId="0EEDEC5F" w:rsidR="00813958" w:rsidRDefault="008E58C4" w:rsidP="006040B0">
      <w:pPr>
        <w:autoSpaceDE w:val="0"/>
        <w:autoSpaceDN w:val="0"/>
        <w:adjustRightInd w:val="0"/>
        <w:jc w:val="both"/>
      </w:pPr>
      <w:hyperlink r:id="rId56" w:tgtFrame="_blank" w:tooltip="https://www.qualtrics.manchester.ac.uk/jfe/form/sv_1bt49gtrguz0mpo" w:history="1">
        <w:r w:rsidR="0018322B">
          <w:rPr>
            <w:rStyle w:val="Hyperlink"/>
            <w:rFonts w:ascii="Segoe UI" w:hAnsi="Segoe UI" w:cs="Segoe UI"/>
            <w:color w:val="6264A7"/>
            <w:sz w:val="21"/>
            <w:szCs w:val="21"/>
            <w:shd w:val="clear" w:color="auto" w:fill="FFFFFF"/>
          </w:rPr>
          <w:t>https://www.qualtrics.manchester.ac.uk/jfe/form/SV_1Bt49GtrGUz0Mpo</w:t>
        </w:r>
      </w:hyperlink>
      <w:r w:rsidR="007B0063">
        <w:t xml:space="preserve"> </w:t>
      </w:r>
    </w:p>
    <w:p w14:paraId="5891B8E0" w14:textId="77777777" w:rsidR="0018322B" w:rsidRPr="00FB15D8" w:rsidRDefault="0018322B" w:rsidP="006040B0">
      <w:pPr>
        <w:autoSpaceDE w:val="0"/>
        <w:autoSpaceDN w:val="0"/>
        <w:adjustRightInd w:val="0"/>
        <w:jc w:val="both"/>
        <w:rPr>
          <w:rFonts w:asciiTheme="minorHAnsi" w:hAnsiTheme="minorHAnsi" w:cs="Arial"/>
          <w:color w:val="000000"/>
          <w:sz w:val="12"/>
          <w:szCs w:val="12"/>
        </w:rPr>
      </w:pPr>
    </w:p>
    <w:p w14:paraId="52EDE334" w14:textId="77777777" w:rsidR="006040B0" w:rsidRPr="006040B0" w:rsidRDefault="006040B0" w:rsidP="006040B0">
      <w:pPr>
        <w:autoSpaceDE w:val="0"/>
        <w:autoSpaceDN w:val="0"/>
        <w:adjustRightInd w:val="0"/>
        <w:jc w:val="both"/>
        <w:rPr>
          <w:rFonts w:asciiTheme="minorHAnsi" w:hAnsiTheme="minorHAnsi" w:cs="Arial"/>
          <w:color w:val="000000"/>
          <w:sz w:val="24"/>
          <w:szCs w:val="24"/>
          <w:lang w:val="en-US"/>
        </w:rPr>
      </w:pPr>
      <w:r w:rsidRPr="006040B0">
        <w:rPr>
          <w:rFonts w:asciiTheme="minorHAnsi" w:hAnsiTheme="minorHAnsi" w:cs="Arial"/>
          <w:color w:val="000000"/>
          <w:sz w:val="24"/>
          <w:szCs w:val="24"/>
          <w:lang w:val="en-US"/>
        </w:rPr>
        <w:t>Programme Administrator Contact Details</w:t>
      </w:r>
    </w:p>
    <w:p w14:paraId="0B3231FD" w14:textId="77777777" w:rsidR="006040B0" w:rsidRPr="006040B0" w:rsidRDefault="006040B0" w:rsidP="00A335DC">
      <w:pPr>
        <w:pStyle w:val="ListParagraph"/>
        <w:numPr>
          <w:ilvl w:val="0"/>
          <w:numId w:val="29"/>
        </w:numPr>
        <w:autoSpaceDE w:val="0"/>
        <w:autoSpaceDN w:val="0"/>
        <w:adjustRightInd w:val="0"/>
        <w:contextualSpacing/>
        <w:jc w:val="both"/>
        <w:rPr>
          <w:rFonts w:asciiTheme="minorHAnsi" w:hAnsiTheme="minorHAnsi" w:cs="Arial"/>
          <w:b/>
          <w:color w:val="000000"/>
          <w:sz w:val="24"/>
          <w:szCs w:val="24"/>
          <w:lang w:val="en-US"/>
        </w:rPr>
      </w:pPr>
      <w:r w:rsidRPr="006040B0">
        <w:rPr>
          <w:rFonts w:asciiTheme="minorHAnsi" w:hAnsiTheme="minorHAnsi" w:cs="Arial"/>
          <w:b/>
          <w:color w:val="000000"/>
          <w:sz w:val="24"/>
          <w:szCs w:val="24"/>
          <w:lang w:val="en-US"/>
        </w:rPr>
        <w:t>Politics &amp; International Relations</w:t>
      </w:r>
    </w:p>
    <w:p w14:paraId="4DD87155" w14:textId="6EAC12C5" w:rsidR="00FC1FF1" w:rsidRDefault="00A335DC" w:rsidP="006040B0">
      <w:pPr>
        <w:widowControl/>
        <w:tabs>
          <w:tab w:val="left" w:pos="0"/>
        </w:tabs>
        <w:suppressAutoHyphens/>
        <w:jc w:val="both"/>
        <w:rPr>
          <w:rStyle w:val="Hyperlink"/>
          <w:rFonts w:asciiTheme="minorHAnsi" w:hAnsiTheme="minorHAnsi"/>
          <w:sz w:val="24"/>
          <w:szCs w:val="24"/>
        </w:rPr>
      </w:pPr>
      <w:r>
        <w:rPr>
          <w:rFonts w:asciiTheme="minorHAnsi" w:hAnsiTheme="minorHAnsi" w:cs="Arial"/>
          <w:color w:val="000000"/>
          <w:sz w:val="24"/>
          <w:szCs w:val="24"/>
          <w:lang w:val="en-US"/>
        </w:rPr>
        <w:t>Luke Smith</w:t>
      </w:r>
      <w:r w:rsidR="006040B0" w:rsidRPr="006040B0">
        <w:rPr>
          <w:rFonts w:asciiTheme="minorHAnsi" w:hAnsiTheme="minorHAnsi" w:cs="Arial"/>
          <w:color w:val="000000"/>
          <w:sz w:val="24"/>
          <w:szCs w:val="24"/>
          <w:lang w:val="en-US"/>
        </w:rPr>
        <w:t xml:space="preserve"> </w:t>
      </w:r>
      <w:r w:rsidR="006040B0" w:rsidRPr="006040B0">
        <w:rPr>
          <w:rFonts w:asciiTheme="minorHAnsi" w:hAnsiTheme="minorHAnsi" w:cs="Arial"/>
          <w:color w:val="000000"/>
          <w:sz w:val="24"/>
          <w:szCs w:val="24"/>
          <w:lang w:val="en-US"/>
        </w:rPr>
        <w:tab/>
      </w:r>
      <w:r w:rsidR="006040B0" w:rsidRPr="006040B0">
        <w:rPr>
          <w:rFonts w:asciiTheme="minorHAnsi" w:hAnsiTheme="minorHAnsi" w:cs="Arial"/>
          <w:color w:val="000000"/>
          <w:sz w:val="24"/>
          <w:szCs w:val="24"/>
          <w:lang w:val="en-US"/>
        </w:rPr>
        <w:tab/>
      </w:r>
      <w:r w:rsidR="00E10624">
        <w:rPr>
          <w:rFonts w:asciiTheme="minorHAnsi" w:hAnsiTheme="minorHAnsi" w:cs="Arial"/>
          <w:color w:val="000000"/>
          <w:sz w:val="24"/>
          <w:szCs w:val="24"/>
          <w:lang w:val="en-US"/>
        </w:rPr>
        <w:tab/>
      </w:r>
      <w:r w:rsidR="006040B0" w:rsidRPr="006040B0">
        <w:rPr>
          <w:rFonts w:asciiTheme="minorHAnsi" w:hAnsiTheme="minorHAnsi" w:cs="Arial"/>
          <w:snapToGrid/>
          <w:spacing w:val="-3"/>
          <w:sz w:val="24"/>
          <w:szCs w:val="24"/>
        </w:rPr>
        <w:tab/>
      </w:r>
      <w:hyperlink r:id="rId57" w:history="1">
        <w:r w:rsidR="007B0063" w:rsidRPr="00F915AD">
          <w:rPr>
            <w:rStyle w:val="Hyperlink"/>
            <w:rFonts w:asciiTheme="minorHAnsi" w:hAnsiTheme="minorHAnsi"/>
            <w:sz w:val="24"/>
            <w:szCs w:val="24"/>
          </w:rPr>
          <w:t>ugpolitics@manchester.ac.uk</w:t>
        </w:r>
      </w:hyperlink>
      <w:r w:rsidR="007B0063">
        <w:rPr>
          <w:rFonts w:asciiTheme="minorHAnsi" w:hAnsiTheme="minorHAnsi"/>
          <w:sz w:val="24"/>
          <w:szCs w:val="24"/>
        </w:rPr>
        <w:t xml:space="preserve"> </w:t>
      </w:r>
    </w:p>
    <w:p w14:paraId="65DB3B39" w14:textId="694C58E2" w:rsidR="006040B0" w:rsidRPr="005D1D33" w:rsidRDefault="007B0063" w:rsidP="006040B0">
      <w:pPr>
        <w:widowControl/>
        <w:tabs>
          <w:tab w:val="left" w:pos="0"/>
        </w:tabs>
        <w:suppressAutoHyphens/>
        <w:rPr>
          <w:rFonts w:asciiTheme="minorHAnsi" w:hAnsiTheme="minorHAnsi" w:cs="Arial"/>
          <w:snapToGrid/>
          <w:spacing w:val="-3"/>
          <w:sz w:val="12"/>
          <w:szCs w:val="12"/>
        </w:rPr>
      </w:pPr>
      <w:r>
        <w:rPr>
          <w:rStyle w:val="Hyperlink"/>
          <w:rFonts w:asciiTheme="minorHAnsi" w:hAnsiTheme="minorHAnsi"/>
          <w:color w:val="000000" w:themeColor="text1"/>
          <w:sz w:val="22"/>
          <w:szCs w:val="22"/>
          <w:u w:val="none"/>
        </w:rPr>
        <w:t>Toby Nicholas</w:t>
      </w:r>
      <w:r>
        <w:rPr>
          <w:rStyle w:val="Hyperlink"/>
          <w:rFonts w:asciiTheme="minorHAnsi" w:hAnsiTheme="minorHAnsi"/>
          <w:color w:val="000000" w:themeColor="text1"/>
          <w:sz w:val="22"/>
          <w:szCs w:val="22"/>
          <w:u w:val="none"/>
        </w:rPr>
        <w:tab/>
      </w:r>
      <w:r>
        <w:rPr>
          <w:rStyle w:val="Hyperlink"/>
          <w:rFonts w:asciiTheme="minorHAnsi" w:hAnsiTheme="minorHAnsi"/>
          <w:color w:val="000000" w:themeColor="text1"/>
          <w:sz w:val="22"/>
          <w:szCs w:val="22"/>
          <w:u w:val="none"/>
        </w:rPr>
        <w:tab/>
      </w:r>
      <w:r>
        <w:rPr>
          <w:rStyle w:val="Hyperlink"/>
          <w:rFonts w:asciiTheme="minorHAnsi" w:hAnsiTheme="minorHAnsi"/>
          <w:color w:val="000000" w:themeColor="text1"/>
          <w:sz w:val="22"/>
          <w:szCs w:val="22"/>
          <w:u w:val="none"/>
        </w:rPr>
        <w:tab/>
      </w:r>
    </w:p>
    <w:p w14:paraId="267BEA7A" w14:textId="77777777" w:rsidR="006040B0" w:rsidRPr="00830DA6" w:rsidRDefault="006040B0" w:rsidP="00A335DC">
      <w:pPr>
        <w:pStyle w:val="ListParagraph"/>
        <w:numPr>
          <w:ilvl w:val="0"/>
          <w:numId w:val="29"/>
        </w:numPr>
        <w:autoSpaceDE w:val="0"/>
        <w:autoSpaceDN w:val="0"/>
        <w:adjustRightInd w:val="0"/>
        <w:contextualSpacing/>
        <w:jc w:val="both"/>
        <w:rPr>
          <w:rFonts w:asciiTheme="minorHAnsi" w:hAnsiTheme="minorHAnsi" w:cs="Arial"/>
          <w:color w:val="000000"/>
          <w:sz w:val="24"/>
          <w:szCs w:val="24"/>
          <w:lang w:val="en-US"/>
        </w:rPr>
      </w:pPr>
      <w:r w:rsidRPr="006040B0">
        <w:rPr>
          <w:rFonts w:asciiTheme="minorHAnsi" w:hAnsiTheme="minorHAnsi" w:cs="Arial"/>
          <w:b/>
          <w:color w:val="000000"/>
          <w:sz w:val="24"/>
          <w:szCs w:val="24"/>
          <w:lang w:val="en-US"/>
        </w:rPr>
        <w:t>Philosophy, Politics and Economics</w:t>
      </w:r>
    </w:p>
    <w:p w14:paraId="7ADF0BF4" w14:textId="473CDA33" w:rsidR="006040B0" w:rsidRPr="006040B0" w:rsidRDefault="00A335DC" w:rsidP="006040B0">
      <w:pPr>
        <w:autoSpaceDE w:val="0"/>
        <w:autoSpaceDN w:val="0"/>
        <w:adjustRightInd w:val="0"/>
        <w:contextualSpacing/>
        <w:jc w:val="both"/>
        <w:rPr>
          <w:rFonts w:asciiTheme="minorHAnsi" w:hAnsiTheme="minorHAnsi" w:cs="Arial"/>
          <w:color w:val="000000"/>
          <w:sz w:val="24"/>
          <w:szCs w:val="24"/>
          <w:lang w:val="en-US"/>
        </w:rPr>
      </w:pPr>
      <w:r>
        <w:rPr>
          <w:rFonts w:asciiTheme="minorHAnsi" w:hAnsiTheme="minorHAnsi" w:cs="Arial"/>
          <w:color w:val="000000"/>
          <w:sz w:val="24"/>
          <w:szCs w:val="24"/>
          <w:lang w:val="en-US"/>
        </w:rPr>
        <w:t xml:space="preserve">Sarah </w:t>
      </w:r>
      <w:r w:rsidR="007B0063">
        <w:rPr>
          <w:rFonts w:asciiTheme="minorHAnsi" w:hAnsiTheme="minorHAnsi" w:cs="Arial"/>
          <w:color w:val="000000"/>
          <w:sz w:val="24"/>
          <w:szCs w:val="24"/>
          <w:lang w:val="en-US"/>
        </w:rPr>
        <w:t>Longhurst</w:t>
      </w:r>
      <w:r w:rsidR="006040B0" w:rsidRPr="00E10624">
        <w:rPr>
          <w:rFonts w:asciiTheme="minorHAnsi" w:hAnsiTheme="minorHAnsi" w:cs="Arial"/>
          <w:color w:val="000000"/>
          <w:sz w:val="24"/>
          <w:szCs w:val="24"/>
          <w:lang w:val="en-US"/>
        </w:rPr>
        <w:tab/>
      </w:r>
      <w:r w:rsidR="006040B0" w:rsidRPr="00E10624">
        <w:rPr>
          <w:rFonts w:asciiTheme="minorHAnsi" w:hAnsiTheme="minorHAnsi" w:cs="Arial"/>
          <w:color w:val="000000"/>
          <w:sz w:val="24"/>
          <w:szCs w:val="24"/>
          <w:lang w:val="en-US"/>
        </w:rPr>
        <w:tab/>
      </w:r>
      <w:r w:rsidR="007B0063">
        <w:rPr>
          <w:rFonts w:asciiTheme="minorHAnsi" w:hAnsiTheme="minorHAnsi" w:cs="Arial"/>
          <w:color w:val="000000"/>
          <w:sz w:val="24"/>
          <w:szCs w:val="24"/>
          <w:lang w:val="en-US"/>
        </w:rPr>
        <w:tab/>
      </w:r>
      <w:hyperlink r:id="rId58" w:history="1">
        <w:r w:rsidR="007B0063" w:rsidRPr="00F915AD">
          <w:rPr>
            <w:rStyle w:val="Hyperlink"/>
            <w:rFonts w:asciiTheme="minorHAnsi" w:hAnsiTheme="minorHAnsi" w:cs="Arial"/>
            <w:sz w:val="24"/>
            <w:szCs w:val="24"/>
            <w:lang w:val="en-US"/>
          </w:rPr>
          <w:t>sarah.longhurst@manchester.ac.uk</w:t>
        </w:r>
      </w:hyperlink>
      <w:r w:rsidR="006040B0" w:rsidRPr="006040B0">
        <w:rPr>
          <w:rFonts w:asciiTheme="minorHAnsi" w:hAnsiTheme="minorHAnsi" w:cs="Arial"/>
          <w:color w:val="000000"/>
          <w:sz w:val="24"/>
          <w:szCs w:val="24"/>
          <w:lang w:val="en-US"/>
        </w:rPr>
        <w:t xml:space="preserve"> </w:t>
      </w:r>
    </w:p>
    <w:p w14:paraId="59DA9456" w14:textId="77777777" w:rsidR="006040B0" w:rsidRPr="005D1D33" w:rsidRDefault="006040B0" w:rsidP="006040B0">
      <w:pPr>
        <w:autoSpaceDE w:val="0"/>
        <w:autoSpaceDN w:val="0"/>
        <w:adjustRightInd w:val="0"/>
        <w:jc w:val="both"/>
        <w:rPr>
          <w:rFonts w:asciiTheme="minorHAnsi" w:hAnsiTheme="minorHAnsi" w:cs="Arial"/>
          <w:color w:val="000000"/>
          <w:sz w:val="12"/>
          <w:szCs w:val="12"/>
          <w:lang w:val="en-US"/>
        </w:rPr>
      </w:pPr>
    </w:p>
    <w:p w14:paraId="31799B75" w14:textId="77777777" w:rsidR="006040B0" w:rsidRPr="006040B0" w:rsidRDefault="006040B0" w:rsidP="00A335DC">
      <w:pPr>
        <w:pStyle w:val="ListParagraph"/>
        <w:numPr>
          <w:ilvl w:val="0"/>
          <w:numId w:val="29"/>
        </w:numPr>
        <w:autoSpaceDE w:val="0"/>
        <w:autoSpaceDN w:val="0"/>
        <w:adjustRightInd w:val="0"/>
        <w:contextualSpacing/>
        <w:jc w:val="both"/>
        <w:rPr>
          <w:rFonts w:asciiTheme="minorHAnsi" w:hAnsiTheme="minorHAnsi" w:cs="Arial"/>
          <w:b/>
          <w:color w:val="000000"/>
          <w:sz w:val="24"/>
          <w:szCs w:val="24"/>
          <w:lang w:val="en-US"/>
        </w:rPr>
      </w:pPr>
      <w:r w:rsidRPr="006040B0">
        <w:rPr>
          <w:rFonts w:asciiTheme="minorHAnsi" w:hAnsiTheme="minorHAnsi" w:cs="Arial"/>
          <w:b/>
          <w:color w:val="000000"/>
          <w:sz w:val="24"/>
          <w:szCs w:val="24"/>
          <w:lang w:val="en-US"/>
        </w:rPr>
        <w:t>BA Social Sciences</w:t>
      </w:r>
    </w:p>
    <w:p w14:paraId="214DA6C8" w14:textId="60C14313" w:rsidR="006040B0" w:rsidRPr="006040B0" w:rsidRDefault="00414236" w:rsidP="006040B0">
      <w:pPr>
        <w:autoSpaceDE w:val="0"/>
        <w:autoSpaceDN w:val="0"/>
        <w:adjustRightInd w:val="0"/>
        <w:jc w:val="both"/>
        <w:rPr>
          <w:rFonts w:asciiTheme="minorHAnsi" w:hAnsiTheme="minorHAnsi" w:cs="Arial"/>
          <w:color w:val="000000"/>
          <w:sz w:val="24"/>
          <w:szCs w:val="24"/>
          <w:lang w:val="en-US"/>
        </w:rPr>
      </w:pPr>
      <w:r>
        <w:rPr>
          <w:rFonts w:asciiTheme="minorHAnsi" w:hAnsiTheme="minorHAnsi" w:cs="Arial"/>
          <w:color w:val="000000"/>
          <w:sz w:val="24"/>
          <w:szCs w:val="24"/>
          <w:lang w:val="en-US"/>
        </w:rPr>
        <w:t>Rabia Nawaz</w:t>
      </w:r>
      <w:r w:rsidR="006040B0" w:rsidRPr="006040B0">
        <w:rPr>
          <w:rFonts w:asciiTheme="minorHAnsi" w:hAnsiTheme="minorHAnsi" w:cs="Arial"/>
          <w:color w:val="000000"/>
          <w:sz w:val="24"/>
          <w:szCs w:val="24"/>
          <w:lang w:val="en-US"/>
        </w:rPr>
        <w:tab/>
      </w:r>
      <w:r w:rsidR="006040B0" w:rsidRPr="006040B0">
        <w:rPr>
          <w:rFonts w:asciiTheme="minorHAnsi" w:hAnsiTheme="minorHAnsi" w:cs="Arial"/>
          <w:color w:val="000000"/>
          <w:sz w:val="24"/>
          <w:szCs w:val="24"/>
          <w:lang w:val="en-US"/>
        </w:rPr>
        <w:tab/>
      </w:r>
      <w:r w:rsidR="00E10624">
        <w:rPr>
          <w:rFonts w:asciiTheme="minorHAnsi" w:hAnsiTheme="minorHAnsi" w:cs="Arial"/>
          <w:color w:val="000000"/>
          <w:sz w:val="24"/>
          <w:szCs w:val="24"/>
          <w:lang w:val="en-US"/>
        </w:rPr>
        <w:tab/>
      </w:r>
      <w:r w:rsidR="006040B0" w:rsidRPr="006040B0">
        <w:rPr>
          <w:rFonts w:asciiTheme="minorHAnsi" w:hAnsiTheme="minorHAnsi" w:cs="Arial"/>
          <w:color w:val="000000"/>
          <w:sz w:val="24"/>
          <w:szCs w:val="24"/>
          <w:lang w:val="en-US"/>
        </w:rPr>
        <w:tab/>
      </w:r>
      <w:hyperlink r:id="rId59" w:history="1">
        <w:r w:rsidR="007B0063" w:rsidRPr="00F915AD">
          <w:rPr>
            <w:rStyle w:val="Hyperlink"/>
            <w:rFonts w:asciiTheme="minorHAnsi" w:hAnsiTheme="minorHAnsi" w:cs="Arial"/>
            <w:sz w:val="24"/>
            <w:szCs w:val="24"/>
            <w:lang w:val="en-US"/>
          </w:rPr>
          <w:t>bass@manchester.ac.uk</w:t>
        </w:r>
      </w:hyperlink>
      <w:r w:rsidR="006040B0" w:rsidRPr="006040B0">
        <w:rPr>
          <w:rFonts w:asciiTheme="minorHAnsi" w:hAnsiTheme="minorHAnsi" w:cs="Arial"/>
          <w:color w:val="000000"/>
          <w:sz w:val="24"/>
          <w:szCs w:val="24"/>
          <w:lang w:val="en-US"/>
        </w:rPr>
        <w:t xml:space="preserve"> </w:t>
      </w:r>
    </w:p>
    <w:p w14:paraId="3B0400E0" w14:textId="77777777" w:rsidR="006040B0" w:rsidRPr="005D1D33" w:rsidRDefault="006040B0" w:rsidP="006040B0">
      <w:pPr>
        <w:autoSpaceDE w:val="0"/>
        <w:autoSpaceDN w:val="0"/>
        <w:adjustRightInd w:val="0"/>
        <w:jc w:val="both"/>
        <w:rPr>
          <w:rFonts w:asciiTheme="minorHAnsi" w:hAnsiTheme="minorHAnsi" w:cs="Arial"/>
          <w:color w:val="000000"/>
          <w:sz w:val="12"/>
          <w:szCs w:val="12"/>
          <w:lang w:val="en-US"/>
        </w:rPr>
      </w:pPr>
    </w:p>
    <w:p w14:paraId="23A27063" w14:textId="0A6E9CE5" w:rsidR="006040B0" w:rsidRDefault="006040B0" w:rsidP="00A335DC">
      <w:pPr>
        <w:pStyle w:val="ListParagraph"/>
        <w:numPr>
          <w:ilvl w:val="0"/>
          <w:numId w:val="29"/>
        </w:numPr>
        <w:autoSpaceDE w:val="0"/>
        <w:autoSpaceDN w:val="0"/>
        <w:adjustRightInd w:val="0"/>
        <w:contextualSpacing/>
        <w:jc w:val="both"/>
        <w:rPr>
          <w:rFonts w:asciiTheme="minorHAnsi" w:hAnsiTheme="minorHAnsi" w:cs="Arial"/>
          <w:b/>
          <w:color w:val="000000"/>
          <w:sz w:val="24"/>
          <w:szCs w:val="24"/>
          <w:lang w:val="en-US"/>
        </w:rPr>
      </w:pPr>
      <w:r w:rsidRPr="006040B0">
        <w:rPr>
          <w:rFonts w:asciiTheme="minorHAnsi" w:hAnsiTheme="minorHAnsi" w:cs="Arial"/>
          <w:b/>
          <w:color w:val="000000"/>
          <w:sz w:val="24"/>
          <w:szCs w:val="24"/>
          <w:lang w:val="en-US"/>
        </w:rPr>
        <w:t>BA(Econ)</w:t>
      </w:r>
    </w:p>
    <w:p w14:paraId="32EFAA9C" w14:textId="2B5CAB5B" w:rsidR="00EF4D94" w:rsidRPr="007B0063" w:rsidRDefault="007B0063" w:rsidP="007B0063">
      <w:pPr>
        <w:autoSpaceDE w:val="0"/>
        <w:autoSpaceDN w:val="0"/>
        <w:adjustRightInd w:val="0"/>
        <w:contextualSpacing/>
        <w:jc w:val="both"/>
        <w:rPr>
          <w:rFonts w:asciiTheme="minorHAnsi" w:hAnsiTheme="minorHAnsi" w:cs="Arial"/>
          <w:color w:val="000000"/>
          <w:sz w:val="24"/>
          <w:szCs w:val="24"/>
          <w:lang w:val="en-US"/>
        </w:rPr>
      </w:pPr>
      <w:r w:rsidRPr="007B0063">
        <w:rPr>
          <w:rFonts w:asciiTheme="minorHAnsi" w:hAnsiTheme="minorHAnsi" w:cs="Arial"/>
          <w:b/>
          <w:color w:val="000000"/>
          <w:sz w:val="24"/>
          <w:szCs w:val="24"/>
          <w:lang w:val="en-US"/>
        </w:rPr>
        <w:t>Shau Chan</w:t>
      </w:r>
      <w:r w:rsidRPr="007B0063">
        <w:rPr>
          <w:rFonts w:asciiTheme="minorHAnsi" w:hAnsiTheme="minorHAnsi" w:cs="Arial"/>
          <w:b/>
          <w:color w:val="000000"/>
          <w:sz w:val="24"/>
          <w:szCs w:val="24"/>
          <w:lang w:val="en-US"/>
        </w:rPr>
        <w:tab/>
      </w:r>
      <w:r w:rsidRPr="007B0063">
        <w:rPr>
          <w:rFonts w:asciiTheme="minorHAnsi" w:hAnsiTheme="minorHAnsi" w:cs="Arial"/>
          <w:b/>
          <w:color w:val="000000"/>
          <w:sz w:val="24"/>
          <w:szCs w:val="24"/>
          <w:lang w:val="en-US"/>
        </w:rPr>
        <w:tab/>
      </w:r>
      <w:r w:rsidRPr="007B0063">
        <w:rPr>
          <w:rFonts w:asciiTheme="minorHAnsi" w:hAnsiTheme="minorHAnsi" w:cs="Arial"/>
          <w:b/>
          <w:color w:val="000000"/>
          <w:sz w:val="24"/>
          <w:szCs w:val="24"/>
          <w:lang w:val="en-US"/>
        </w:rPr>
        <w:tab/>
      </w:r>
      <w:r w:rsidRPr="007B0063">
        <w:rPr>
          <w:rFonts w:asciiTheme="minorHAnsi" w:hAnsiTheme="minorHAnsi" w:cs="Arial"/>
          <w:b/>
          <w:color w:val="000000"/>
          <w:sz w:val="24"/>
          <w:szCs w:val="24"/>
          <w:lang w:val="en-US"/>
        </w:rPr>
        <w:tab/>
      </w:r>
      <w:hyperlink r:id="rId60" w:history="1">
        <w:r w:rsidRPr="00F915AD">
          <w:rPr>
            <w:rStyle w:val="Hyperlink"/>
            <w:rFonts w:asciiTheme="minorHAnsi" w:hAnsiTheme="minorHAnsi" w:cs="Arial"/>
            <w:sz w:val="24"/>
            <w:szCs w:val="24"/>
            <w:lang w:val="en-US"/>
          </w:rPr>
          <w:t>baecon@manchester.ac.uk</w:t>
        </w:r>
      </w:hyperlink>
      <w:r>
        <w:rPr>
          <w:rFonts w:asciiTheme="minorHAnsi" w:hAnsiTheme="minorHAnsi" w:cs="Arial"/>
          <w:color w:val="000000"/>
          <w:sz w:val="24"/>
          <w:szCs w:val="24"/>
          <w:lang w:val="en-US"/>
        </w:rPr>
        <w:t xml:space="preserve"> </w:t>
      </w:r>
    </w:p>
    <w:p w14:paraId="04CB0411" w14:textId="77777777" w:rsidR="006040B0" w:rsidRPr="006040B0" w:rsidRDefault="006040B0" w:rsidP="006040B0">
      <w:pPr>
        <w:autoSpaceDE w:val="0"/>
        <w:autoSpaceDN w:val="0"/>
        <w:adjustRightInd w:val="0"/>
        <w:jc w:val="both"/>
        <w:rPr>
          <w:rFonts w:asciiTheme="minorHAnsi" w:hAnsiTheme="minorHAnsi" w:cs="Arial"/>
          <w:color w:val="000000"/>
          <w:sz w:val="24"/>
          <w:szCs w:val="24"/>
          <w:lang w:val="en-US"/>
        </w:rPr>
      </w:pPr>
      <w:r w:rsidRPr="006040B0">
        <w:rPr>
          <w:rFonts w:asciiTheme="minorHAnsi" w:hAnsiTheme="minorHAnsi" w:cs="Arial"/>
          <w:b/>
          <w:color w:val="000000"/>
          <w:sz w:val="24"/>
          <w:szCs w:val="24"/>
          <w:lang w:val="en-US"/>
        </w:rPr>
        <w:t>School of Arts, Languages and Cultures</w:t>
      </w:r>
      <w:r w:rsidR="00414236">
        <w:rPr>
          <w:rFonts w:asciiTheme="minorHAnsi" w:hAnsiTheme="minorHAnsi" w:cs="Arial"/>
          <w:color w:val="000000"/>
          <w:sz w:val="24"/>
          <w:szCs w:val="24"/>
          <w:lang w:val="en-US"/>
        </w:rPr>
        <w:t xml:space="preserve"> (Politics and Modern History /Politics with a Modern Foreign Language</w:t>
      </w:r>
      <w:r w:rsidRPr="006040B0">
        <w:rPr>
          <w:rFonts w:asciiTheme="minorHAnsi" w:hAnsiTheme="minorHAnsi" w:cs="Arial"/>
          <w:color w:val="000000"/>
          <w:sz w:val="24"/>
          <w:szCs w:val="24"/>
          <w:lang w:val="en-US"/>
        </w:rPr>
        <w:t>)</w:t>
      </w:r>
    </w:p>
    <w:p w14:paraId="7B67A377" w14:textId="77777777" w:rsidR="006040B0" w:rsidRPr="006040B0" w:rsidRDefault="006040B0" w:rsidP="00E10624">
      <w:pPr>
        <w:widowControl/>
        <w:autoSpaceDE w:val="0"/>
        <w:autoSpaceDN w:val="0"/>
        <w:adjustRightInd w:val="0"/>
        <w:rPr>
          <w:rStyle w:val="apple-converted-space"/>
          <w:rFonts w:asciiTheme="minorHAnsi" w:hAnsiTheme="minorHAnsi"/>
          <w:color w:val="1F497D"/>
          <w:sz w:val="24"/>
          <w:szCs w:val="24"/>
        </w:rPr>
      </w:pPr>
      <w:r w:rsidRPr="006040B0">
        <w:rPr>
          <w:rFonts w:asciiTheme="minorHAnsi" w:hAnsiTheme="minorHAnsi" w:cs="Arial"/>
          <w:color w:val="000000"/>
          <w:sz w:val="24"/>
          <w:szCs w:val="24"/>
          <w:lang w:val="en-US"/>
        </w:rPr>
        <w:lastRenderedPageBreak/>
        <w:t>Y</w:t>
      </w:r>
      <w:r w:rsidRPr="006040B0">
        <w:rPr>
          <w:rFonts w:asciiTheme="minorHAnsi" w:hAnsiTheme="minorHAnsi" w:cs="Arial"/>
          <w:snapToGrid/>
          <w:color w:val="000000"/>
          <w:sz w:val="24"/>
          <w:szCs w:val="24"/>
          <w:lang w:val="en-US"/>
        </w:rPr>
        <w:t xml:space="preserve">ou </w:t>
      </w:r>
      <w:r w:rsidRPr="00414236">
        <w:rPr>
          <w:rFonts w:asciiTheme="minorHAnsi" w:hAnsiTheme="minorHAnsi" w:cs="Arial"/>
          <w:b/>
          <w:snapToGrid/>
          <w:color w:val="000000"/>
          <w:sz w:val="24"/>
          <w:szCs w:val="24"/>
          <w:lang w:val="en-US"/>
        </w:rPr>
        <w:t>MUST</w:t>
      </w:r>
      <w:r w:rsidRPr="006040B0">
        <w:rPr>
          <w:rFonts w:asciiTheme="minorHAnsi" w:hAnsiTheme="minorHAnsi" w:cs="Arial"/>
          <w:snapToGrid/>
          <w:color w:val="000000"/>
          <w:sz w:val="24"/>
          <w:szCs w:val="24"/>
          <w:lang w:val="en-US"/>
        </w:rPr>
        <w:t xml:space="preserve"> apply for Extensions/Mitigating Circumstances directly with </w:t>
      </w:r>
      <w:r w:rsidRPr="006040B0">
        <w:rPr>
          <w:rFonts w:asciiTheme="minorHAnsi" w:hAnsiTheme="minorHAnsi" w:cs="Arial"/>
          <w:color w:val="000000"/>
          <w:sz w:val="24"/>
          <w:szCs w:val="24"/>
          <w:lang w:val="en-US"/>
        </w:rPr>
        <w:t>SALC</w:t>
      </w:r>
      <w:r w:rsidRPr="006040B0">
        <w:rPr>
          <w:rFonts w:asciiTheme="minorHAnsi" w:hAnsiTheme="minorHAnsi" w:cs="Arial"/>
          <w:snapToGrid/>
          <w:color w:val="000000"/>
          <w:sz w:val="24"/>
          <w:szCs w:val="24"/>
          <w:lang w:val="en-US"/>
        </w:rPr>
        <w:t xml:space="preserve">. You can find more information and the online form at: </w:t>
      </w:r>
      <w:hyperlink r:id="rId61" w:history="1">
        <w:r w:rsidR="001A317E" w:rsidRPr="00FE6235">
          <w:rPr>
            <w:rStyle w:val="Hyperlink"/>
            <w:rFonts w:asciiTheme="minorHAnsi" w:hAnsiTheme="minorHAnsi"/>
            <w:sz w:val="24"/>
            <w:szCs w:val="24"/>
          </w:rPr>
          <w:t>http://www.alc.manchester.ac.uk/studentintranet/support/mitigatingcircumstances/</w:t>
        </w:r>
      </w:hyperlink>
      <w:r w:rsidR="001A317E">
        <w:rPr>
          <w:rStyle w:val="apple-converted-space"/>
          <w:rFonts w:asciiTheme="minorHAnsi" w:hAnsiTheme="minorHAnsi"/>
          <w:color w:val="1F497D"/>
          <w:sz w:val="24"/>
          <w:szCs w:val="24"/>
        </w:rPr>
        <w:t xml:space="preserve"> </w:t>
      </w:r>
      <w:r w:rsidRPr="006040B0">
        <w:rPr>
          <w:rStyle w:val="apple-converted-space"/>
          <w:rFonts w:asciiTheme="minorHAnsi" w:hAnsiTheme="minorHAnsi"/>
          <w:color w:val="1F497D"/>
          <w:sz w:val="24"/>
          <w:szCs w:val="24"/>
        </w:rPr>
        <w:t xml:space="preserve"> </w:t>
      </w:r>
    </w:p>
    <w:p w14:paraId="51F6FB46" w14:textId="77777777" w:rsidR="006040B0" w:rsidRPr="006040B0" w:rsidRDefault="006040B0" w:rsidP="006040B0">
      <w:pPr>
        <w:jc w:val="both"/>
        <w:rPr>
          <w:rFonts w:asciiTheme="minorHAnsi" w:hAnsiTheme="minorHAnsi"/>
          <w:color w:val="000000" w:themeColor="text1"/>
          <w:sz w:val="24"/>
          <w:szCs w:val="24"/>
        </w:rPr>
      </w:pPr>
      <w:r w:rsidRPr="006040B0">
        <w:rPr>
          <w:rFonts w:asciiTheme="minorHAnsi" w:hAnsiTheme="minorHAnsi"/>
          <w:color w:val="000000" w:themeColor="text1"/>
          <w:sz w:val="24"/>
          <w:szCs w:val="24"/>
        </w:rPr>
        <w:t xml:space="preserve">(Please note that you will need your University log-in and password to access this.) If you have any problems you can email them at </w:t>
      </w:r>
      <w:hyperlink r:id="rId62" w:history="1">
        <w:r w:rsidRPr="006040B0">
          <w:rPr>
            <w:rStyle w:val="Hyperlink"/>
            <w:rFonts w:asciiTheme="minorHAnsi" w:hAnsiTheme="minorHAnsi"/>
            <w:sz w:val="24"/>
            <w:szCs w:val="24"/>
          </w:rPr>
          <w:t>salc-studentsupport@manchester.ac.uk</w:t>
        </w:r>
      </w:hyperlink>
      <w:r w:rsidRPr="006040B0">
        <w:rPr>
          <w:rFonts w:asciiTheme="minorHAnsi" w:hAnsiTheme="minorHAnsi"/>
          <w:color w:val="000000" w:themeColor="text1"/>
          <w:sz w:val="24"/>
          <w:szCs w:val="24"/>
        </w:rPr>
        <w:t xml:space="preserve"> </w:t>
      </w:r>
    </w:p>
    <w:p w14:paraId="0B128DC4" w14:textId="77777777" w:rsidR="006040B0" w:rsidRPr="006510ED" w:rsidRDefault="006040B0" w:rsidP="006040B0">
      <w:pPr>
        <w:pStyle w:val="NormalWeb"/>
        <w:jc w:val="both"/>
        <w:rPr>
          <w:rFonts w:ascii="Calibri" w:hAnsi="Calibri" w:cs="Segoe UI"/>
          <w:color w:val="000000"/>
        </w:rPr>
      </w:pPr>
    </w:p>
    <w:p w14:paraId="61D549CE" w14:textId="77777777" w:rsidR="006040B0" w:rsidRPr="002B2939" w:rsidRDefault="006040B0" w:rsidP="006040B0">
      <w:pPr>
        <w:pStyle w:val="NormalWeb"/>
        <w:jc w:val="both"/>
        <w:rPr>
          <w:rFonts w:ascii="Calibri" w:hAnsi="Calibri" w:cs="Segoe UI"/>
          <w:b/>
          <w:color w:val="000000"/>
        </w:rPr>
      </w:pPr>
      <w:r w:rsidRPr="002B2939">
        <w:rPr>
          <w:rFonts w:ascii="Calibri" w:hAnsi="Calibri" w:cs="Segoe UI"/>
          <w:b/>
          <w:color w:val="000000"/>
        </w:rPr>
        <w:t>School of Law</w:t>
      </w:r>
    </w:p>
    <w:p w14:paraId="4E7D471E" w14:textId="77777777" w:rsidR="006040B0" w:rsidRPr="002B2939" w:rsidRDefault="006040B0" w:rsidP="006040B0">
      <w:pPr>
        <w:autoSpaceDE w:val="0"/>
        <w:autoSpaceDN w:val="0"/>
        <w:adjustRightInd w:val="0"/>
        <w:jc w:val="both"/>
        <w:rPr>
          <w:rFonts w:ascii="Calibri" w:hAnsi="Calibri" w:cs="Calibri"/>
          <w:sz w:val="24"/>
          <w:szCs w:val="24"/>
        </w:rPr>
      </w:pPr>
      <w:r w:rsidRPr="002B2939">
        <w:rPr>
          <w:rFonts w:ascii="Calibri" w:hAnsi="Calibri" w:cs="Calibri"/>
          <w:sz w:val="24"/>
          <w:szCs w:val="24"/>
        </w:rPr>
        <w:t>The mitigating circumstances form is available online and the link to the online form is available in the Examinations and Assessments section on your Blackboard programme page. This will also be publicised via your student email. The supporting evidence should be submitted to the Teaching and Student Support Office within 5 working days of submitting the online form. If you are unable to meet this deadline, you must seek prior approval from the TSSO.</w:t>
      </w:r>
    </w:p>
    <w:p w14:paraId="371E173A" w14:textId="77777777" w:rsidR="006040B0" w:rsidRPr="002B2939" w:rsidRDefault="006040B0" w:rsidP="006040B0">
      <w:pPr>
        <w:pStyle w:val="NormalWeb"/>
        <w:jc w:val="both"/>
        <w:rPr>
          <w:rFonts w:ascii="Calibri" w:hAnsi="Calibri" w:cs="Segoe UI"/>
          <w:color w:val="000000"/>
        </w:rPr>
      </w:pPr>
    </w:p>
    <w:p w14:paraId="186DD0EF" w14:textId="3471AADC" w:rsidR="006040B0" w:rsidRPr="002B2939" w:rsidRDefault="006040B0" w:rsidP="006040B0">
      <w:pPr>
        <w:pStyle w:val="NormalWeb"/>
        <w:jc w:val="both"/>
        <w:rPr>
          <w:rFonts w:ascii="Calibri" w:hAnsi="Calibri" w:cs="Segoe UI"/>
          <w:color w:val="000000"/>
        </w:rPr>
      </w:pPr>
      <w:r w:rsidRPr="002B2939">
        <w:rPr>
          <w:rFonts w:ascii="Calibri" w:hAnsi="Calibri" w:cs="Segoe UI"/>
          <w:color w:val="000000"/>
        </w:rPr>
        <w:t>The</w:t>
      </w:r>
      <w:r w:rsidRPr="002B2939">
        <w:rPr>
          <w:rFonts w:ascii="Segoe UI" w:hAnsi="Segoe UI" w:cs="Segoe UI"/>
          <w:b/>
          <w:bCs/>
          <w:color w:val="000000"/>
        </w:rPr>
        <w:t> </w:t>
      </w:r>
      <w:r w:rsidRPr="002B2939">
        <w:rPr>
          <w:rFonts w:ascii="Calibri" w:hAnsi="Calibri" w:cs="Segoe UI"/>
          <w:b/>
          <w:bCs/>
          <w:color w:val="000000"/>
        </w:rPr>
        <w:t>Teaching and Student Support Office</w:t>
      </w:r>
      <w:r w:rsidRPr="002B2939">
        <w:rPr>
          <w:rFonts w:ascii="Segoe UI" w:hAnsi="Segoe UI" w:cs="Segoe UI"/>
          <w:color w:val="000000"/>
        </w:rPr>
        <w:t> </w:t>
      </w:r>
      <w:r w:rsidRPr="002B2939">
        <w:rPr>
          <w:rFonts w:ascii="Calibri" w:hAnsi="Calibri" w:cs="Segoe UI"/>
          <w:color w:val="000000"/>
        </w:rPr>
        <w:t xml:space="preserve">in the Law School is located on the third floor of the Williamson building, room 3.03/ 3.05, </w:t>
      </w:r>
    </w:p>
    <w:p w14:paraId="47F51187" w14:textId="1497D5AC" w:rsidR="006040B0" w:rsidRDefault="006040B0" w:rsidP="006040B0">
      <w:pPr>
        <w:pStyle w:val="NormalWeb"/>
        <w:jc w:val="both"/>
        <w:rPr>
          <w:rFonts w:ascii="Calibri" w:hAnsi="Calibri" w:cs="Segoe UI"/>
          <w:color w:val="000000"/>
        </w:rPr>
      </w:pPr>
      <w:r w:rsidRPr="002B2939">
        <w:rPr>
          <w:rFonts w:ascii="Calibri" w:hAnsi="Calibri" w:cs="Segoe UI"/>
          <w:color w:val="000000"/>
        </w:rPr>
        <w:t>email </w:t>
      </w:r>
      <w:r w:rsidR="00EF4D94" w:rsidRPr="002B2939" w:rsidDel="00EF4D94">
        <w:rPr>
          <w:rFonts w:ascii="Calibri" w:hAnsi="Calibri" w:cs="Segoe UI"/>
          <w:color w:val="0000FF"/>
        </w:rPr>
        <w:t xml:space="preserve">  </w:t>
      </w:r>
      <w:r w:rsidR="00EF4D94">
        <w:rPr>
          <w:rFonts w:ascii="Calibri" w:hAnsi="Calibri" w:cs="Segoe UI"/>
          <w:color w:val="0000FF"/>
        </w:rPr>
        <w:t>tlseo</w:t>
      </w:r>
      <w:r w:rsidRPr="002B2939">
        <w:rPr>
          <w:rFonts w:ascii="Calibri" w:hAnsi="Calibri" w:cs="Segoe UI"/>
          <w:color w:val="0000FF"/>
        </w:rPr>
        <w:t>.law@manchester.ac.uk</w:t>
      </w:r>
      <w:r w:rsidRPr="002B2939">
        <w:rPr>
          <w:rFonts w:ascii="Segoe UI" w:hAnsi="Segoe UI" w:cs="Segoe UI"/>
          <w:color w:val="000000"/>
        </w:rPr>
        <w:t> </w:t>
      </w:r>
      <w:r w:rsidRPr="002B2939">
        <w:rPr>
          <w:rFonts w:ascii="Calibri" w:hAnsi="Calibri" w:cs="Segoe UI"/>
          <w:color w:val="000000"/>
        </w:rPr>
        <w:t>(for general enquiries).</w:t>
      </w:r>
    </w:p>
    <w:p w14:paraId="1FAE446F" w14:textId="77777777" w:rsidR="006040B0" w:rsidRPr="006510ED" w:rsidRDefault="006040B0" w:rsidP="006040B0">
      <w:pPr>
        <w:jc w:val="both"/>
        <w:rPr>
          <w:sz w:val="24"/>
          <w:szCs w:val="24"/>
        </w:rPr>
      </w:pPr>
      <w:r w:rsidRPr="002B2939">
        <w:rPr>
          <w:rFonts w:asciiTheme="minorHAnsi" w:hAnsiTheme="minorHAnsi" w:cs="Arial"/>
          <w:b/>
          <w:noProof/>
          <w:snapToGrid/>
          <w:spacing w:val="-3"/>
          <w:sz w:val="16"/>
          <w:szCs w:val="16"/>
          <w:lang w:eastAsia="en-GB"/>
        </w:rPr>
        <w:drawing>
          <wp:anchor distT="0" distB="0" distL="114300" distR="114300" simplePos="0" relativeHeight="251762688" behindDoc="1" locked="0" layoutInCell="1" allowOverlap="1" wp14:anchorId="73499B64" wp14:editId="69DB3F8A">
            <wp:simplePos x="0" y="0"/>
            <wp:positionH relativeFrom="column">
              <wp:posOffset>-203200</wp:posOffset>
            </wp:positionH>
            <wp:positionV relativeFrom="paragraph">
              <wp:posOffset>85725</wp:posOffset>
            </wp:positionV>
            <wp:extent cx="825500" cy="1002030"/>
            <wp:effectExtent l="0" t="0" r="0" b="0"/>
            <wp:wrapTight wrapText="bothSides">
              <wp:wrapPolygon edited="0">
                <wp:start x="8474" y="0"/>
                <wp:lineTo x="997" y="13962"/>
                <wp:lineTo x="498" y="16426"/>
                <wp:lineTo x="997" y="19711"/>
                <wp:lineTo x="1994" y="20532"/>
                <wp:lineTo x="19938" y="20532"/>
                <wp:lineTo x="20935" y="18479"/>
                <wp:lineTo x="20935" y="16837"/>
                <wp:lineTo x="20437" y="13962"/>
                <wp:lineTo x="12462" y="0"/>
                <wp:lineTo x="8474" y="0"/>
              </wp:wrapPolygon>
            </wp:wrapTight>
            <wp:docPr id="20" name="Picture 20"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C900434750[1]"/>
                    <pic:cNvPicPr>
                      <a:picLocks noChangeAspect="1" noChangeArrowheads="1"/>
                    </pic:cNvPicPr>
                  </pic:nvPicPr>
                  <pic:blipFill>
                    <a:blip r:embed="rId23" cstate="print"/>
                    <a:srcRect/>
                    <a:stretch>
                      <a:fillRect/>
                    </a:stretch>
                  </pic:blipFill>
                  <pic:spPr bwMode="auto">
                    <a:xfrm>
                      <a:off x="0" y="0"/>
                      <a:ext cx="825500" cy="1002030"/>
                    </a:xfrm>
                    <a:prstGeom prst="rect">
                      <a:avLst/>
                    </a:prstGeom>
                    <a:noFill/>
                  </pic:spPr>
                </pic:pic>
              </a:graphicData>
            </a:graphic>
            <wp14:sizeRelH relativeFrom="margin">
              <wp14:pctWidth>0</wp14:pctWidth>
            </wp14:sizeRelH>
            <wp14:sizeRelV relativeFrom="margin">
              <wp14:pctHeight>0</wp14:pctHeight>
            </wp14:sizeRelV>
          </wp:anchor>
        </w:drawing>
      </w:r>
    </w:p>
    <w:p w14:paraId="7B84085F" w14:textId="77777777" w:rsidR="006040B0" w:rsidRPr="002B2939" w:rsidRDefault="006040B0" w:rsidP="006040B0">
      <w:pPr>
        <w:pBdr>
          <w:top w:val="single" w:sz="4" w:space="1" w:color="auto"/>
          <w:left w:val="single" w:sz="4" w:space="4" w:color="auto"/>
          <w:bottom w:val="single" w:sz="4" w:space="1" w:color="auto"/>
          <w:right w:val="single" w:sz="4" w:space="4" w:color="auto"/>
        </w:pBdr>
        <w:jc w:val="center"/>
        <w:rPr>
          <w:b/>
          <w:sz w:val="12"/>
          <w:szCs w:val="12"/>
        </w:rPr>
      </w:pPr>
    </w:p>
    <w:p w14:paraId="1342319B" w14:textId="77777777" w:rsidR="006040B0" w:rsidRPr="006040B0" w:rsidRDefault="006040B0" w:rsidP="006040B0">
      <w:pPr>
        <w:pBdr>
          <w:top w:val="single" w:sz="4" w:space="1" w:color="auto"/>
          <w:left w:val="single" w:sz="4" w:space="4" w:color="auto"/>
          <w:bottom w:val="single" w:sz="4" w:space="1" w:color="auto"/>
          <w:right w:val="single" w:sz="4" w:space="4" w:color="auto"/>
        </w:pBdr>
        <w:jc w:val="center"/>
        <w:rPr>
          <w:rFonts w:asciiTheme="minorHAnsi" w:hAnsiTheme="minorHAnsi"/>
          <w:b/>
          <w:sz w:val="28"/>
          <w:szCs w:val="28"/>
        </w:rPr>
      </w:pPr>
      <w:r w:rsidRPr="006040B0">
        <w:rPr>
          <w:rFonts w:asciiTheme="minorHAnsi" w:hAnsiTheme="minorHAnsi"/>
          <w:b/>
          <w:sz w:val="28"/>
          <w:szCs w:val="28"/>
        </w:rPr>
        <w:t>Important Information</w:t>
      </w:r>
    </w:p>
    <w:p w14:paraId="6D75BBFB" w14:textId="77777777" w:rsidR="006040B0" w:rsidRPr="006040B0" w:rsidRDefault="006040B0" w:rsidP="006040B0">
      <w:pPr>
        <w:pBdr>
          <w:top w:val="single" w:sz="4" w:space="1" w:color="auto"/>
          <w:left w:val="single" w:sz="4" w:space="4" w:color="auto"/>
          <w:bottom w:val="single" w:sz="4" w:space="1" w:color="auto"/>
          <w:right w:val="single" w:sz="4" w:space="4" w:color="auto"/>
        </w:pBdr>
        <w:jc w:val="center"/>
        <w:rPr>
          <w:rFonts w:asciiTheme="minorHAnsi" w:hAnsiTheme="minorHAnsi"/>
          <w:b/>
          <w:sz w:val="12"/>
          <w:szCs w:val="12"/>
        </w:rPr>
      </w:pPr>
    </w:p>
    <w:p w14:paraId="58B9809F" w14:textId="77777777" w:rsidR="006040B0" w:rsidRPr="006040B0" w:rsidRDefault="006040B0" w:rsidP="006040B0">
      <w:pPr>
        <w:pBdr>
          <w:top w:val="single" w:sz="4" w:space="1" w:color="auto"/>
          <w:left w:val="single" w:sz="4" w:space="4" w:color="auto"/>
          <w:bottom w:val="single" w:sz="4" w:space="1" w:color="auto"/>
          <w:right w:val="single" w:sz="4" w:space="4" w:color="auto"/>
        </w:pBdr>
        <w:jc w:val="both"/>
        <w:rPr>
          <w:rFonts w:asciiTheme="minorHAnsi" w:hAnsiTheme="minorHAnsi"/>
          <w:sz w:val="24"/>
          <w:szCs w:val="24"/>
        </w:rPr>
      </w:pPr>
      <w:r w:rsidRPr="006040B0">
        <w:rPr>
          <w:rFonts w:asciiTheme="minorHAnsi" w:hAnsiTheme="minorHAnsi"/>
          <w:b/>
          <w:sz w:val="24"/>
          <w:szCs w:val="24"/>
        </w:rPr>
        <w:t>Coursework Extensions</w:t>
      </w:r>
      <w:r w:rsidRPr="006040B0">
        <w:rPr>
          <w:rFonts w:asciiTheme="minorHAnsi" w:hAnsiTheme="minorHAnsi"/>
          <w:sz w:val="24"/>
          <w:szCs w:val="24"/>
        </w:rPr>
        <w:t>: Your Mitigating Circumstances form must be submitted before or on the day of the original Coursework submission date</w:t>
      </w:r>
    </w:p>
    <w:p w14:paraId="5F883817" w14:textId="77777777" w:rsidR="006040B0" w:rsidRPr="006040B0" w:rsidRDefault="006040B0" w:rsidP="006040B0">
      <w:pPr>
        <w:pBdr>
          <w:top w:val="single" w:sz="4" w:space="1" w:color="auto"/>
          <w:left w:val="single" w:sz="4" w:space="4" w:color="auto"/>
          <w:bottom w:val="single" w:sz="4" w:space="1" w:color="auto"/>
          <w:right w:val="single" w:sz="4" w:space="4" w:color="auto"/>
        </w:pBdr>
        <w:jc w:val="both"/>
        <w:rPr>
          <w:rFonts w:asciiTheme="minorHAnsi" w:hAnsiTheme="minorHAnsi"/>
          <w:sz w:val="24"/>
          <w:szCs w:val="24"/>
        </w:rPr>
      </w:pPr>
    </w:p>
    <w:p w14:paraId="07DCAC84" w14:textId="77777777" w:rsidR="006040B0" w:rsidRPr="006040B0" w:rsidRDefault="006040B0" w:rsidP="006040B0">
      <w:pPr>
        <w:pBdr>
          <w:top w:val="single" w:sz="4" w:space="1" w:color="auto"/>
          <w:left w:val="single" w:sz="4" w:space="4" w:color="auto"/>
          <w:bottom w:val="single" w:sz="4" w:space="1" w:color="auto"/>
          <w:right w:val="single" w:sz="4" w:space="4" w:color="auto"/>
        </w:pBdr>
        <w:jc w:val="both"/>
        <w:rPr>
          <w:rFonts w:asciiTheme="minorHAnsi" w:hAnsiTheme="minorHAnsi"/>
          <w:sz w:val="24"/>
          <w:szCs w:val="24"/>
        </w:rPr>
      </w:pPr>
      <w:r w:rsidRPr="006040B0">
        <w:rPr>
          <w:rFonts w:asciiTheme="minorHAnsi" w:hAnsiTheme="minorHAnsi"/>
          <w:b/>
          <w:sz w:val="24"/>
          <w:szCs w:val="24"/>
        </w:rPr>
        <w:t>Exams:</w:t>
      </w:r>
      <w:r w:rsidRPr="006040B0">
        <w:rPr>
          <w:rFonts w:asciiTheme="minorHAnsi" w:hAnsiTheme="minorHAnsi"/>
          <w:sz w:val="24"/>
          <w:szCs w:val="24"/>
        </w:rPr>
        <w:t xml:space="preserve"> Your Mitigating Circumstances form must be submitted before the exam period begins. If your mitigation refers to something that took place during the exam period then your form must be submitted by the end of the exam period.</w:t>
      </w:r>
    </w:p>
    <w:p w14:paraId="37D2F57B" w14:textId="77777777" w:rsidR="006040B0" w:rsidRPr="002B2939" w:rsidRDefault="006040B0" w:rsidP="006040B0">
      <w:pPr>
        <w:pBdr>
          <w:top w:val="single" w:sz="4" w:space="1" w:color="auto"/>
          <w:left w:val="single" w:sz="4" w:space="4" w:color="auto"/>
          <w:bottom w:val="single" w:sz="4" w:space="1" w:color="auto"/>
          <w:right w:val="single" w:sz="4" w:space="4" w:color="auto"/>
        </w:pBdr>
        <w:jc w:val="both"/>
        <w:rPr>
          <w:sz w:val="12"/>
          <w:szCs w:val="12"/>
        </w:rPr>
      </w:pPr>
    </w:p>
    <w:p w14:paraId="33204BFF" w14:textId="77777777" w:rsidR="006040B0" w:rsidRDefault="006040B0" w:rsidP="006040B0">
      <w:pPr>
        <w:rPr>
          <w:sz w:val="24"/>
          <w:szCs w:val="24"/>
        </w:rPr>
      </w:pPr>
    </w:p>
    <w:p w14:paraId="79104715" w14:textId="77777777" w:rsidR="000C09F2" w:rsidRPr="001129B7" w:rsidRDefault="000C09F2" w:rsidP="000C09F2">
      <w:pPr>
        <w:rPr>
          <w:rFonts w:asciiTheme="minorHAnsi" w:hAnsiTheme="minorHAnsi"/>
          <w:b/>
          <w:sz w:val="24"/>
          <w:szCs w:val="24"/>
          <w:u w:val="single"/>
        </w:rPr>
      </w:pPr>
      <w:r>
        <w:rPr>
          <w:rFonts w:asciiTheme="minorHAnsi" w:hAnsiTheme="minorHAnsi"/>
          <w:b/>
          <w:sz w:val="24"/>
          <w:szCs w:val="24"/>
          <w:u w:val="single"/>
        </w:rPr>
        <w:lastRenderedPageBreak/>
        <w:t>Criteria for extensi</w:t>
      </w:r>
      <w:r w:rsidR="00CE3B9A">
        <w:rPr>
          <w:rFonts w:asciiTheme="minorHAnsi" w:hAnsiTheme="minorHAnsi"/>
          <w:b/>
          <w:sz w:val="24"/>
          <w:szCs w:val="24"/>
          <w:u w:val="single"/>
        </w:rPr>
        <w:t xml:space="preserve">ons for assessed work in </w:t>
      </w:r>
      <w:r>
        <w:rPr>
          <w:rFonts w:asciiTheme="minorHAnsi" w:hAnsiTheme="minorHAnsi"/>
          <w:b/>
          <w:sz w:val="24"/>
          <w:szCs w:val="24"/>
          <w:u w:val="single"/>
        </w:rPr>
        <w:t>UG course units</w:t>
      </w:r>
    </w:p>
    <w:p w14:paraId="0083DB7B" w14:textId="77777777" w:rsidR="000C09F2" w:rsidRPr="001129B7" w:rsidRDefault="000C09F2" w:rsidP="000C09F2">
      <w:pPr>
        <w:suppressAutoHyphens/>
        <w:rPr>
          <w:rFonts w:asciiTheme="minorHAnsi" w:hAnsiTheme="minorHAnsi" w:cs="Arial"/>
          <w:caps/>
          <w:spacing w:val="-3"/>
          <w:sz w:val="24"/>
          <w:szCs w:val="24"/>
          <w:u w:val="single"/>
        </w:rPr>
      </w:pPr>
      <w:r w:rsidRPr="00014FD6">
        <w:rPr>
          <w:rFonts w:asciiTheme="minorHAnsi" w:hAnsiTheme="minorHAnsi" w:cs="Arial"/>
          <w:spacing w:val="-3"/>
          <w:sz w:val="24"/>
          <w:szCs w:val="24"/>
        </w:rPr>
        <w:t>These guidelines are available to both staff and students.</w:t>
      </w:r>
    </w:p>
    <w:p w14:paraId="5D87B20F" w14:textId="77777777" w:rsidR="000C09F2" w:rsidRPr="00014FD6" w:rsidRDefault="000C09F2" w:rsidP="000C09F2">
      <w:pPr>
        <w:suppressAutoHyphens/>
        <w:jc w:val="both"/>
        <w:rPr>
          <w:rFonts w:asciiTheme="minorHAnsi" w:hAnsiTheme="minorHAnsi" w:cs="Arial"/>
          <w:spacing w:val="-3"/>
          <w:sz w:val="24"/>
          <w:szCs w:val="24"/>
        </w:rPr>
      </w:pPr>
    </w:p>
    <w:p w14:paraId="39C6C204" w14:textId="77777777" w:rsidR="00CE3B9A" w:rsidRDefault="000C09F2" w:rsidP="000C09F2">
      <w:pPr>
        <w:suppressAutoHyphens/>
        <w:jc w:val="both"/>
        <w:rPr>
          <w:rFonts w:asciiTheme="minorHAnsi" w:hAnsiTheme="minorHAnsi" w:cs="Arial"/>
          <w:i/>
          <w:spacing w:val="-3"/>
          <w:sz w:val="24"/>
          <w:szCs w:val="24"/>
        </w:rPr>
      </w:pPr>
      <w:r w:rsidRPr="001129B7">
        <w:rPr>
          <w:rFonts w:asciiTheme="minorHAnsi" w:hAnsiTheme="minorHAnsi" w:cs="Arial"/>
          <w:b/>
          <w:i/>
          <w:spacing w:val="-3"/>
          <w:sz w:val="24"/>
          <w:szCs w:val="24"/>
        </w:rPr>
        <w:t>The purpose of penalizing unexcused late submission and of granting extensions</w:t>
      </w:r>
      <w:r w:rsidRPr="001129B7">
        <w:rPr>
          <w:rFonts w:asciiTheme="minorHAnsi" w:hAnsiTheme="minorHAnsi" w:cs="Arial"/>
          <w:i/>
          <w:spacing w:val="-3"/>
          <w:sz w:val="24"/>
          <w:szCs w:val="24"/>
        </w:rPr>
        <w:t xml:space="preserve"> </w:t>
      </w:r>
    </w:p>
    <w:p w14:paraId="190DED38" w14:textId="77777777" w:rsidR="000C09F2" w:rsidRPr="00CE3B9A" w:rsidRDefault="000C09F2" w:rsidP="000C09F2">
      <w:pPr>
        <w:suppressAutoHyphens/>
        <w:jc w:val="both"/>
        <w:rPr>
          <w:rFonts w:asciiTheme="minorHAnsi" w:hAnsiTheme="minorHAnsi" w:cs="Arial"/>
          <w:i/>
          <w:spacing w:val="-3"/>
          <w:sz w:val="24"/>
          <w:szCs w:val="24"/>
        </w:rPr>
      </w:pPr>
      <w:r w:rsidRPr="00014FD6">
        <w:rPr>
          <w:rFonts w:asciiTheme="minorHAnsi" w:hAnsiTheme="minorHAnsi" w:cs="Arial"/>
          <w:spacing w:val="-3"/>
          <w:sz w:val="24"/>
          <w:szCs w:val="24"/>
        </w:rPr>
        <w:t>It was decided to penalize unexcused late submission of assessed work in order to avoid the unfair advantaging and disadvantaging of students.  Prior to the adoption of this policy, students who submitted their work on time were being unfairly disadvantaged and students who ignored deadlines were being unfairly advantaged.  In addition, extensions are granted to students who suffer external interference in order to avoid unfairly disadvantaging such students.  The UG team will consider this purpose when deciding whether or not to grant extensions.</w:t>
      </w:r>
    </w:p>
    <w:p w14:paraId="4652480C" w14:textId="77777777" w:rsidR="000C09F2" w:rsidRPr="00014FD6" w:rsidRDefault="000C09F2" w:rsidP="000C09F2">
      <w:pPr>
        <w:suppressAutoHyphens/>
        <w:jc w:val="both"/>
        <w:rPr>
          <w:rFonts w:asciiTheme="minorHAnsi" w:hAnsiTheme="minorHAnsi" w:cs="Arial"/>
          <w:spacing w:val="-3"/>
          <w:sz w:val="24"/>
          <w:szCs w:val="24"/>
        </w:rPr>
      </w:pPr>
    </w:p>
    <w:p w14:paraId="5DA2D1DE" w14:textId="77777777" w:rsidR="000C09F2" w:rsidRPr="00014FD6" w:rsidRDefault="000C09F2" w:rsidP="000C09F2">
      <w:pPr>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 xml:space="preserve">1.  The School’s UG team are responsible for granting extensions for assessed work in taught SoSS courses.  The UG team will give a student who has been granted an extension confirmation of the extension and the new deadline. They will also inform the Programme Director and the Course Convenor. </w:t>
      </w:r>
    </w:p>
    <w:p w14:paraId="4A5A25DD" w14:textId="77777777" w:rsidR="000C09F2" w:rsidRPr="00014FD6" w:rsidRDefault="000C09F2" w:rsidP="000C09F2">
      <w:pPr>
        <w:suppressAutoHyphens/>
        <w:jc w:val="both"/>
        <w:rPr>
          <w:rFonts w:asciiTheme="minorHAnsi" w:hAnsiTheme="minorHAnsi" w:cs="Arial"/>
          <w:spacing w:val="-3"/>
          <w:sz w:val="24"/>
          <w:szCs w:val="24"/>
        </w:rPr>
      </w:pPr>
    </w:p>
    <w:p w14:paraId="7F6B5E8E" w14:textId="77777777" w:rsidR="000C09F2" w:rsidRPr="00014FD6" w:rsidRDefault="000C09F2" w:rsidP="000C09F2">
      <w:pPr>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 xml:space="preserve">2.  A student will receive an extension for assessed work in a taught Politics course only if </w:t>
      </w:r>
      <w:r w:rsidRPr="00014FD6">
        <w:rPr>
          <w:rFonts w:asciiTheme="minorHAnsi" w:hAnsiTheme="minorHAnsi" w:cs="Arial"/>
          <w:b/>
          <w:spacing w:val="-3"/>
          <w:sz w:val="24"/>
          <w:szCs w:val="24"/>
        </w:rPr>
        <w:t>two criteria</w:t>
      </w:r>
      <w:r w:rsidRPr="00014FD6">
        <w:rPr>
          <w:rFonts w:asciiTheme="minorHAnsi" w:hAnsiTheme="minorHAnsi" w:cs="Arial"/>
          <w:spacing w:val="-3"/>
          <w:sz w:val="24"/>
          <w:szCs w:val="24"/>
        </w:rPr>
        <w:t xml:space="preserve"> are met.  </w:t>
      </w:r>
      <w:r w:rsidRPr="00014FD6">
        <w:rPr>
          <w:rFonts w:asciiTheme="minorHAnsi" w:hAnsiTheme="minorHAnsi" w:cs="Arial"/>
          <w:b/>
          <w:spacing w:val="-3"/>
          <w:sz w:val="24"/>
          <w:szCs w:val="24"/>
        </w:rPr>
        <w:t>First</w:t>
      </w:r>
      <w:r w:rsidRPr="00014FD6">
        <w:rPr>
          <w:rFonts w:asciiTheme="minorHAnsi" w:hAnsiTheme="minorHAnsi" w:cs="Arial"/>
          <w:spacing w:val="-3"/>
          <w:sz w:val="24"/>
          <w:szCs w:val="24"/>
        </w:rPr>
        <w:t xml:space="preserve">, a student must have suffered external interference such as medical illness, serious personal problems, computer problems (see 11. below), etc., which adversely delayed the completion of assessed work.  However, such external interference is only a necessary, not a sufficient, condition for receiving an extension.  </w:t>
      </w:r>
      <w:r w:rsidRPr="00014FD6">
        <w:rPr>
          <w:rFonts w:asciiTheme="minorHAnsi" w:hAnsiTheme="minorHAnsi" w:cs="Arial"/>
          <w:b/>
          <w:spacing w:val="-3"/>
          <w:sz w:val="24"/>
          <w:szCs w:val="24"/>
        </w:rPr>
        <w:t>Second</w:t>
      </w:r>
      <w:r w:rsidRPr="00014FD6">
        <w:rPr>
          <w:rFonts w:asciiTheme="minorHAnsi" w:hAnsiTheme="minorHAnsi" w:cs="Arial"/>
          <w:spacing w:val="-3"/>
          <w:sz w:val="24"/>
          <w:szCs w:val="24"/>
        </w:rPr>
        <w:t xml:space="preserve">, the UG team will grant either a full or partial extension only if they have good reasons for thinking that the student would have submitted on time (in the case of a full extension) or earlier than the actual or projected late submission (in the case of a partial extension) if that external interference had not occurred.  </w:t>
      </w:r>
    </w:p>
    <w:p w14:paraId="55177488" w14:textId="77777777" w:rsidR="000C09F2" w:rsidRPr="00014FD6" w:rsidRDefault="000C09F2" w:rsidP="000C09F2">
      <w:pPr>
        <w:suppressAutoHyphens/>
        <w:jc w:val="both"/>
        <w:rPr>
          <w:rFonts w:asciiTheme="minorHAnsi" w:hAnsiTheme="minorHAnsi" w:cs="Arial"/>
          <w:spacing w:val="-3"/>
          <w:sz w:val="24"/>
          <w:szCs w:val="24"/>
        </w:rPr>
      </w:pPr>
    </w:p>
    <w:p w14:paraId="7FDE647D" w14:textId="77777777" w:rsidR="000C09F2" w:rsidRPr="00014FD6" w:rsidRDefault="000C09F2" w:rsidP="000C09F2">
      <w:pPr>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 xml:space="preserve">3.  When deciding whether external interference has adversely affected a student's ability </w:t>
      </w:r>
      <w:r w:rsidRPr="00014FD6">
        <w:rPr>
          <w:rFonts w:asciiTheme="minorHAnsi" w:hAnsiTheme="minorHAnsi" w:cs="Arial"/>
          <w:spacing w:val="-3"/>
          <w:sz w:val="24"/>
          <w:szCs w:val="24"/>
        </w:rPr>
        <w:lastRenderedPageBreak/>
        <w:t>to complete assessed work on time, the UG team will necessarily consider the timing of the external interference.   All other things being equal, external interference that occurs closer to the submission date is more serious than the same external interference which occurs earlier in the year.  If a student suffers external interference early in the year or semester, the student is reasonably expected to make up some or all of the lost time by working longer hours, by working on the weekends, and/or by working in the holidays.</w:t>
      </w:r>
    </w:p>
    <w:p w14:paraId="11C1FC82" w14:textId="77777777" w:rsidR="000C09F2" w:rsidRPr="00014FD6" w:rsidRDefault="000C09F2" w:rsidP="000C09F2">
      <w:pPr>
        <w:suppressAutoHyphens/>
        <w:jc w:val="both"/>
        <w:rPr>
          <w:rFonts w:asciiTheme="minorHAnsi" w:hAnsiTheme="minorHAnsi" w:cs="Arial"/>
          <w:spacing w:val="-3"/>
          <w:sz w:val="24"/>
          <w:szCs w:val="24"/>
        </w:rPr>
      </w:pPr>
    </w:p>
    <w:p w14:paraId="5A00CCAF" w14:textId="77777777" w:rsidR="000C09F2" w:rsidRPr="00014FD6" w:rsidRDefault="000C09F2" w:rsidP="000C09F2">
      <w:pPr>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4.  Whenever evidence of external interference, i.e., medical notes, letter(s) from the counselling service or academic advisory service, death certificates, evidence of a court case, etc., is available, a student must provide it.  This requirement helps to avoid unfair or different treatment of students.</w:t>
      </w:r>
    </w:p>
    <w:p w14:paraId="6BB93E06" w14:textId="77777777" w:rsidR="000C09F2" w:rsidRDefault="000C09F2" w:rsidP="000C09F2">
      <w:pPr>
        <w:suppressAutoHyphens/>
        <w:jc w:val="both"/>
        <w:rPr>
          <w:rFonts w:asciiTheme="minorHAnsi" w:hAnsiTheme="minorHAnsi" w:cs="Arial"/>
          <w:spacing w:val="-3"/>
          <w:sz w:val="24"/>
          <w:szCs w:val="24"/>
        </w:rPr>
      </w:pPr>
    </w:p>
    <w:p w14:paraId="3C8D4DF6" w14:textId="77777777" w:rsidR="000C09F2" w:rsidRPr="00014FD6" w:rsidRDefault="000C09F2" w:rsidP="000C09F2">
      <w:pPr>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5.  Even if the UG team accepts that a student has suffered external interference and that such interference has adversely affected the student, they will still consider a student's work and attendance record in order to decide whether there were good reasons for thinking that, if such interference had not occurred, the student would have made the deadline or submitted earlier.  In the case of a student with a good work and attendance record, the UG team would have a reasonable expectation that the student would have made the submission deadline if s/he had not suffered external interference; hence either a full or partial extension would be granted.  In the case of a student with a poor or mediocre work and attendance record, the convenor would have no reason for thinking that the student would have submitted on time in the absence of such interference; hence a full extension would not be granted.  Rather either an extension would be refused or a student would receive a partial extension.</w:t>
      </w:r>
    </w:p>
    <w:p w14:paraId="13F4B1DC" w14:textId="77777777" w:rsidR="000C09F2" w:rsidRPr="00014FD6" w:rsidRDefault="000C09F2" w:rsidP="000C09F2">
      <w:pPr>
        <w:suppressAutoHyphens/>
        <w:jc w:val="both"/>
        <w:rPr>
          <w:rFonts w:asciiTheme="minorHAnsi" w:hAnsiTheme="minorHAnsi" w:cs="Arial"/>
          <w:spacing w:val="-3"/>
          <w:sz w:val="24"/>
          <w:szCs w:val="24"/>
        </w:rPr>
      </w:pPr>
    </w:p>
    <w:p w14:paraId="2D57F015" w14:textId="77777777" w:rsidR="000C09F2" w:rsidRPr="00014FD6" w:rsidRDefault="000C09F2" w:rsidP="000C09F2">
      <w:pPr>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 xml:space="preserve">6.  If a UG administrator decides to grant an extension, s/he can grant either a full or a partial extension.  A full extension seeks to compensate fully the time a student lost due to external interference.  A partial extension only partially compensates a student for time lost due to </w:t>
      </w:r>
      <w:r w:rsidRPr="00014FD6">
        <w:rPr>
          <w:rFonts w:asciiTheme="minorHAnsi" w:hAnsiTheme="minorHAnsi" w:cs="Arial"/>
          <w:spacing w:val="-3"/>
          <w:sz w:val="24"/>
          <w:szCs w:val="24"/>
        </w:rPr>
        <w:lastRenderedPageBreak/>
        <w:t>external interference.</w:t>
      </w:r>
    </w:p>
    <w:p w14:paraId="21A22115" w14:textId="77777777" w:rsidR="000C09F2" w:rsidRPr="00014FD6" w:rsidRDefault="000C09F2" w:rsidP="000C09F2">
      <w:pPr>
        <w:suppressAutoHyphens/>
        <w:jc w:val="both"/>
        <w:rPr>
          <w:rFonts w:asciiTheme="minorHAnsi" w:hAnsiTheme="minorHAnsi" w:cs="Arial"/>
          <w:spacing w:val="-3"/>
          <w:sz w:val="24"/>
          <w:szCs w:val="24"/>
        </w:rPr>
      </w:pPr>
    </w:p>
    <w:p w14:paraId="63DBF918" w14:textId="77777777" w:rsidR="000C09F2" w:rsidRPr="00014FD6" w:rsidRDefault="000C09F2" w:rsidP="000C09F2">
      <w:pPr>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7.  A partial extension is appropriate when a student has placed him/herself in a position where external interference has become more consequential.  For example, if a student delayed starting work on her/his assessed essay and then suffered external interference (such as documented illness), then the student would only receive a partial extension at best.  Similarly, if a student had not attempted to make up for the time lost because of external interference by working longer hours, by working on weekends or by working in the holidays (see 3. above), the student would receive, at most, a partial extension.</w:t>
      </w:r>
    </w:p>
    <w:p w14:paraId="08EFFF17" w14:textId="77777777" w:rsidR="000C09F2" w:rsidRPr="00014FD6" w:rsidRDefault="000C09F2" w:rsidP="000C09F2">
      <w:pPr>
        <w:suppressAutoHyphens/>
        <w:jc w:val="both"/>
        <w:rPr>
          <w:rFonts w:asciiTheme="minorHAnsi" w:hAnsiTheme="minorHAnsi" w:cs="Arial"/>
          <w:spacing w:val="-3"/>
          <w:sz w:val="24"/>
          <w:szCs w:val="24"/>
        </w:rPr>
      </w:pPr>
    </w:p>
    <w:p w14:paraId="7A19C202" w14:textId="77777777" w:rsidR="000C09F2" w:rsidRPr="00014FD6" w:rsidRDefault="000C09F2" w:rsidP="000C09F2">
      <w:pPr>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8. Similarly, in a case when the claimed external interference occurred outside the official academic year, the UG team will normally either refuse an extension or grant a partial one.  If a student chooses to work less than the 40 hours weekly specified by the University's Academic Standards Code of Practice and therefore chooses to complete assessed work in the vacation, then the student is responsible for any external interference during the vacation becoming more consequential.  Depending upon the student's work and attendance record, in such a case, a student either would be refused an extension or would be granted a partial one.</w:t>
      </w:r>
    </w:p>
    <w:p w14:paraId="4934D0D2" w14:textId="77777777" w:rsidR="000C09F2" w:rsidRPr="00014FD6" w:rsidRDefault="000C09F2" w:rsidP="000C09F2">
      <w:pPr>
        <w:suppressAutoHyphens/>
        <w:jc w:val="both"/>
        <w:rPr>
          <w:rFonts w:asciiTheme="minorHAnsi" w:hAnsiTheme="minorHAnsi" w:cs="Arial"/>
          <w:spacing w:val="-3"/>
          <w:sz w:val="24"/>
          <w:szCs w:val="24"/>
        </w:rPr>
      </w:pPr>
    </w:p>
    <w:p w14:paraId="0A3BD924" w14:textId="77777777" w:rsidR="000C09F2" w:rsidRPr="00014FD6" w:rsidRDefault="000C09F2" w:rsidP="000C09F2">
      <w:pPr>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9.   However, if a student had to use the vacation to complete assessed work because s/he was unable to work the full 40 hours per week (e.g., s/he was seriously ill during the semester or serious family problems had distracted him/her), then the UG team might grant either a full or partial extension if the student's work and attendance record was otherwise good.</w:t>
      </w:r>
    </w:p>
    <w:p w14:paraId="3505ED2E" w14:textId="77777777" w:rsidR="000C09F2" w:rsidRPr="00014FD6" w:rsidRDefault="000C09F2" w:rsidP="000C09F2">
      <w:pPr>
        <w:suppressAutoHyphens/>
        <w:jc w:val="both"/>
        <w:rPr>
          <w:rFonts w:asciiTheme="minorHAnsi" w:hAnsiTheme="minorHAnsi" w:cs="Arial"/>
          <w:spacing w:val="-3"/>
          <w:sz w:val="24"/>
          <w:szCs w:val="24"/>
        </w:rPr>
      </w:pPr>
    </w:p>
    <w:p w14:paraId="3F68D2E8" w14:textId="77777777" w:rsidR="000C09F2" w:rsidRPr="00014FD6" w:rsidRDefault="000C09F2" w:rsidP="000C09F2">
      <w:pPr>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 xml:space="preserve">10.  Students are responsible for keeping sufficient backup copies of their work.  They should have copies of their work on at least a pen drive and p:drive, a copy on the hard drive (when possible), and a hard (printed) copy as well. Because of the possibility of </w:t>
      </w:r>
      <w:r w:rsidRPr="00014FD6">
        <w:rPr>
          <w:rFonts w:asciiTheme="minorHAnsi" w:hAnsiTheme="minorHAnsi" w:cs="Arial"/>
          <w:spacing w:val="-3"/>
          <w:sz w:val="24"/>
          <w:szCs w:val="24"/>
        </w:rPr>
        <w:lastRenderedPageBreak/>
        <w:t xml:space="preserve">computer problems, students should make regular hard (printed) copies of their work.  </w:t>
      </w:r>
    </w:p>
    <w:p w14:paraId="336FD5EA" w14:textId="77777777" w:rsidR="000C09F2" w:rsidRPr="00014FD6" w:rsidRDefault="000C09F2" w:rsidP="000C09F2">
      <w:pPr>
        <w:suppressAutoHyphens/>
        <w:jc w:val="both"/>
        <w:rPr>
          <w:rFonts w:asciiTheme="minorHAnsi" w:hAnsiTheme="minorHAnsi" w:cs="Arial"/>
          <w:spacing w:val="-3"/>
          <w:sz w:val="24"/>
          <w:szCs w:val="24"/>
        </w:rPr>
      </w:pPr>
    </w:p>
    <w:p w14:paraId="646E3E5C" w14:textId="77777777" w:rsidR="000C09F2" w:rsidRPr="00014FD6" w:rsidRDefault="000C09F2" w:rsidP="000C09F2">
      <w:pPr>
        <w:suppressAutoHyphens/>
        <w:jc w:val="both"/>
        <w:rPr>
          <w:rFonts w:asciiTheme="minorHAnsi" w:hAnsiTheme="minorHAnsi" w:cs="Arial"/>
          <w:spacing w:val="-3"/>
          <w:sz w:val="24"/>
          <w:szCs w:val="24"/>
        </w:rPr>
      </w:pPr>
      <w:r w:rsidRPr="00014FD6">
        <w:rPr>
          <w:rFonts w:asciiTheme="minorHAnsi" w:hAnsiTheme="minorHAnsi" w:cs="Arial"/>
          <w:spacing w:val="-3"/>
          <w:sz w:val="24"/>
          <w:szCs w:val="24"/>
        </w:rPr>
        <w:t>11.  If a student employs a typist, the student should ensure that the typist keeps multiple back-up copies of all materials.  In addition, a student should keep all notes and drafts.</w:t>
      </w:r>
    </w:p>
    <w:p w14:paraId="745B2CC8" w14:textId="77777777" w:rsidR="000C09F2" w:rsidRPr="003E669A" w:rsidRDefault="000C09F2" w:rsidP="000C09F2">
      <w:pPr>
        <w:suppressAutoHyphens/>
        <w:jc w:val="both"/>
        <w:rPr>
          <w:rFonts w:asciiTheme="minorHAnsi" w:hAnsiTheme="minorHAnsi" w:cs="Arial"/>
          <w:spacing w:val="-3"/>
          <w:sz w:val="12"/>
          <w:szCs w:val="12"/>
        </w:rPr>
      </w:pPr>
    </w:p>
    <w:p w14:paraId="68D1DAEE" w14:textId="77777777" w:rsidR="00224377" w:rsidRPr="000C09F2" w:rsidRDefault="000C09F2" w:rsidP="000C09F2">
      <w:pPr>
        <w:jc w:val="both"/>
        <w:rPr>
          <w:rFonts w:asciiTheme="minorHAnsi" w:hAnsiTheme="minorHAnsi" w:cs="Arial"/>
          <w:sz w:val="24"/>
          <w:szCs w:val="24"/>
        </w:rPr>
      </w:pPr>
      <w:r w:rsidRPr="00014FD6">
        <w:rPr>
          <w:rFonts w:asciiTheme="minorHAnsi" w:hAnsiTheme="minorHAnsi" w:cs="Arial"/>
          <w:spacing w:val="-3"/>
          <w:sz w:val="24"/>
          <w:szCs w:val="24"/>
        </w:rPr>
        <w:t xml:space="preserve">12.  Although it is in the interest of a student who wants an extension to request one before the submission date, students may request an extension after that date.  </w:t>
      </w:r>
      <w:r w:rsidRPr="00014FD6">
        <w:rPr>
          <w:rFonts w:asciiTheme="minorHAnsi" w:hAnsiTheme="minorHAnsi" w:cs="Arial"/>
          <w:sz w:val="24"/>
          <w:szCs w:val="24"/>
        </w:rPr>
        <w:t>Although a student may apply for an extension after the submission date, s/he must provide an acceptable explanation for such a late application. For example, a student may have been physically or psychologically incapable of requesting an extension until after the submission date.  However, even in such cases, the burden rests with the student to notify the SoSS UG Office at the earliest possible time to explain his/her failure to submit on time</w:t>
      </w:r>
      <w:r>
        <w:rPr>
          <w:rFonts w:asciiTheme="minorHAnsi" w:hAnsiTheme="minorHAnsi" w:cs="Arial"/>
          <w:sz w:val="24"/>
          <w:szCs w:val="24"/>
        </w:rPr>
        <w:t>.</w:t>
      </w:r>
    </w:p>
    <w:p w14:paraId="28C28384" w14:textId="77777777" w:rsidR="00AA52FF" w:rsidRPr="00FB15D8" w:rsidRDefault="00AA52FF" w:rsidP="00CE3B9A">
      <w:pPr>
        <w:pStyle w:val="Heading2"/>
        <w:jc w:val="left"/>
        <w:rPr>
          <w:rFonts w:asciiTheme="minorHAnsi" w:hAnsiTheme="minorHAnsi" w:cs="Arial"/>
          <w:b/>
          <w:sz w:val="12"/>
          <w:szCs w:val="12"/>
          <w:u w:val="single"/>
        </w:rPr>
      </w:pPr>
    </w:p>
    <w:p w14:paraId="55C8DA6A" w14:textId="77777777" w:rsidR="00CE3B9A" w:rsidRPr="001129B7" w:rsidRDefault="00CE3B9A" w:rsidP="00CE3B9A">
      <w:pPr>
        <w:pStyle w:val="Heading2"/>
        <w:jc w:val="left"/>
        <w:rPr>
          <w:rFonts w:asciiTheme="minorHAnsi" w:hAnsiTheme="minorHAnsi" w:cs="Arial"/>
          <w:sz w:val="22"/>
          <w:szCs w:val="22"/>
          <w:u w:val="single"/>
        </w:rPr>
      </w:pPr>
      <w:r>
        <w:rPr>
          <w:rFonts w:asciiTheme="minorHAnsi" w:hAnsiTheme="minorHAnsi" w:cs="Arial"/>
          <w:b/>
          <w:sz w:val="28"/>
          <w:szCs w:val="28"/>
          <w:u w:val="single"/>
        </w:rPr>
        <w:t>In C</w:t>
      </w:r>
      <w:r w:rsidRPr="001129B7">
        <w:rPr>
          <w:rFonts w:asciiTheme="minorHAnsi" w:hAnsiTheme="minorHAnsi" w:cs="Arial"/>
          <w:b/>
          <w:sz w:val="28"/>
          <w:szCs w:val="28"/>
          <w:u w:val="single"/>
        </w:rPr>
        <w:t>ase of Ill Health</w:t>
      </w:r>
    </w:p>
    <w:p w14:paraId="156FFB50" w14:textId="77777777" w:rsidR="00CE3B9A" w:rsidRPr="00FB15D8" w:rsidRDefault="00CE3B9A" w:rsidP="00CE3B9A">
      <w:pPr>
        <w:rPr>
          <w:rFonts w:asciiTheme="minorHAnsi" w:hAnsiTheme="minorHAnsi"/>
          <w:sz w:val="12"/>
          <w:szCs w:val="12"/>
          <w:lang w:val="sv-SE"/>
        </w:rPr>
      </w:pPr>
    </w:p>
    <w:p w14:paraId="4DE56C8F" w14:textId="77777777" w:rsidR="005A6A25" w:rsidRDefault="005A6A25" w:rsidP="00E424D6"/>
    <w:p w14:paraId="690D1117" w14:textId="0651E746" w:rsidR="005A6A25" w:rsidRPr="000A6365" w:rsidRDefault="005A6A25" w:rsidP="00E424D6">
      <w:pPr>
        <w:rPr>
          <w:rFonts w:asciiTheme="minorHAnsi" w:hAnsiTheme="minorHAnsi" w:cstheme="minorHAnsi"/>
          <w:sz w:val="24"/>
          <w:szCs w:val="24"/>
        </w:rPr>
      </w:pPr>
      <w:r w:rsidRPr="000A6365">
        <w:rPr>
          <w:rFonts w:asciiTheme="minorHAnsi" w:hAnsiTheme="minorHAnsi" w:cstheme="minorHAnsi"/>
          <w:sz w:val="24"/>
          <w:szCs w:val="24"/>
        </w:rPr>
        <w:t>For covid specific guidance please see:</w:t>
      </w:r>
    </w:p>
    <w:p w14:paraId="2C4E2AEB" w14:textId="77777777" w:rsidR="005A6A25" w:rsidRPr="000A6365" w:rsidRDefault="005A6A25" w:rsidP="00E424D6">
      <w:pPr>
        <w:rPr>
          <w:rFonts w:asciiTheme="minorHAnsi" w:hAnsiTheme="minorHAnsi" w:cstheme="minorHAnsi"/>
          <w:sz w:val="24"/>
          <w:szCs w:val="24"/>
        </w:rPr>
      </w:pPr>
      <w:r w:rsidRPr="000A6365">
        <w:rPr>
          <w:rFonts w:asciiTheme="minorHAnsi" w:hAnsiTheme="minorHAnsi" w:cstheme="minorHAnsi"/>
          <w:sz w:val="24"/>
          <w:szCs w:val="24"/>
        </w:rPr>
        <w:t>University:</w:t>
      </w:r>
      <w:r w:rsidRPr="000A6365">
        <w:rPr>
          <w:rFonts w:asciiTheme="minorHAnsi" w:hAnsiTheme="minorHAnsi" w:cstheme="minorHAnsi"/>
          <w:sz w:val="24"/>
          <w:szCs w:val="24"/>
        </w:rPr>
        <w:tab/>
      </w:r>
      <w:hyperlink r:id="rId63" w:history="1">
        <w:r w:rsidRPr="000A6365">
          <w:rPr>
            <w:rStyle w:val="Hyperlink"/>
            <w:rFonts w:asciiTheme="minorHAnsi" w:hAnsiTheme="minorHAnsi" w:cstheme="minorHAnsi"/>
            <w:sz w:val="24"/>
            <w:szCs w:val="24"/>
          </w:rPr>
          <w:t>https://www.welcome.manchester.ac.uk/welcome-and-induction/arriving-on-campus/staying-safe/</w:t>
        </w:r>
      </w:hyperlink>
    </w:p>
    <w:p w14:paraId="1ADC7943" w14:textId="6FE9109C" w:rsidR="005A6A25" w:rsidRPr="000A6365" w:rsidRDefault="005A6A25" w:rsidP="00E424D6">
      <w:pPr>
        <w:rPr>
          <w:rFonts w:asciiTheme="minorHAnsi" w:hAnsiTheme="minorHAnsi" w:cstheme="minorHAnsi"/>
          <w:sz w:val="24"/>
          <w:szCs w:val="24"/>
        </w:rPr>
      </w:pPr>
      <w:r w:rsidRPr="000A6365">
        <w:rPr>
          <w:rFonts w:asciiTheme="minorHAnsi" w:hAnsiTheme="minorHAnsi" w:cstheme="minorHAnsi"/>
          <w:sz w:val="24"/>
          <w:szCs w:val="24"/>
        </w:rPr>
        <w:t>UK Government Guidance:</w:t>
      </w:r>
      <w:r w:rsidRPr="000A6365">
        <w:rPr>
          <w:rFonts w:asciiTheme="minorHAnsi" w:hAnsiTheme="minorHAnsi" w:cstheme="minorHAnsi"/>
          <w:sz w:val="24"/>
          <w:szCs w:val="24"/>
        </w:rPr>
        <w:tab/>
      </w:r>
      <w:r>
        <w:rPr>
          <w:rFonts w:asciiTheme="minorHAnsi" w:hAnsiTheme="minorHAnsi" w:cstheme="minorHAnsi"/>
          <w:sz w:val="24"/>
          <w:szCs w:val="24"/>
        </w:rPr>
        <w:tab/>
      </w:r>
      <w:hyperlink r:id="rId64" w:history="1">
        <w:r w:rsidRPr="000A6365">
          <w:rPr>
            <w:rStyle w:val="Hyperlink"/>
            <w:rFonts w:asciiTheme="minorHAnsi" w:hAnsiTheme="minorHAnsi" w:cstheme="minorHAnsi"/>
            <w:sz w:val="24"/>
            <w:szCs w:val="24"/>
          </w:rPr>
          <w:t>https://www.gov.uk/coronavirus</w:t>
        </w:r>
      </w:hyperlink>
    </w:p>
    <w:p w14:paraId="0F221F48" w14:textId="34CEC8F9" w:rsidR="005A6A25" w:rsidRDefault="005A6A25" w:rsidP="00E424D6">
      <w:pPr>
        <w:rPr>
          <w:rFonts w:asciiTheme="minorHAnsi" w:hAnsiTheme="minorHAnsi" w:cstheme="minorHAnsi"/>
          <w:sz w:val="24"/>
          <w:szCs w:val="24"/>
        </w:rPr>
      </w:pPr>
      <w:r w:rsidRPr="000A6365">
        <w:rPr>
          <w:rFonts w:asciiTheme="minorHAnsi" w:hAnsiTheme="minorHAnsi" w:cstheme="minorHAnsi"/>
          <w:sz w:val="24"/>
          <w:szCs w:val="24"/>
        </w:rPr>
        <w:t>Greater Manchester Guidance:</w:t>
      </w:r>
      <w:r w:rsidRPr="000A6365">
        <w:rPr>
          <w:rFonts w:asciiTheme="minorHAnsi" w:hAnsiTheme="minorHAnsi" w:cstheme="minorHAnsi"/>
          <w:sz w:val="24"/>
          <w:szCs w:val="24"/>
        </w:rPr>
        <w:tab/>
      </w:r>
      <w:hyperlink r:id="rId65" w:history="1">
        <w:r w:rsidRPr="000A6365">
          <w:rPr>
            <w:rStyle w:val="Hyperlink"/>
            <w:rFonts w:asciiTheme="minorHAnsi" w:hAnsiTheme="minorHAnsi" w:cstheme="minorHAnsi"/>
            <w:sz w:val="24"/>
            <w:szCs w:val="24"/>
          </w:rPr>
          <w:t>https://www.gov.uk/guidance/greater-manchester-local-restrictions</w:t>
        </w:r>
      </w:hyperlink>
      <w:r w:rsidRPr="000A6365">
        <w:rPr>
          <w:rFonts w:asciiTheme="minorHAnsi" w:hAnsiTheme="minorHAnsi" w:cstheme="minorHAnsi"/>
          <w:sz w:val="24"/>
          <w:szCs w:val="24"/>
        </w:rPr>
        <w:t xml:space="preserve"> </w:t>
      </w:r>
    </w:p>
    <w:p w14:paraId="55EDCF48" w14:textId="77777777" w:rsidR="005A6A25" w:rsidRPr="000A6365" w:rsidRDefault="005A6A25" w:rsidP="00E424D6">
      <w:pPr>
        <w:rPr>
          <w:rFonts w:asciiTheme="minorHAnsi" w:hAnsiTheme="minorHAnsi" w:cstheme="minorHAnsi"/>
          <w:sz w:val="24"/>
          <w:szCs w:val="24"/>
        </w:rPr>
      </w:pPr>
    </w:p>
    <w:p w14:paraId="0408E7A2" w14:textId="3188D2D5" w:rsidR="00CE3B9A" w:rsidRPr="00E424D6" w:rsidRDefault="008E58C4" w:rsidP="00E424D6">
      <w:pPr>
        <w:rPr>
          <w:rFonts w:asciiTheme="minorHAnsi" w:hAnsiTheme="minorHAnsi"/>
          <w:sz w:val="24"/>
          <w:szCs w:val="24"/>
          <w:lang w:val="sv-SE" w:eastAsia="zh-TW"/>
        </w:rPr>
      </w:pPr>
      <w:hyperlink r:id="rId66" w:history="1">
        <w:r w:rsidR="001572A3" w:rsidRPr="00A36BFE">
          <w:rPr>
            <w:rStyle w:val="Hyperlink"/>
            <w:rFonts w:asciiTheme="minorHAnsi" w:hAnsiTheme="minorHAnsi"/>
            <w:sz w:val="24"/>
            <w:szCs w:val="24"/>
            <w:lang w:val="sv-SE"/>
          </w:rPr>
          <w:t>http://www.studentsupport.manchester.ac.uk/taking-care/support-services/accessing-healthcare/</w:t>
        </w:r>
      </w:hyperlink>
      <w:r w:rsidR="001572A3">
        <w:rPr>
          <w:rFonts w:asciiTheme="minorHAnsi" w:hAnsiTheme="minorHAnsi"/>
          <w:sz w:val="24"/>
          <w:szCs w:val="24"/>
          <w:lang w:val="sv-SE" w:eastAsia="zh-TW"/>
        </w:rPr>
        <w:t xml:space="preserve"> </w:t>
      </w:r>
    </w:p>
    <w:p w14:paraId="64AAF4D6" w14:textId="77777777" w:rsidR="00CE3B9A" w:rsidRPr="00B10868" w:rsidRDefault="00CE3B9A" w:rsidP="00CE3B9A">
      <w:pPr>
        <w:rPr>
          <w:rFonts w:asciiTheme="minorHAnsi" w:hAnsiTheme="minorHAnsi" w:cs="Arial"/>
          <w:sz w:val="24"/>
          <w:szCs w:val="24"/>
          <w:lang w:val="sv-SE"/>
        </w:rPr>
      </w:pPr>
    </w:p>
    <w:p w14:paraId="0D7F9E6C" w14:textId="77777777" w:rsidR="00CE3B9A" w:rsidRPr="00014FD6" w:rsidRDefault="00CE3B9A" w:rsidP="00CE3B9A">
      <w:pPr>
        <w:ind w:left="720" w:hanging="720"/>
        <w:jc w:val="both"/>
        <w:rPr>
          <w:rFonts w:asciiTheme="minorHAnsi" w:hAnsiTheme="minorHAnsi" w:cs="Arial"/>
          <w:sz w:val="24"/>
          <w:szCs w:val="24"/>
        </w:rPr>
      </w:pPr>
      <w:r w:rsidRPr="00014FD6">
        <w:rPr>
          <w:rFonts w:asciiTheme="minorHAnsi" w:hAnsiTheme="minorHAnsi" w:cs="Arial"/>
          <w:sz w:val="24"/>
          <w:szCs w:val="24"/>
        </w:rPr>
        <w:t>a.</w:t>
      </w:r>
      <w:r w:rsidRPr="00014FD6">
        <w:rPr>
          <w:rFonts w:asciiTheme="minorHAnsi" w:hAnsiTheme="minorHAnsi" w:cs="Arial"/>
          <w:sz w:val="24"/>
          <w:szCs w:val="24"/>
        </w:rPr>
        <w:tab/>
        <w:t xml:space="preserve">It is a requirement of your registration with the University of Manchester that you register with a local general practitioner.  A list of GP practices can be obtained from the Student Health Centre, any University hall of residence or a local Pharmacy. According to guidance issued by the General Medical Council it would </w:t>
      </w:r>
      <w:r w:rsidRPr="00014FD6">
        <w:rPr>
          <w:rFonts w:asciiTheme="minorHAnsi" w:hAnsiTheme="minorHAnsi" w:cs="Arial"/>
          <w:sz w:val="24"/>
          <w:szCs w:val="24"/>
        </w:rPr>
        <w:lastRenderedPageBreak/>
        <w:t>not be regarded as good practice for a family member to be the registered GP or to offer treatment except in the case of an emergency.</w:t>
      </w:r>
    </w:p>
    <w:p w14:paraId="73ED3F31" w14:textId="77777777" w:rsidR="00CE3B9A" w:rsidRPr="00014FD6" w:rsidRDefault="00CE3B9A" w:rsidP="00CE3B9A">
      <w:pPr>
        <w:ind w:left="1440" w:hanging="720"/>
        <w:rPr>
          <w:rFonts w:asciiTheme="minorHAnsi" w:hAnsiTheme="minorHAnsi" w:cs="Arial"/>
          <w:sz w:val="24"/>
          <w:szCs w:val="24"/>
        </w:rPr>
      </w:pPr>
    </w:p>
    <w:p w14:paraId="6F9E3036" w14:textId="77777777" w:rsidR="00CE3B9A" w:rsidRPr="00014FD6" w:rsidRDefault="00CE3B9A" w:rsidP="00CE3B9A">
      <w:pPr>
        <w:ind w:left="720" w:hanging="720"/>
        <w:jc w:val="both"/>
        <w:rPr>
          <w:rFonts w:asciiTheme="minorHAnsi" w:hAnsiTheme="minorHAnsi" w:cs="Arial"/>
          <w:sz w:val="24"/>
          <w:szCs w:val="24"/>
        </w:rPr>
      </w:pPr>
      <w:r w:rsidRPr="00014FD6">
        <w:rPr>
          <w:rFonts w:asciiTheme="minorHAnsi" w:hAnsiTheme="minorHAnsi" w:cs="Arial"/>
          <w:sz w:val="24"/>
          <w:szCs w:val="24"/>
        </w:rPr>
        <w:t>b.</w:t>
      </w:r>
      <w:r w:rsidRPr="00014FD6">
        <w:rPr>
          <w:rFonts w:asciiTheme="minorHAnsi" w:hAnsiTheme="minorHAnsi" w:cs="Arial"/>
          <w:sz w:val="24"/>
          <w:szCs w:val="24"/>
        </w:rPr>
        <w:tab/>
      </w:r>
      <w:r w:rsidRPr="00014FD6">
        <w:rPr>
          <w:rFonts w:asciiTheme="minorHAnsi" w:hAnsiTheme="minorHAnsi" w:cs="Arial"/>
          <w:b/>
          <w:sz w:val="24"/>
          <w:szCs w:val="24"/>
        </w:rPr>
        <w:t xml:space="preserve">You should always consult your GP (or for emergencies the Accident and Emergency Department of a hospital) if your illness is severe, if it persists or if you are in any doubt about your health.  </w:t>
      </w:r>
      <w:r w:rsidRPr="00014FD6">
        <w:rPr>
          <w:rFonts w:asciiTheme="minorHAnsi" w:hAnsiTheme="minorHAnsi" w:cs="Arial"/>
          <w:sz w:val="24"/>
          <w:szCs w:val="24"/>
        </w:rPr>
        <w:t>You should also consult your GP if illness keeps you absent from the University for more than 7 days including week-ends. If you do consult a GP and they consider that you are not fit for attendance at the University, then you should obtain a note from the doctor to that effect or ask them to complete Part III of the University form ‘Certification of Student Ill Health’ copies of which are available at local GP surgeries. You should hand this certificate to your programme director, tutor, undergraduate office or degree programme office as appropriate at the earliest opportunity.</w:t>
      </w:r>
    </w:p>
    <w:p w14:paraId="22AC79BC" w14:textId="77777777" w:rsidR="00CE3B9A" w:rsidRPr="00014FD6" w:rsidRDefault="00CE3B9A" w:rsidP="00CE3B9A">
      <w:pPr>
        <w:ind w:left="720" w:hanging="720"/>
        <w:jc w:val="both"/>
        <w:rPr>
          <w:rFonts w:asciiTheme="minorHAnsi" w:hAnsiTheme="minorHAnsi" w:cs="Arial"/>
          <w:sz w:val="24"/>
          <w:szCs w:val="24"/>
        </w:rPr>
      </w:pPr>
    </w:p>
    <w:p w14:paraId="4DC6ED59" w14:textId="77777777" w:rsidR="00CE3B9A" w:rsidRPr="00014FD6" w:rsidRDefault="00CE3B9A" w:rsidP="00CE3B9A">
      <w:pPr>
        <w:pStyle w:val="BodyTextIndent3"/>
        <w:numPr>
          <w:ilvl w:val="0"/>
          <w:numId w:val="2"/>
        </w:numPr>
        <w:tabs>
          <w:tab w:val="clear" w:pos="1440"/>
          <w:tab w:val="num" w:pos="720"/>
        </w:tabs>
        <w:ind w:left="720"/>
        <w:jc w:val="both"/>
        <w:rPr>
          <w:rFonts w:asciiTheme="minorHAnsi" w:hAnsiTheme="minorHAnsi" w:cs="Arial"/>
          <w:szCs w:val="24"/>
        </w:rPr>
      </w:pPr>
      <w:r w:rsidRPr="00014FD6">
        <w:rPr>
          <w:rFonts w:asciiTheme="minorHAnsi" w:hAnsiTheme="minorHAnsi" w:cs="Arial"/>
          <w:szCs w:val="24"/>
        </w:rPr>
        <w:t xml:space="preserve">If your condition is not sufficiently serious to cause you to seek medical help, then the University will not require you to supply a doctor’s medical certificate unless you are absent from the University due to illness for more than 7 days (in which case see b. above). You </w:t>
      </w:r>
      <w:r w:rsidRPr="00014FD6">
        <w:rPr>
          <w:rFonts w:asciiTheme="minorHAnsi" w:hAnsiTheme="minorHAnsi" w:cs="Arial"/>
          <w:b/>
          <w:szCs w:val="24"/>
        </w:rPr>
        <w:t>must</w:t>
      </w:r>
      <w:r w:rsidRPr="00014FD6">
        <w:rPr>
          <w:rFonts w:asciiTheme="minorHAnsi" w:hAnsiTheme="minorHAnsi" w:cs="Arial"/>
          <w:szCs w:val="24"/>
        </w:rPr>
        <w:t xml:space="preserve"> however contact your degree </w:t>
      </w:r>
      <w:r w:rsidRPr="00014FD6">
        <w:rPr>
          <w:rFonts w:asciiTheme="minorHAnsi" w:hAnsiTheme="minorHAnsi" w:cs="Arial"/>
          <w:szCs w:val="24"/>
          <w:lang w:val="en-GB"/>
        </w:rPr>
        <w:t>programme</w:t>
      </w:r>
      <w:r w:rsidRPr="00014FD6">
        <w:rPr>
          <w:rFonts w:asciiTheme="minorHAnsi" w:hAnsiTheme="minorHAnsi" w:cs="Arial"/>
          <w:szCs w:val="24"/>
        </w:rPr>
        <w:t xml:space="preserve"> as soon as possible and self-certify your illness (that is complete and sign the “Certification of Student Ill Health” form to state that you have been ill) as soon as you are able to attend your department. You should do this if your illness means you are absent from the University for any period up to 7 days (see d.i) or if you are able to attend the University but your illness is affecting your studies (see d. ii and iii). </w:t>
      </w:r>
    </w:p>
    <w:p w14:paraId="638C572E" w14:textId="77777777" w:rsidR="00CE3B9A" w:rsidRPr="00014FD6" w:rsidRDefault="00CE3B9A" w:rsidP="00CE3B9A">
      <w:pPr>
        <w:pStyle w:val="BodyTextIndent3"/>
        <w:ind w:left="0" w:firstLine="0"/>
        <w:jc w:val="both"/>
        <w:rPr>
          <w:rFonts w:asciiTheme="minorHAnsi" w:hAnsiTheme="minorHAnsi" w:cs="Arial"/>
          <w:szCs w:val="24"/>
        </w:rPr>
      </w:pPr>
    </w:p>
    <w:p w14:paraId="19F9767A" w14:textId="77777777" w:rsidR="00CE3B9A" w:rsidRPr="00014FD6" w:rsidRDefault="00CE3B9A" w:rsidP="00CE3B9A">
      <w:pPr>
        <w:pStyle w:val="BodyTextIndent3"/>
        <w:numPr>
          <w:ilvl w:val="0"/>
          <w:numId w:val="2"/>
        </w:numPr>
        <w:tabs>
          <w:tab w:val="clear" w:pos="1440"/>
          <w:tab w:val="num" w:pos="720"/>
        </w:tabs>
        <w:ind w:left="720"/>
        <w:jc w:val="both"/>
        <w:rPr>
          <w:rFonts w:asciiTheme="minorHAnsi" w:hAnsiTheme="minorHAnsi" w:cs="Arial"/>
          <w:szCs w:val="24"/>
        </w:rPr>
      </w:pPr>
      <w:r w:rsidRPr="00014FD6">
        <w:rPr>
          <w:rFonts w:asciiTheme="minorHAnsi" w:hAnsiTheme="minorHAnsi" w:cs="Arial"/>
          <w:szCs w:val="24"/>
        </w:rPr>
        <w:t xml:space="preserve">The following sub-paragraphs explain what you should do if your illness affects your attendance at compulsory classes or if you consider that your performance in your studies/examinations has been impaired. </w:t>
      </w:r>
    </w:p>
    <w:p w14:paraId="1242D5FA" w14:textId="77777777" w:rsidR="00CE3B9A" w:rsidRPr="00014FD6" w:rsidRDefault="00CE3B9A" w:rsidP="00CE3B9A">
      <w:pPr>
        <w:jc w:val="both"/>
        <w:rPr>
          <w:rFonts w:asciiTheme="minorHAnsi" w:hAnsiTheme="minorHAnsi" w:cs="Arial"/>
          <w:sz w:val="24"/>
          <w:szCs w:val="24"/>
        </w:rPr>
      </w:pPr>
    </w:p>
    <w:p w14:paraId="29179F61" w14:textId="77777777" w:rsidR="00CE3B9A" w:rsidRPr="00014FD6" w:rsidRDefault="00CE3B9A" w:rsidP="00CE3B9A">
      <w:pPr>
        <w:numPr>
          <w:ilvl w:val="0"/>
          <w:numId w:val="3"/>
        </w:numPr>
        <w:tabs>
          <w:tab w:val="num" w:pos="1440"/>
        </w:tabs>
        <w:jc w:val="both"/>
        <w:rPr>
          <w:rFonts w:asciiTheme="minorHAnsi" w:hAnsiTheme="minorHAnsi" w:cs="Arial"/>
          <w:sz w:val="24"/>
          <w:szCs w:val="24"/>
        </w:rPr>
      </w:pPr>
      <w:r w:rsidRPr="00014FD6">
        <w:rPr>
          <w:rFonts w:asciiTheme="minorHAnsi" w:hAnsiTheme="minorHAnsi" w:cs="Arial"/>
          <w:sz w:val="24"/>
          <w:szCs w:val="24"/>
        </w:rPr>
        <w:lastRenderedPageBreak/>
        <w:t xml:space="preserve">If you are unwell and feel unable to attend the University to take a compulsory class, assessment or examination then you </w:t>
      </w:r>
      <w:r w:rsidRPr="00014FD6">
        <w:rPr>
          <w:rFonts w:asciiTheme="minorHAnsi" w:hAnsiTheme="minorHAnsi" w:cs="Arial"/>
          <w:b/>
          <w:sz w:val="24"/>
          <w:szCs w:val="24"/>
        </w:rPr>
        <w:t xml:space="preserve">must </w:t>
      </w:r>
      <w:r w:rsidRPr="00014FD6">
        <w:rPr>
          <w:rFonts w:asciiTheme="minorHAnsi" w:hAnsiTheme="minorHAnsi" w:cs="Arial"/>
          <w:sz w:val="24"/>
          <w:szCs w:val="24"/>
        </w:rPr>
        <w:t>seek advice</w:t>
      </w:r>
      <w:r w:rsidRPr="00014FD6">
        <w:rPr>
          <w:rFonts w:asciiTheme="minorHAnsi" w:hAnsiTheme="minorHAnsi" w:cs="Arial"/>
          <w:b/>
          <w:sz w:val="24"/>
          <w:szCs w:val="24"/>
        </w:rPr>
        <w:t xml:space="preserve"> </w:t>
      </w:r>
      <w:r w:rsidRPr="00014FD6">
        <w:rPr>
          <w:rFonts w:asciiTheme="minorHAnsi" w:hAnsiTheme="minorHAnsi" w:cs="Arial"/>
          <w:sz w:val="24"/>
          <w:szCs w:val="24"/>
        </w:rPr>
        <w:t>by</w:t>
      </w:r>
      <w:r w:rsidRPr="00014FD6">
        <w:rPr>
          <w:rFonts w:asciiTheme="minorHAnsi" w:hAnsiTheme="minorHAnsi" w:cs="Arial"/>
          <w:b/>
          <w:sz w:val="24"/>
          <w:szCs w:val="24"/>
        </w:rPr>
        <w:t xml:space="preserve"> </w:t>
      </w:r>
      <w:r w:rsidRPr="00014FD6">
        <w:rPr>
          <w:rFonts w:asciiTheme="minorHAnsi" w:hAnsiTheme="minorHAnsi" w:cs="Arial"/>
          <w:sz w:val="24"/>
          <w:szCs w:val="24"/>
        </w:rPr>
        <w:t xml:space="preserve">contacting your degree programme immediately, in person, through a friend or family member, by telephone or by email. This is to ensure that you understand the implications of being absent and the consequences for your academic progress, which might be quite serious. </w:t>
      </w:r>
      <w:r w:rsidRPr="00014FD6">
        <w:rPr>
          <w:rFonts w:asciiTheme="minorHAnsi" w:hAnsiTheme="minorHAnsi" w:cs="Arial"/>
          <w:b/>
          <w:sz w:val="24"/>
          <w:szCs w:val="24"/>
        </w:rPr>
        <w:t xml:space="preserve">You must do this as soon as possible so that all options can be considered and certainly no later than the day of your compulsory class, assessment or examination.  </w:t>
      </w:r>
      <w:r w:rsidRPr="00014FD6">
        <w:rPr>
          <w:rFonts w:asciiTheme="minorHAnsi" w:hAnsiTheme="minorHAnsi" w:cs="Arial"/>
          <w:sz w:val="24"/>
          <w:szCs w:val="24"/>
        </w:rPr>
        <w:t xml:space="preserve">If you do not do this then you will normally be considered have been absent from the class without good reason, or to have taken the assessment or examination in which case you will be given a mark of zero. You </w:t>
      </w:r>
      <w:r w:rsidRPr="00014FD6">
        <w:rPr>
          <w:rFonts w:asciiTheme="minorHAnsi" w:hAnsiTheme="minorHAnsi" w:cs="Arial"/>
          <w:b/>
          <w:sz w:val="24"/>
          <w:szCs w:val="24"/>
        </w:rPr>
        <w:t xml:space="preserve">must </w:t>
      </w:r>
      <w:r w:rsidRPr="00014FD6">
        <w:rPr>
          <w:rFonts w:asciiTheme="minorHAnsi" w:hAnsiTheme="minorHAnsi" w:cs="Arial"/>
          <w:sz w:val="24"/>
          <w:szCs w:val="24"/>
        </w:rPr>
        <w:t>also complete and hand in a “Certification of Student Ill Health” form on your return.</w:t>
      </w:r>
    </w:p>
    <w:p w14:paraId="0A4A11A0" w14:textId="77777777" w:rsidR="00CE3B9A" w:rsidRPr="00014FD6" w:rsidRDefault="00CE3B9A" w:rsidP="00CE3B9A">
      <w:pPr>
        <w:ind w:left="3600"/>
        <w:rPr>
          <w:rFonts w:asciiTheme="minorHAnsi" w:hAnsiTheme="minorHAnsi" w:cs="Arial"/>
          <w:sz w:val="24"/>
          <w:szCs w:val="24"/>
        </w:rPr>
      </w:pPr>
    </w:p>
    <w:p w14:paraId="5692E23E" w14:textId="77777777" w:rsidR="00CE3B9A" w:rsidRPr="00014FD6" w:rsidRDefault="00CE3B9A" w:rsidP="00CE3B9A">
      <w:pPr>
        <w:numPr>
          <w:ilvl w:val="0"/>
          <w:numId w:val="3"/>
        </w:numPr>
        <w:tabs>
          <w:tab w:val="num" w:pos="1440"/>
        </w:tabs>
        <w:jc w:val="both"/>
        <w:rPr>
          <w:rFonts w:asciiTheme="minorHAnsi" w:hAnsiTheme="minorHAnsi" w:cs="Arial"/>
          <w:sz w:val="24"/>
          <w:szCs w:val="24"/>
        </w:rPr>
      </w:pPr>
      <w:r w:rsidRPr="00014FD6">
        <w:rPr>
          <w:rFonts w:asciiTheme="minorHAnsi" w:hAnsiTheme="minorHAnsi" w:cs="Arial"/>
          <w:sz w:val="24"/>
          <w:szCs w:val="24"/>
        </w:rPr>
        <w:t xml:space="preserve">You may be unwell but are able to proceed with an assessment or examination and yet you feel that your performance will have been impaired.  If you wish this to be taken into account as an extenuating circumstance, you </w:t>
      </w:r>
      <w:r w:rsidRPr="00014FD6">
        <w:rPr>
          <w:rFonts w:asciiTheme="minorHAnsi" w:hAnsiTheme="minorHAnsi" w:cs="Arial"/>
          <w:b/>
          <w:sz w:val="24"/>
          <w:szCs w:val="24"/>
        </w:rPr>
        <w:t>must</w:t>
      </w:r>
      <w:r w:rsidRPr="00014FD6">
        <w:rPr>
          <w:rFonts w:asciiTheme="minorHAnsi" w:hAnsiTheme="minorHAnsi" w:cs="Arial"/>
          <w:sz w:val="24"/>
          <w:szCs w:val="24"/>
        </w:rPr>
        <w:t xml:space="preserve"> inform your degree programme about this on the day of the assessment or examination and hand in to your degree programme a completed “Certification of Student Ill Health” form.  If you leave this until later it will not normally be possible to take your illness into account when assessing your performance. </w:t>
      </w:r>
    </w:p>
    <w:p w14:paraId="5BFE4A6D" w14:textId="77777777" w:rsidR="00CE3B9A" w:rsidRPr="00014FD6" w:rsidRDefault="00CE3B9A" w:rsidP="00CE3B9A">
      <w:pPr>
        <w:jc w:val="both"/>
        <w:rPr>
          <w:rFonts w:asciiTheme="minorHAnsi" w:hAnsiTheme="minorHAnsi" w:cs="Arial"/>
          <w:sz w:val="24"/>
          <w:szCs w:val="24"/>
        </w:rPr>
      </w:pPr>
    </w:p>
    <w:p w14:paraId="457A12A3" w14:textId="77777777" w:rsidR="00CE3B9A" w:rsidRPr="00014FD6" w:rsidRDefault="00CE3B9A" w:rsidP="00CE3B9A">
      <w:pPr>
        <w:numPr>
          <w:ilvl w:val="0"/>
          <w:numId w:val="3"/>
        </w:numPr>
        <w:tabs>
          <w:tab w:val="num" w:pos="1440"/>
        </w:tabs>
        <w:jc w:val="both"/>
        <w:rPr>
          <w:rFonts w:asciiTheme="minorHAnsi" w:hAnsiTheme="minorHAnsi" w:cs="Arial"/>
          <w:sz w:val="24"/>
          <w:szCs w:val="24"/>
        </w:rPr>
      </w:pPr>
      <w:r w:rsidRPr="00014FD6">
        <w:rPr>
          <w:rFonts w:asciiTheme="minorHAnsi" w:hAnsiTheme="minorHAnsi" w:cs="Arial"/>
          <w:sz w:val="24"/>
          <w:szCs w:val="24"/>
        </w:rPr>
        <w:t>You may be under occasional and ongoing medical attention which affects your studies. If so, you should obtain a letter from your physician which should be given to your degree programme before the end of the January, May/June or August/September examination period, as appropriate, if you wish your condition to be taken into account as an extenuating circumstance.</w:t>
      </w:r>
    </w:p>
    <w:p w14:paraId="7729C549" w14:textId="77777777" w:rsidR="00CE3B9A" w:rsidRPr="00014FD6" w:rsidRDefault="00CE3B9A" w:rsidP="00CE3B9A">
      <w:pPr>
        <w:ind w:left="1440"/>
        <w:rPr>
          <w:rFonts w:asciiTheme="minorHAnsi" w:hAnsiTheme="minorHAnsi" w:cs="Arial"/>
          <w:sz w:val="24"/>
          <w:szCs w:val="24"/>
        </w:rPr>
      </w:pPr>
    </w:p>
    <w:p w14:paraId="18828C11" w14:textId="77777777" w:rsidR="00CE3B9A" w:rsidRPr="00014FD6" w:rsidRDefault="00CE3B9A" w:rsidP="00CE3B9A">
      <w:pPr>
        <w:pStyle w:val="BodyTextIndent2"/>
        <w:tabs>
          <w:tab w:val="left" w:pos="720"/>
        </w:tabs>
        <w:ind w:left="720"/>
        <w:jc w:val="both"/>
        <w:rPr>
          <w:rFonts w:asciiTheme="minorHAnsi" w:hAnsiTheme="minorHAnsi" w:cs="Arial"/>
          <w:szCs w:val="24"/>
        </w:rPr>
      </w:pPr>
      <w:r w:rsidRPr="00014FD6">
        <w:rPr>
          <w:rFonts w:asciiTheme="minorHAnsi" w:hAnsiTheme="minorHAnsi" w:cs="Arial"/>
          <w:szCs w:val="24"/>
        </w:rPr>
        <w:lastRenderedPageBreak/>
        <w:t xml:space="preserve">e.  </w:t>
      </w:r>
      <w:r w:rsidRPr="00014FD6">
        <w:rPr>
          <w:rFonts w:asciiTheme="minorHAnsi" w:hAnsiTheme="minorHAnsi" w:cs="Arial"/>
          <w:szCs w:val="24"/>
        </w:rPr>
        <w:tab/>
        <w:t xml:space="preserve">Politics employs 2 criteria when deciding whether to alter the mark of a student who has been ill or suffered other external interference:  </w:t>
      </w:r>
      <w:r w:rsidRPr="00014FD6">
        <w:rPr>
          <w:rFonts w:asciiTheme="minorHAnsi" w:hAnsiTheme="minorHAnsi" w:cs="Arial"/>
          <w:i/>
          <w:szCs w:val="24"/>
        </w:rPr>
        <w:t>a.</w:t>
      </w:r>
      <w:r w:rsidRPr="00014FD6">
        <w:rPr>
          <w:rFonts w:asciiTheme="minorHAnsi" w:hAnsiTheme="minorHAnsi" w:cs="Arial"/>
          <w:szCs w:val="24"/>
        </w:rPr>
        <w:t xml:space="preserve"> evidence of such illness or external interference and </w:t>
      </w:r>
      <w:r w:rsidRPr="00014FD6">
        <w:rPr>
          <w:rFonts w:asciiTheme="minorHAnsi" w:hAnsiTheme="minorHAnsi" w:cs="Arial"/>
          <w:i/>
          <w:szCs w:val="24"/>
        </w:rPr>
        <w:t>b.</w:t>
      </w:r>
      <w:r w:rsidRPr="00014FD6">
        <w:rPr>
          <w:rFonts w:asciiTheme="minorHAnsi" w:hAnsiTheme="minorHAnsi" w:cs="Arial"/>
          <w:szCs w:val="24"/>
        </w:rPr>
        <w:t xml:space="preserve"> evidence that the student would have performed better in the absence of such external interference.</w:t>
      </w:r>
    </w:p>
    <w:p w14:paraId="6344161B" w14:textId="77777777" w:rsidR="00CE3B9A" w:rsidRPr="00014FD6" w:rsidRDefault="00CE3B9A" w:rsidP="00CE3B9A">
      <w:pPr>
        <w:rPr>
          <w:rFonts w:asciiTheme="minorHAnsi" w:hAnsiTheme="minorHAnsi" w:cs="Arial"/>
          <w:sz w:val="24"/>
          <w:szCs w:val="24"/>
        </w:rPr>
      </w:pPr>
    </w:p>
    <w:p w14:paraId="4610F0E9" w14:textId="77777777" w:rsidR="00CE3B9A" w:rsidRPr="00014FD6" w:rsidRDefault="00CE3B9A" w:rsidP="00CE3B9A">
      <w:pPr>
        <w:tabs>
          <w:tab w:val="left" w:pos="720"/>
        </w:tabs>
        <w:ind w:left="720" w:hanging="1440"/>
        <w:rPr>
          <w:rFonts w:asciiTheme="minorHAnsi" w:hAnsiTheme="minorHAnsi" w:cs="Arial"/>
          <w:sz w:val="24"/>
          <w:szCs w:val="24"/>
        </w:rPr>
      </w:pPr>
      <w:r w:rsidRPr="00014FD6">
        <w:rPr>
          <w:rFonts w:asciiTheme="minorHAnsi" w:hAnsiTheme="minorHAnsi" w:cs="Arial"/>
          <w:sz w:val="24"/>
          <w:szCs w:val="24"/>
        </w:rPr>
        <w:tab/>
        <w:t>Notes:</w:t>
      </w:r>
    </w:p>
    <w:p w14:paraId="12F6F217" w14:textId="77777777" w:rsidR="00CE3B9A" w:rsidRPr="00014FD6" w:rsidRDefault="00CE3B9A" w:rsidP="00CE3B9A">
      <w:pPr>
        <w:tabs>
          <w:tab w:val="left" w:pos="720"/>
        </w:tabs>
        <w:ind w:left="720" w:hanging="1440"/>
        <w:rPr>
          <w:rFonts w:asciiTheme="minorHAnsi" w:hAnsiTheme="minorHAnsi" w:cs="Arial"/>
          <w:sz w:val="24"/>
          <w:szCs w:val="24"/>
        </w:rPr>
      </w:pPr>
    </w:p>
    <w:p w14:paraId="26B20EDC" w14:textId="77777777" w:rsidR="00CE3B9A" w:rsidRPr="00014FD6" w:rsidRDefault="00CE3B9A" w:rsidP="00CE3B9A">
      <w:pPr>
        <w:pStyle w:val="BodyTextIndent2"/>
        <w:numPr>
          <w:ilvl w:val="0"/>
          <w:numId w:val="1"/>
        </w:numPr>
        <w:tabs>
          <w:tab w:val="clear" w:pos="2160"/>
          <w:tab w:val="left" w:pos="720"/>
          <w:tab w:val="num" w:pos="1440"/>
        </w:tabs>
        <w:ind w:left="1440"/>
        <w:jc w:val="both"/>
        <w:rPr>
          <w:rFonts w:asciiTheme="minorHAnsi" w:hAnsiTheme="minorHAnsi" w:cs="Arial"/>
          <w:szCs w:val="24"/>
        </w:rPr>
      </w:pPr>
      <w:r w:rsidRPr="00014FD6">
        <w:rPr>
          <w:rFonts w:asciiTheme="minorHAnsi" w:hAnsiTheme="minorHAnsi" w:cs="Arial"/>
          <w:szCs w:val="24"/>
        </w:rPr>
        <w:t xml:space="preserve">Certification of Student Ill Health forms are available in all undergraduate offices and halls of residence. </w:t>
      </w:r>
    </w:p>
    <w:p w14:paraId="17F0D1BC" w14:textId="77777777" w:rsidR="00CE3B9A" w:rsidRPr="00014FD6" w:rsidRDefault="00CE3B9A" w:rsidP="00CE3B9A">
      <w:pPr>
        <w:pStyle w:val="BodyTextIndent2"/>
        <w:numPr>
          <w:ilvl w:val="0"/>
          <w:numId w:val="1"/>
        </w:numPr>
        <w:tabs>
          <w:tab w:val="clear" w:pos="2160"/>
          <w:tab w:val="left" w:pos="720"/>
          <w:tab w:val="num" w:pos="1440"/>
        </w:tabs>
        <w:ind w:left="1440"/>
        <w:jc w:val="both"/>
        <w:rPr>
          <w:rFonts w:asciiTheme="minorHAnsi" w:hAnsiTheme="minorHAnsi" w:cs="Arial"/>
          <w:szCs w:val="24"/>
        </w:rPr>
      </w:pPr>
      <w:r w:rsidRPr="00014FD6">
        <w:rPr>
          <w:rFonts w:asciiTheme="minorHAnsi" w:hAnsiTheme="minorHAnsi" w:cs="Arial"/>
          <w:szCs w:val="24"/>
        </w:rPr>
        <w:t xml:space="preserve">Your degree </w:t>
      </w:r>
      <w:r w:rsidRPr="00014FD6">
        <w:rPr>
          <w:rFonts w:asciiTheme="minorHAnsi" w:hAnsiTheme="minorHAnsi" w:cs="Arial"/>
          <w:szCs w:val="24"/>
          <w:lang w:val="en-GB"/>
        </w:rPr>
        <w:t>programme</w:t>
      </w:r>
      <w:r w:rsidRPr="00014FD6">
        <w:rPr>
          <w:rFonts w:asciiTheme="minorHAnsi" w:hAnsiTheme="minorHAnsi" w:cs="Arial"/>
          <w:szCs w:val="24"/>
        </w:rPr>
        <w:t xml:space="preserve"> will give you guidance on the effect of any absence from your studies or if you consider your illness has affected your studies.  If you have repeated episodes of ill health which is affecting your studies, your degree </w:t>
      </w:r>
      <w:r w:rsidRPr="00014FD6">
        <w:rPr>
          <w:rFonts w:asciiTheme="minorHAnsi" w:hAnsiTheme="minorHAnsi" w:cs="Arial"/>
          <w:szCs w:val="24"/>
          <w:lang w:val="en-GB"/>
        </w:rPr>
        <w:t>programme</w:t>
      </w:r>
      <w:r w:rsidRPr="00014FD6">
        <w:rPr>
          <w:rFonts w:asciiTheme="minorHAnsi" w:hAnsiTheme="minorHAnsi" w:cs="Arial"/>
          <w:szCs w:val="24"/>
        </w:rPr>
        <w:t xml:space="preserve"> may refer you to the Student Health Centre.</w:t>
      </w:r>
    </w:p>
    <w:p w14:paraId="0CAADB89" w14:textId="77777777" w:rsidR="00CE3B9A" w:rsidRPr="00014FD6" w:rsidRDefault="00CE3B9A" w:rsidP="00CE3B9A">
      <w:pPr>
        <w:pStyle w:val="BodyTextIndent2"/>
        <w:numPr>
          <w:ilvl w:val="0"/>
          <w:numId w:val="1"/>
        </w:numPr>
        <w:tabs>
          <w:tab w:val="clear" w:pos="2160"/>
          <w:tab w:val="left" w:pos="720"/>
          <w:tab w:val="num" w:pos="1440"/>
        </w:tabs>
        <w:ind w:left="1440"/>
        <w:jc w:val="both"/>
        <w:rPr>
          <w:rFonts w:asciiTheme="minorHAnsi" w:hAnsiTheme="minorHAnsi" w:cs="Arial"/>
          <w:szCs w:val="24"/>
        </w:rPr>
      </w:pPr>
      <w:r w:rsidRPr="00014FD6">
        <w:rPr>
          <w:rFonts w:asciiTheme="minorHAnsi" w:hAnsiTheme="minorHAnsi" w:cs="Arial"/>
          <w:szCs w:val="24"/>
        </w:rPr>
        <w:t xml:space="preserve"> If you are found to have been deceitful or dishonest in completing the Certification of Student Ill Health form you could be liable to disciplinary action under the University’s General Regulation XX: Conduct and Discipline of Students.</w:t>
      </w:r>
    </w:p>
    <w:p w14:paraId="11B4E021" w14:textId="77777777" w:rsidR="00CE3B9A" w:rsidRDefault="00CE3B9A" w:rsidP="00CE3B9A">
      <w:pPr>
        <w:pStyle w:val="BodyTextIndent2"/>
        <w:numPr>
          <w:ilvl w:val="0"/>
          <w:numId w:val="1"/>
        </w:numPr>
        <w:tabs>
          <w:tab w:val="clear" w:pos="2160"/>
          <w:tab w:val="left" w:pos="720"/>
          <w:tab w:val="num" w:pos="1440"/>
        </w:tabs>
        <w:ind w:left="1440"/>
        <w:jc w:val="both"/>
        <w:rPr>
          <w:rFonts w:asciiTheme="minorHAnsi" w:hAnsiTheme="minorHAnsi" w:cs="Arial"/>
          <w:szCs w:val="24"/>
        </w:rPr>
      </w:pPr>
      <w:r w:rsidRPr="00014FD6">
        <w:rPr>
          <w:rFonts w:asciiTheme="minorHAnsi" w:hAnsiTheme="minorHAnsi" w:cs="Arial"/>
          <w:szCs w:val="24"/>
        </w:rPr>
        <w:t>The use of the “Certification of Student Ill Health” forms by GPs as described above has been agreed by the Manchester Local Medical Committee.  A GP may make a charge for completing the form.</w:t>
      </w:r>
    </w:p>
    <w:p w14:paraId="1E69A36A" w14:textId="77777777" w:rsidR="00991CB6" w:rsidRPr="00CE3B9A" w:rsidRDefault="00CE3B9A" w:rsidP="00CE3B9A">
      <w:pPr>
        <w:rPr>
          <w:rFonts w:asciiTheme="minorHAnsi" w:hAnsiTheme="minorHAnsi"/>
          <w:sz w:val="24"/>
          <w:szCs w:val="24"/>
        </w:rPr>
      </w:pPr>
      <w:r>
        <w:rPr>
          <w:rFonts w:asciiTheme="minorHAnsi" w:hAnsiTheme="minorHAnsi" w:cs="Arial"/>
          <w:b/>
          <w:sz w:val="28"/>
          <w:szCs w:val="28"/>
          <w:u w:val="single"/>
        </w:rPr>
        <w:t>Policy on Religious O</w:t>
      </w:r>
      <w:r w:rsidR="006C47C3" w:rsidRPr="001129B7">
        <w:rPr>
          <w:rFonts w:asciiTheme="minorHAnsi" w:hAnsiTheme="minorHAnsi" w:cs="Arial"/>
          <w:b/>
          <w:sz w:val="28"/>
          <w:szCs w:val="28"/>
          <w:u w:val="single"/>
        </w:rPr>
        <w:t>bservance and guidance for students</w:t>
      </w:r>
    </w:p>
    <w:p w14:paraId="55AEE20A" w14:textId="77777777" w:rsidR="00834C61" w:rsidRPr="003E669A" w:rsidRDefault="00834C61">
      <w:pPr>
        <w:jc w:val="center"/>
        <w:rPr>
          <w:rFonts w:asciiTheme="minorHAnsi" w:hAnsiTheme="minorHAnsi" w:cs="Arial"/>
          <w:b/>
          <w:sz w:val="12"/>
          <w:szCs w:val="12"/>
        </w:rPr>
      </w:pPr>
    </w:p>
    <w:p w14:paraId="31226CE1" w14:textId="77777777" w:rsidR="00CE3B9A" w:rsidRPr="001A317E" w:rsidRDefault="008E58C4" w:rsidP="00CE3B9A">
      <w:pPr>
        <w:rPr>
          <w:rFonts w:asciiTheme="minorHAnsi" w:hAnsiTheme="minorHAnsi"/>
          <w:sz w:val="24"/>
          <w:szCs w:val="24"/>
        </w:rPr>
      </w:pPr>
      <w:hyperlink r:id="rId67" w:history="1">
        <w:r w:rsidR="00414236" w:rsidRPr="00A36BFE">
          <w:rPr>
            <w:rStyle w:val="Hyperlink"/>
            <w:rFonts w:asciiTheme="minorHAnsi" w:hAnsiTheme="minorHAnsi"/>
            <w:sz w:val="24"/>
            <w:szCs w:val="24"/>
          </w:rPr>
          <w:t>http://www.exams.manchester.ac.uk/</w:t>
        </w:r>
      </w:hyperlink>
      <w:r w:rsidR="00414236">
        <w:rPr>
          <w:rFonts w:asciiTheme="minorHAnsi" w:hAnsiTheme="minorHAnsi"/>
          <w:sz w:val="24"/>
          <w:szCs w:val="24"/>
          <w:lang w:eastAsia="zh-TW"/>
        </w:rPr>
        <w:t xml:space="preserve"> </w:t>
      </w:r>
      <w:r w:rsidR="001A317E">
        <w:rPr>
          <w:rFonts w:asciiTheme="minorHAnsi" w:hAnsiTheme="minorHAnsi" w:hint="eastAsia"/>
          <w:sz w:val="24"/>
          <w:szCs w:val="24"/>
          <w:lang w:eastAsia="zh-TW"/>
        </w:rPr>
        <w:t xml:space="preserve"> </w:t>
      </w:r>
    </w:p>
    <w:p w14:paraId="10B7C603" w14:textId="77777777" w:rsidR="00CE3B9A" w:rsidRPr="003E669A" w:rsidRDefault="00CE3B9A" w:rsidP="00CE3B9A">
      <w:pPr>
        <w:rPr>
          <w:rFonts w:asciiTheme="minorHAnsi" w:hAnsiTheme="minorHAnsi"/>
          <w:sz w:val="12"/>
          <w:szCs w:val="12"/>
        </w:rPr>
      </w:pPr>
    </w:p>
    <w:p w14:paraId="7534257F" w14:textId="77777777" w:rsidR="00834C61" w:rsidRPr="00CE3B9A" w:rsidRDefault="006C47C3" w:rsidP="00CE3B9A">
      <w:pPr>
        <w:rPr>
          <w:rFonts w:asciiTheme="minorHAnsi" w:hAnsiTheme="minorHAnsi"/>
          <w:sz w:val="24"/>
          <w:szCs w:val="24"/>
        </w:rPr>
      </w:pPr>
      <w:r w:rsidRPr="00014FD6">
        <w:rPr>
          <w:rFonts w:asciiTheme="minorHAnsi" w:hAnsiTheme="minorHAnsi"/>
          <w:color w:val="333333"/>
          <w:sz w:val="24"/>
          <w:szCs w:val="24"/>
        </w:rPr>
        <w:t>The University will make every effort to avoid timetabling assessments on religious days or festivals for those students whose commitment to the observance to their faith would otherwise cause them to miss the assessment.  We will not take any notice of casual preferences or social or domestic reasons.  </w:t>
      </w:r>
    </w:p>
    <w:p w14:paraId="6C8F731E" w14:textId="77777777" w:rsidR="00834C61" w:rsidRPr="00014FD6" w:rsidRDefault="006C47C3">
      <w:pPr>
        <w:pStyle w:val="Heading2"/>
        <w:jc w:val="both"/>
        <w:rPr>
          <w:rFonts w:asciiTheme="minorHAnsi" w:hAnsiTheme="minorHAnsi" w:cs="Arial"/>
          <w:snapToGrid/>
          <w:spacing w:val="0"/>
          <w:sz w:val="24"/>
          <w:szCs w:val="24"/>
          <w:lang w:val="en-US"/>
        </w:rPr>
      </w:pPr>
      <w:bookmarkStart w:id="1" w:name="d.en.118420"/>
      <w:bookmarkEnd w:id="1"/>
      <w:r w:rsidRPr="00014FD6">
        <w:rPr>
          <w:rFonts w:asciiTheme="minorHAnsi" w:hAnsiTheme="minorHAnsi" w:cs="Arial"/>
          <w:snapToGrid/>
          <w:spacing w:val="0"/>
          <w:sz w:val="24"/>
          <w:szCs w:val="24"/>
          <w:lang w:val="en-US"/>
        </w:rPr>
        <w:lastRenderedPageBreak/>
        <w:t xml:space="preserve">Policy on religious observance and guidance for students </w:t>
      </w:r>
    </w:p>
    <w:p w14:paraId="56403B03" w14:textId="77777777" w:rsidR="00830C79" w:rsidRPr="003E669A" w:rsidRDefault="00830C79" w:rsidP="00830C79">
      <w:pPr>
        <w:pStyle w:val="Heading2"/>
        <w:jc w:val="both"/>
        <w:rPr>
          <w:rFonts w:asciiTheme="minorHAnsi" w:hAnsiTheme="minorHAnsi" w:cs="Arial"/>
          <w:b/>
          <w:sz w:val="12"/>
          <w:szCs w:val="12"/>
        </w:rPr>
      </w:pPr>
    </w:p>
    <w:p w14:paraId="7924B854" w14:textId="77777777" w:rsidR="00834C61" w:rsidRPr="00830C79" w:rsidRDefault="006C47C3" w:rsidP="00830C79">
      <w:pPr>
        <w:pStyle w:val="Heading2"/>
        <w:jc w:val="both"/>
        <w:rPr>
          <w:rFonts w:asciiTheme="minorHAnsi" w:hAnsiTheme="minorHAnsi" w:cs="Arial"/>
          <w:b/>
          <w:sz w:val="24"/>
          <w:szCs w:val="24"/>
        </w:rPr>
      </w:pPr>
      <w:r w:rsidRPr="00830C79">
        <w:rPr>
          <w:rFonts w:asciiTheme="minorHAnsi" w:hAnsiTheme="minorHAnsi" w:cs="Arial"/>
          <w:b/>
          <w:sz w:val="24"/>
          <w:szCs w:val="24"/>
        </w:rPr>
        <w:t>Policy</w:t>
      </w:r>
    </w:p>
    <w:p w14:paraId="10C07158" w14:textId="77777777" w:rsidR="00834C61" w:rsidRPr="00014FD6" w:rsidRDefault="006C47C3">
      <w:pPr>
        <w:pStyle w:val="NormalWeb"/>
        <w:ind w:left="720"/>
        <w:jc w:val="both"/>
        <w:rPr>
          <w:rFonts w:asciiTheme="minorHAnsi" w:hAnsiTheme="minorHAnsi" w:cs="Arial"/>
        </w:rPr>
      </w:pPr>
      <w:r w:rsidRPr="00014FD6">
        <w:rPr>
          <w:rFonts w:asciiTheme="minorHAnsi" w:hAnsiTheme="minorHAnsi" w:cs="Arial"/>
        </w:rPr>
        <w:t xml:space="preserve">1. The University will make every effort to avoid timetabling assessments or other compulsory activities on religious days or festivals for those students whose commitment to the observance of their faith would otherwise cause them to miss the assessment or other activity. However, we are able to accommodate the needs of students only if their requirement for particular religious observance is strict. We will not take any notice of casual preferences or of social or domestic reasons. </w:t>
      </w:r>
    </w:p>
    <w:p w14:paraId="41C8F624" w14:textId="77777777" w:rsidR="00834C61" w:rsidRPr="00014FD6" w:rsidRDefault="006C47C3">
      <w:pPr>
        <w:pStyle w:val="NormalWeb"/>
        <w:ind w:left="720"/>
        <w:jc w:val="both"/>
        <w:rPr>
          <w:rFonts w:asciiTheme="minorHAnsi" w:hAnsiTheme="minorHAnsi" w:cs="Arial"/>
        </w:rPr>
      </w:pPr>
      <w:r w:rsidRPr="00014FD6">
        <w:rPr>
          <w:rFonts w:asciiTheme="minorHAnsi" w:hAnsiTheme="minorHAnsi" w:cs="Arial"/>
        </w:rPr>
        <w:t>2. The University's policy covers only aspects of religious observance that occur at times known in advance. Other aspects that are unforeseeable or unpreventable (such as the death of a close relative when specified forms of mourning are required) should be handled under the arrangements for considering mitigating circumstances.</w:t>
      </w:r>
    </w:p>
    <w:p w14:paraId="55978D42" w14:textId="77777777" w:rsidR="00834C61" w:rsidRPr="00CE3B9A" w:rsidRDefault="006C47C3" w:rsidP="00CE3B9A">
      <w:pPr>
        <w:pStyle w:val="Heading2"/>
        <w:jc w:val="both"/>
        <w:rPr>
          <w:rFonts w:asciiTheme="minorHAnsi" w:hAnsiTheme="minorHAnsi" w:cs="Arial"/>
          <w:b/>
          <w:i/>
          <w:sz w:val="24"/>
          <w:szCs w:val="24"/>
        </w:rPr>
      </w:pPr>
      <w:bookmarkStart w:id="2" w:name="d.en.85335"/>
      <w:bookmarkEnd w:id="2"/>
      <w:r w:rsidRPr="00CE3B9A">
        <w:rPr>
          <w:rFonts w:asciiTheme="minorHAnsi" w:hAnsiTheme="minorHAnsi" w:cs="Arial"/>
          <w:b/>
          <w:i/>
          <w:sz w:val="24"/>
          <w:szCs w:val="24"/>
        </w:rPr>
        <w:t>Guidance for students</w:t>
      </w:r>
    </w:p>
    <w:p w14:paraId="7D148437" w14:textId="51552B73" w:rsidR="00DC5421" w:rsidRDefault="006C47C3" w:rsidP="00FB15D8">
      <w:pPr>
        <w:pStyle w:val="NormalWeb"/>
        <w:ind w:left="709"/>
        <w:jc w:val="both"/>
        <w:rPr>
          <w:rFonts w:asciiTheme="minorHAnsi" w:hAnsiTheme="minorHAnsi" w:cs="Arial"/>
        </w:rPr>
      </w:pPr>
      <w:r w:rsidRPr="00014FD6">
        <w:rPr>
          <w:rFonts w:asciiTheme="minorHAnsi" w:hAnsiTheme="minorHAnsi" w:cs="Arial"/>
        </w:rPr>
        <w:t>3. If religious observance affects your attendance at normal teaching and learning activities in ways that will cause problems, you should discuss the issue with your School. The School will give sympathetic consideration to your problems and will try to make reasonable adjustments. However, adjustments can only be made provided they maintain the standard of your degree (e.g. you will not simply be excused from parts of the programme affected by your religious observance or from satisfying overall attendance requirements). You should also understand that adjustments may not always be possible (e.g. a programme that runs at weekends specifically for part-time students who work on weekdays cannot be changed to accommodate the needs of students committed to religious observance at weekends or the needs of students</w:t>
      </w:r>
      <w:r w:rsidR="00DC5421">
        <w:rPr>
          <w:rFonts w:asciiTheme="minorHAnsi" w:hAnsiTheme="minorHAnsi" w:cs="Arial"/>
        </w:rPr>
        <w:t xml:space="preserve"> </w:t>
      </w:r>
      <w:r w:rsidRPr="00014FD6">
        <w:rPr>
          <w:rFonts w:asciiTheme="minorHAnsi" w:hAnsiTheme="minorHAnsi" w:cs="Arial"/>
        </w:rPr>
        <w:t xml:space="preserve">who work at weekends). </w:t>
      </w:r>
    </w:p>
    <w:p w14:paraId="1D1E69D0" w14:textId="4B70AA80" w:rsidR="00834C61" w:rsidRPr="00014FD6" w:rsidRDefault="006C47C3" w:rsidP="00FB15D8">
      <w:pPr>
        <w:pStyle w:val="NormalWeb"/>
        <w:ind w:left="709"/>
        <w:jc w:val="both"/>
        <w:rPr>
          <w:rFonts w:asciiTheme="minorHAnsi" w:hAnsiTheme="minorHAnsi" w:cs="Arial"/>
        </w:rPr>
      </w:pPr>
      <w:r w:rsidRPr="00014FD6">
        <w:rPr>
          <w:rFonts w:asciiTheme="minorHAnsi" w:hAnsiTheme="minorHAnsi" w:cs="Arial"/>
        </w:rPr>
        <w:br/>
        <w:t xml:space="preserve">4. If religious observance means that you miss a lecture or other class, the lecturer will provide you with a copy of any handouts issued. However, if you want notes </w:t>
      </w:r>
      <w:r w:rsidRPr="00014FD6">
        <w:rPr>
          <w:rFonts w:asciiTheme="minorHAnsi" w:hAnsiTheme="minorHAnsi" w:cs="Arial"/>
        </w:rPr>
        <w:lastRenderedPageBreak/>
        <w:t>from the lecture you must make your own arrangements to copy them from another student.</w:t>
      </w:r>
    </w:p>
    <w:p w14:paraId="32CE236F" w14:textId="77777777" w:rsidR="00834C61" w:rsidRPr="00014FD6" w:rsidRDefault="006C47C3">
      <w:pPr>
        <w:pStyle w:val="NormalWeb"/>
        <w:ind w:left="720"/>
        <w:jc w:val="both"/>
        <w:rPr>
          <w:rFonts w:asciiTheme="minorHAnsi" w:hAnsiTheme="minorHAnsi" w:cs="Arial"/>
        </w:rPr>
      </w:pPr>
      <w:r w:rsidRPr="00014FD6">
        <w:rPr>
          <w:rFonts w:asciiTheme="minorHAnsi" w:hAnsiTheme="minorHAnsi" w:cs="Arial"/>
        </w:rPr>
        <w:t>   </w:t>
      </w:r>
    </w:p>
    <w:p w14:paraId="29322F1E" w14:textId="77777777" w:rsidR="00834C61" w:rsidRPr="00014FD6" w:rsidRDefault="006C47C3">
      <w:pPr>
        <w:pStyle w:val="NormalWeb"/>
        <w:ind w:left="720"/>
        <w:jc w:val="both"/>
        <w:rPr>
          <w:rFonts w:asciiTheme="minorHAnsi" w:hAnsiTheme="minorHAnsi" w:cs="Arial"/>
        </w:rPr>
      </w:pPr>
      <w:r w:rsidRPr="00014FD6">
        <w:rPr>
          <w:rFonts w:asciiTheme="minorHAnsi" w:hAnsiTheme="minorHAnsi" w:cs="Arial"/>
        </w:rPr>
        <w:t xml:space="preserve">5. Similar principles apply if religious observance affects your attendance at assessments organized by your School (e.g. presentations or practical tests). You should discuss the issue with your School well before the assessment date, and the School will use its best efforts to reschedule the assessment to accommodate your needs (e.g. by changing your scheduled slot in a programme of assessed presentations). Because assessments for the semester are often scheduled in advance at the beginning, you should notify the School of your requirements for religious observance by the Thursday before the start of teaching. </w:t>
      </w:r>
    </w:p>
    <w:p w14:paraId="05466AEB" w14:textId="77777777" w:rsidR="00834C61" w:rsidRPr="00014FD6" w:rsidRDefault="00834C61">
      <w:pPr>
        <w:pStyle w:val="NormalWeb"/>
        <w:ind w:left="720"/>
        <w:jc w:val="both"/>
        <w:rPr>
          <w:rFonts w:asciiTheme="minorHAnsi" w:hAnsiTheme="minorHAnsi" w:cs="Arial"/>
        </w:rPr>
      </w:pPr>
    </w:p>
    <w:p w14:paraId="798064C0" w14:textId="77777777" w:rsidR="00834C61" w:rsidRPr="00014FD6" w:rsidRDefault="006C47C3">
      <w:pPr>
        <w:pStyle w:val="NormalWeb"/>
        <w:ind w:left="720"/>
        <w:jc w:val="both"/>
        <w:rPr>
          <w:rFonts w:asciiTheme="minorHAnsi" w:hAnsiTheme="minorHAnsi" w:cs="Arial"/>
        </w:rPr>
      </w:pPr>
      <w:r w:rsidRPr="00014FD6">
        <w:rPr>
          <w:rFonts w:asciiTheme="minorHAnsi" w:hAnsiTheme="minorHAnsi" w:cs="Arial"/>
        </w:rPr>
        <w:t xml:space="preserve">6. Deadlines for handing in assessed work will not normally be extended to allow for religious observance, and you must therefore schedule your work accordingly. </w:t>
      </w:r>
    </w:p>
    <w:p w14:paraId="4DA62078" w14:textId="77777777" w:rsidR="00834C61" w:rsidRPr="00014FD6" w:rsidRDefault="00834C61">
      <w:pPr>
        <w:pStyle w:val="NormalWeb"/>
        <w:ind w:left="720"/>
        <w:jc w:val="both"/>
        <w:rPr>
          <w:rFonts w:asciiTheme="minorHAnsi" w:hAnsiTheme="minorHAnsi" w:cs="Arial"/>
        </w:rPr>
      </w:pPr>
    </w:p>
    <w:p w14:paraId="79388C35" w14:textId="77777777" w:rsidR="00834C61" w:rsidRPr="00014FD6" w:rsidRDefault="006C47C3">
      <w:pPr>
        <w:pStyle w:val="NormalWeb"/>
        <w:ind w:left="720"/>
        <w:jc w:val="both"/>
        <w:rPr>
          <w:rFonts w:asciiTheme="minorHAnsi" w:hAnsiTheme="minorHAnsi" w:cs="Arial"/>
        </w:rPr>
      </w:pPr>
      <w:r w:rsidRPr="00014FD6">
        <w:rPr>
          <w:rFonts w:asciiTheme="minorHAnsi" w:hAnsiTheme="minorHAnsi" w:cs="Arial"/>
        </w:rPr>
        <w:t xml:space="preserve">7. If you have strict religious requirements that may affect your attendance at examinations arranged centrally, you must complete the Examination and Religious Observance form obtainable from the Student Services Centre in person or online. (Note that the major Christian festivals occur during vacations and hence are avoided automatically by examination periods.) You should then return the form to the Student Services Centre by dates that are published annually for each examination period. If you fail to submit a completed form to the Student Services Centre by the published date, we cannot accept responsibility if you are timetabled for an examination at a time when your religious requirements make it impossible for you to be present. The information about your faith is not given to anyone else, or used for any other purpose, or stored on computer. </w:t>
      </w:r>
    </w:p>
    <w:p w14:paraId="0967CDAF" w14:textId="77777777" w:rsidR="00834C61" w:rsidRPr="00014FD6" w:rsidRDefault="00834C61">
      <w:pPr>
        <w:pStyle w:val="NormalWeb"/>
        <w:ind w:left="720"/>
        <w:jc w:val="both"/>
        <w:rPr>
          <w:rFonts w:asciiTheme="minorHAnsi" w:hAnsiTheme="minorHAnsi" w:cs="Arial"/>
        </w:rPr>
      </w:pPr>
    </w:p>
    <w:p w14:paraId="6E4A72EF" w14:textId="77777777" w:rsidR="00834C61" w:rsidRPr="00014FD6" w:rsidRDefault="006C47C3">
      <w:pPr>
        <w:pStyle w:val="NormalWeb"/>
        <w:ind w:left="720"/>
        <w:jc w:val="both"/>
        <w:rPr>
          <w:rFonts w:asciiTheme="minorHAnsi" w:hAnsiTheme="minorHAnsi" w:cs="Arial"/>
        </w:rPr>
      </w:pPr>
      <w:r w:rsidRPr="00014FD6">
        <w:rPr>
          <w:rFonts w:asciiTheme="minorHAnsi" w:hAnsiTheme="minorHAnsi" w:cs="Arial"/>
        </w:rPr>
        <w:lastRenderedPageBreak/>
        <w:t xml:space="preserve">8. Every effort will be made to accommodate your legitimate religious requirements, including discussing with your School whether it could make an alternative arrangement for the examination if you give adequate notice. However, if no reasonable alternative can be found, the University reserves the right to hold examinations on any days and times during examination periods. If that means you have to miss the examination, you will be required to take it when it is next held. This may involve an interruption of your programme and an extension to your period of study. </w:t>
      </w:r>
    </w:p>
    <w:p w14:paraId="39283C27" w14:textId="77777777" w:rsidR="00834C61" w:rsidRDefault="00834C61">
      <w:pPr>
        <w:pStyle w:val="NormalWeb"/>
        <w:ind w:left="720"/>
        <w:jc w:val="both"/>
        <w:rPr>
          <w:rFonts w:asciiTheme="minorHAnsi" w:hAnsiTheme="minorHAnsi" w:cs="Arial"/>
          <w:sz w:val="22"/>
          <w:szCs w:val="22"/>
        </w:rPr>
      </w:pPr>
    </w:p>
    <w:p w14:paraId="57986B6C" w14:textId="77777777" w:rsidR="00C26E8B" w:rsidRPr="00CE3B9A" w:rsidRDefault="006C47C3" w:rsidP="00014FD6">
      <w:pPr>
        <w:rPr>
          <w:rFonts w:asciiTheme="minorHAnsi" w:hAnsiTheme="minorHAnsi"/>
          <w:i/>
          <w:color w:val="333333"/>
          <w:sz w:val="24"/>
          <w:szCs w:val="24"/>
        </w:rPr>
      </w:pPr>
      <w:r w:rsidRPr="00CE3B9A">
        <w:rPr>
          <w:rFonts w:asciiTheme="minorHAnsi" w:hAnsiTheme="minorHAnsi"/>
          <w:b/>
          <w:bCs/>
          <w:i/>
          <w:sz w:val="24"/>
          <w:szCs w:val="24"/>
        </w:rPr>
        <w:t>Requirements</w:t>
      </w:r>
    </w:p>
    <w:p w14:paraId="0D5E047A" w14:textId="77777777" w:rsidR="00C26E8B" w:rsidRDefault="006C47C3" w:rsidP="009F5C2F">
      <w:pPr>
        <w:jc w:val="both"/>
        <w:rPr>
          <w:rFonts w:asciiTheme="minorHAnsi" w:hAnsiTheme="minorHAnsi"/>
          <w:color w:val="333333"/>
          <w:sz w:val="24"/>
          <w:szCs w:val="24"/>
        </w:rPr>
      </w:pPr>
      <w:r w:rsidRPr="00014FD6">
        <w:rPr>
          <w:rFonts w:asciiTheme="minorHAnsi" w:hAnsiTheme="minorHAnsi"/>
          <w:color w:val="333333"/>
          <w:sz w:val="24"/>
          <w:szCs w:val="24"/>
        </w:rPr>
        <w:t>If you have strict religious requirements that may affect your attendance at examinations arranged centrally, you must complete the Religious Observance Form:</w:t>
      </w:r>
    </w:p>
    <w:p w14:paraId="6ADE618F" w14:textId="77777777" w:rsidR="00814368" w:rsidRPr="00014FD6" w:rsidRDefault="00814368" w:rsidP="00014FD6">
      <w:pPr>
        <w:rPr>
          <w:rFonts w:asciiTheme="minorHAnsi" w:hAnsiTheme="minorHAnsi"/>
          <w:color w:val="333333"/>
          <w:sz w:val="24"/>
          <w:szCs w:val="24"/>
        </w:rPr>
      </w:pPr>
    </w:p>
    <w:p w14:paraId="70518F5A" w14:textId="77777777" w:rsidR="00C26E8B" w:rsidRDefault="008E58C4" w:rsidP="00014FD6">
      <w:pPr>
        <w:jc w:val="center"/>
        <w:rPr>
          <w:rFonts w:asciiTheme="minorHAnsi" w:hAnsiTheme="minorHAnsi"/>
          <w:color w:val="333333"/>
          <w:sz w:val="24"/>
          <w:szCs w:val="24"/>
        </w:rPr>
      </w:pPr>
      <w:hyperlink r:id="rId68" w:history="1">
        <w:r w:rsidR="001A317E" w:rsidRPr="00FE6235">
          <w:rPr>
            <w:rStyle w:val="Hyperlink"/>
            <w:rFonts w:asciiTheme="minorHAnsi" w:hAnsiTheme="minorHAnsi"/>
            <w:sz w:val="24"/>
            <w:szCs w:val="24"/>
          </w:rPr>
          <w:t>http://documents.manchester.ac.uk/DocuInfo.aspx?DocID=2013</w:t>
        </w:r>
      </w:hyperlink>
      <w:r w:rsidR="001A317E">
        <w:rPr>
          <w:rFonts w:asciiTheme="minorHAnsi" w:hAnsiTheme="minorHAnsi" w:hint="eastAsia"/>
          <w:color w:val="333333"/>
          <w:sz w:val="24"/>
          <w:szCs w:val="24"/>
          <w:lang w:eastAsia="zh-TW"/>
        </w:rPr>
        <w:t xml:space="preserve"> </w:t>
      </w:r>
      <w:r w:rsidR="002A677F" w:rsidRPr="00014FD6">
        <w:rPr>
          <w:rFonts w:asciiTheme="minorHAnsi" w:hAnsiTheme="minorHAnsi"/>
          <w:color w:val="333333"/>
          <w:sz w:val="24"/>
          <w:szCs w:val="24"/>
        </w:rPr>
        <w:t xml:space="preserve"> </w:t>
      </w:r>
    </w:p>
    <w:p w14:paraId="03F558D3" w14:textId="77777777" w:rsidR="00814368" w:rsidRPr="00014FD6" w:rsidRDefault="00814368" w:rsidP="00014FD6">
      <w:pPr>
        <w:jc w:val="center"/>
        <w:rPr>
          <w:rFonts w:asciiTheme="minorHAnsi" w:hAnsiTheme="minorHAnsi"/>
          <w:color w:val="333333"/>
          <w:sz w:val="24"/>
          <w:szCs w:val="24"/>
        </w:rPr>
      </w:pPr>
    </w:p>
    <w:p w14:paraId="765D4421" w14:textId="77777777" w:rsidR="00C26E8B" w:rsidRDefault="006C47C3" w:rsidP="009F5C2F">
      <w:pPr>
        <w:jc w:val="both"/>
        <w:rPr>
          <w:rFonts w:asciiTheme="minorHAnsi" w:hAnsiTheme="minorHAnsi"/>
          <w:color w:val="333333"/>
          <w:sz w:val="24"/>
          <w:szCs w:val="24"/>
        </w:rPr>
      </w:pPr>
      <w:r w:rsidRPr="00014FD6">
        <w:rPr>
          <w:rFonts w:asciiTheme="minorHAnsi" w:hAnsiTheme="minorHAnsi"/>
          <w:color w:val="333333"/>
          <w:sz w:val="24"/>
          <w:szCs w:val="24"/>
        </w:rPr>
        <w:t xml:space="preserve">(Major Christian festivals occur during vacations and hence are avoided automatically by examination periods.) </w:t>
      </w:r>
    </w:p>
    <w:p w14:paraId="730BB001" w14:textId="77777777" w:rsidR="00814368" w:rsidRPr="00014FD6" w:rsidRDefault="00814368" w:rsidP="00014FD6">
      <w:pPr>
        <w:rPr>
          <w:rFonts w:asciiTheme="minorHAnsi" w:hAnsiTheme="minorHAnsi"/>
          <w:color w:val="333333"/>
          <w:sz w:val="24"/>
          <w:szCs w:val="24"/>
        </w:rPr>
      </w:pPr>
    </w:p>
    <w:p w14:paraId="226C06AF" w14:textId="77777777" w:rsidR="00C26E8B" w:rsidRDefault="006C47C3" w:rsidP="009F5C2F">
      <w:pPr>
        <w:jc w:val="both"/>
        <w:rPr>
          <w:rFonts w:asciiTheme="minorHAnsi" w:hAnsiTheme="minorHAnsi"/>
          <w:color w:val="333333"/>
          <w:sz w:val="24"/>
          <w:szCs w:val="24"/>
        </w:rPr>
      </w:pPr>
      <w:r w:rsidRPr="00014FD6">
        <w:rPr>
          <w:rFonts w:asciiTheme="minorHAnsi" w:hAnsiTheme="minorHAnsi"/>
          <w:color w:val="333333"/>
          <w:sz w:val="24"/>
          <w:szCs w:val="24"/>
        </w:rPr>
        <w:t>You should return this form to the Student Services Centre by dates that are published annually for each examination period at:</w:t>
      </w:r>
    </w:p>
    <w:p w14:paraId="254925D7" w14:textId="77777777" w:rsidR="00814368" w:rsidRPr="00014FD6" w:rsidRDefault="00814368" w:rsidP="00014FD6">
      <w:pPr>
        <w:rPr>
          <w:rFonts w:asciiTheme="minorHAnsi" w:hAnsiTheme="minorHAnsi"/>
          <w:color w:val="333333"/>
          <w:sz w:val="24"/>
          <w:szCs w:val="24"/>
        </w:rPr>
      </w:pPr>
    </w:p>
    <w:p w14:paraId="023D80C7" w14:textId="77777777" w:rsidR="00C26E8B" w:rsidRDefault="006C47C3" w:rsidP="00014FD6">
      <w:pPr>
        <w:rPr>
          <w:rFonts w:asciiTheme="minorHAnsi" w:hAnsiTheme="minorHAnsi"/>
          <w:color w:val="333333"/>
          <w:sz w:val="24"/>
          <w:szCs w:val="24"/>
        </w:rPr>
      </w:pPr>
      <w:r w:rsidRPr="00014FD6">
        <w:rPr>
          <w:rFonts w:asciiTheme="minorHAnsi" w:hAnsiTheme="minorHAnsi"/>
          <w:color w:val="333333"/>
          <w:sz w:val="24"/>
          <w:szCs w:val="24"/>
        </w:rPr>
        <w:t>Student Services Centre</w:t>
      </w:r>
      <w:r w:rsidRPr="00014FD6">
        <w:rPr>
          <w:rFonts w:asciiTheme="minorHAnsi" w:hAnsiTheme="minorHAnsi"/>
          <w:color w:val="333333"/>
          <w:sz w:val="24"/>
          <w:szCs w:val="24"/>
        </w:rPr>
        <w:br/>
        <w:t>Burlington Street</w:t>
      </w:r>
      <w:r w:rsidRPr="00014FD6">
        <w:rPr>
          <w:rFonts w:asciiTheme="minorHAnsi" w:hAnsiTheme="minorHAnsi"/>
          <w:color w:val="333333"/>
          <w:sz w:val="24"/>
          <w:szCs w:val="24"/>
        </w:rPr>
        <w:br/>
        <w:t>Manchester</w:t>
      </w:r>
      <w:r w:rsidRPr="00014FD6">
        <w:rPr>
          <w:rFonts w:asciiTheme="minorHAnsi" w:hAnsiTheme="minorHAnsi"/>
          <w:color w:val="333333"/>
          <w:sz w:val="24"/>
          <w:szCs w:val="24"/>
        </w:rPr>
        <w:br/>
        <w:t>M13 9PL</w:t>
      </w:r>
    </w:p>
    <w:p w14:paraId="0C81F357" w14:textId="77777777" w:rsidR="00814368" w:rsidRPr="00014FD6" w:rsidRDefault="00814368" w:rsidP="00014FD6">
      <w:pPr>
        <w:rPr>
          <w:rFonts w:asciiTheme="minorHAnsi" w:hAnsiTheme="minorHAnsi"/>
          <w:color w:val="333333"/>
          <w:sz w:val="24"/>
          <w:szCs w:val="24"/>
        </w:rPr>
      </w:pPr>
    </w:p>
    <w:p w14:paraId="7061080D" w14:textId="77777777" w:rsidR="00CE3B9A" w:rsidRDefault="006C47C3" w:rsidP="00014FD6">
      <w:pPr>
        <w:jc w:val="both"/>
        <w:rPr>
          <w:rFonts w:asciiTheme="minorHAnsi" w:hAnsiTheme="minorHAnsi"/>
          <w:color w:val="333333"/>
          <w:sz w:val="24"/>
          <w:szCs w:val="24"/>
        </w:rPr>
      </w:pPr>
      <w:r w:rsidRPr="00014FD6">
        <w:rPr>
          <w:rFonts w:asciiTheme="minorHAnsi" w:hAnsiTheme="minorHAnsi"/>
          <w:color w:val="333333"/>
          <w:sz w:val="24"/>
          <w:szCs w:val="24"/>
        </w:rPr>
        <w:t xml:space="preserve">The information about your faith is not given to anyone else, or used for any other purpose, or stored on computer. </w:t>
      </w:r>
    </w:p>
    <w:p w14:paraId="557EDB70" w14:textId="77777777" w:rsidR="009F5C2F" w:rsidRDefault="009F5C2F" w:rsidP="00014FD6">
      <w:pPr>
        <w:jc w:val="both"/>
        <w:rPr>
          <w:rFonts w:asciiTheme="minorHAnsi" w:hAnsiTheme="minorHAnsi"/>
          <w:color w:val="333333"/>
          <w:sz w:val="24"/>
          <w:szCs w:val="24"/>
        </w:rPr>
      </w:pPr>
    </w:p>
    <w:p w14:paraId="7EB54B00" w14:textId="77777777" w:rsidR="00834C61" w:rsidRDefault="006C47C3" w:rsidP="00014FD6">
      <w:pPr>
        <w:jc w:val="both"/>
        <w:rPr>
          <w:rFonts w:asciiTheme="minorHAnsi" w:hAnsiTheme="minorHAnsi"/>
          <w:color w:val="333333"/>
          <w:sz w:val="24"/>
          <w:szCs w:val="24"/>
        </w:rPr>
      </w:pPr>
      <w:r w:rsidRPr="00014FD6">
        <w:rPr>
          <w:rFonts w:asciiTheme="minorHAnsi" w:hAnsiTheme="minorHAnsi"/>
          <w:color w:val="333333"/>
          <w:sz w:val="24"/>
          <w:szCs w:val="24"/>
        </w:rPr>
        <w:t xml:space="preserve">Every effort will be made to accommodate your legitimate religious requirements, including discussing with your School whether it could make an alternative arrangement for the examination if you give adequate notice. </w:t>
      </w:r>
    </w:p>
    <w:p w14:paraId="0C0B2DBF" w14:textId="77777777" w:rsidR="00814368" w:rsidRPr="00014FD6" w:rsidRDefault="00814368" w:rsidP="00014FD6">
      <w:pPr>
        <w:jc w:val="both"/>
        <w:rPr>
          <w:rFonts w:asciiTheme="minorHAnsi" w:hAnsiTheme="minorHAnsi"/>
          <w:color w:val="333333"/>
          <w:sz w:val="24"/>
          <w:szCs w:val="24"/>
        </w:rPr>
      </w:pPr>
    </w:p>
    <w:p w14:paraId="23E6BDD9" w14:textId="77777777" w:rsidR="00834C61" w:rsidRDefault="006C47C3" w:rsidP="00014FD6">
      <w:pPr>
        <w:jc w:val="both"/>
        <w:rPr>
          <w:rFonts w:asciiTheme="minorHAnsi" w:hAnsiTheme="minorHAnsi"/>
          <w:color w:val="333333"/>
          <w:sz w:val="24"/>
          <w:szCs w:val="24"/>
        </w:rPr>
      </w:pPr>
      <w:r w:rsidRPr="00014FD6">
        <w:rPr>
          <w:rFonts w:asciiTheme="minorHAnsi" w:hAnsiTheme="minorHAnsi"/>
          <w:color w:val="333333"/>
          <w:sz w:val="24"/>
          <w:szCs w:val="24"/>
        </w:rPr>
        <w:t xml:space="preserve">However, if no reasonable alternative can be found, the University reserves the right to hold examinations on any days and times during examination periods. </w:t>
      </w:r>
    </w:p>
    <w:p w14:paraId="660DEFEB" w14:textId="77777777" w:rsidR="00814368" w:rsidRPr="00014FD6" w:rsidRDefault="00814368" w:rsidP="00014FD6">
      <w:pPr>
        <w:jc w:val="both"/>
        <w:rPr>
          <w:rFonts w:asciiTheme="minorHAnsi" w:hAnsiTheme="minorHAnsi"/>
          <w:color w:val="333333"/>
          <w:sz w:val="24"/>
          <w:szCs w:val="24"/>
        </w:rPr>
      </w:pPr>
    </w:p>
    <w:p w14:paraId="3FB9EC27" w14:textId="77777777" w:rsidR="00834C61" w:rsidRPr="00014FD6" w:rsidRDefault="006C47C3" w:rsidP="00014FD6">
      <w:pPr>
        <w:jc w:val="both"/>
        <w:rPr>
          <w:rFonts w:asciiTheme="minorHAnsi" w:hAnsiTheme="minorHAnsi"/>
          <w:color w:val="333333"/>
          <w:sz w:val="24"/>
          <w:szCs w:val="24"/>
        </w:rPr>
      </w:pPr>
      <w:r w:rsidRPr="00014FD6">
        <w:rPr>
          <w:rFonts w:asciiTheme="minorHAnsi" w:hAnsiTheme="minorHAnsi"/>
          <w:color w:val="333333"/>
          <w:sz w:val="24"/>
          <w:szCs w:val="24"/>
        </w:rPr>
        <w:t>If that means you have to miss the examination, you will be required to take it when it is next held. This may involve an interruption of your programme and an extension to your period of study.</w:t>
      </w:r>
    </w:p>
    <w:p w14:paraId="5AA56F94" w14:textId="77777777" w:rsidR="00507511" w:rsidRPr="00507511" w:rsidRDefault="00507511" w:rsidP="007566CA">
      <w:pPr>
        <w:rPr>
          <w:rFonts w:asciiTheme="minorHAnsi" w:hAnsiTheme="minorHAnsi"/>
          <w:sz w:val="18"/>
          <w:szCs w:val="18"/>
        </w:rPr>
      </w:pPr>
    </w:p>
    <w:sectPr w:rsidR="00507511" w:rsidRPr="00507511" w:rsidSect="00011F6C">
      <w:endnotePr>
        <w:numFmt w:val="decimal"/>
      </w:endnotePr>
      <w:pgSz w:w="11906" w:h="16838"/>
      <w:pgMar w:top="426" w:right="1440" w:bottom="851" w:left="1440" w:header="964" w:footer="45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A943B" w14:textId="77777777" w:rsidR="00E57814" w:rsidRDefault="00E57814">
      <w:pPr>
        <w:spacing w:line="20" w:lineRule="exact"/>
        <w:rPr>
          <w:sz w:val="24"/>
        </w:rPr>
      </w:pPr>
    </w:p>
  </w:endnote>
  <w:endnote w:type="continuationSeparator" w:id="0">
    <w:p w14:paraId="620A070C" w14:textId="77777777" w:rsidR="00E57814" w:rsidRDefault="00E57814">
      <w:r>
        <w:rPr>
          <w:sz w:val="24"/>
        </w:rPr>
        <w:t xml:space="preserve"> </w:t>
      </w:r>
    </w:p>
  </w:endnote>
  <w:endnote w:type="continuationNotice" w:id="1">
    <w:p w14:paraId="38C72429" w14:textId="77777777" w:rsidR="00E57814" w:rsidRDefault="00E57814">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notTrueType/>
    <w:pitch w:val="variable"/>
    <w:sig w:usb0="00000003" w:usb1="00000000" w:usb2="00000000" w:usb3="00000000" w:csb0="00000001" w:csb1="00000000"/>
  </w:font>
  <w:font w:name="Times-Bold">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4E006" w14:textId="77777777" w:rsidR="00E57814" w:rsidRDefault="00E57814" w:rsidP="00892AA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059083"/>
      <w:docPartObj>
        <w:docPartGallery w:val="Page Numbers (Bottom of Page)"/>
        <w:docPartUnique/>
      </w:docPartObj>
    </w:sdtPr>
    <w:sdtEndPr>
      <w:rPr>
        <w:noProof/>
      </w:rPr>
    </w:sdtEndPr>
    <w:sdtContent>
      <w:p w14:paraId="7FBE6FBB" w14:textId="77777777" w:rsidR="00E57814" w:rsidRDefault="00E57814">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47D15743" w14:textId="77777777" w:rsidR="00E57814" w:rsidRDefault="00E578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211998"/>
      <w:docPartObj>
        <w:docPartGallery w:val="Page Numbers (Bottom of Page)"/>
        <w:docPartUnique/>
      </w:docPartObj>
    </w:sdtPr>
    <w:sdtEndPr>
      <w:rPr>
        <w:noProof/>
      </w:rPr>
    </w:sdtEndPr>
    <w:sdtContent>
      <w:p w14:paraId="0BB0547D" w14:textId="6C455C49" w:rsidR="00E57814" w:rsidRDefault="00E57814">
        <w:pPr>
          <w:pStyle w:val="Footer"/>
          <w:jc w:val="center"/>
        </w:pPr>
        <w:r>
          <w:fldChar w:fldCharType="begin"/>
        </w:r>
        <w:r>
          <w:instrText xml:space="preserve"> PAGE   \* MERGEFORMAT </w:instrText>
        </w:r>
        <w:r>
          <w:fldChar w:fldCharType="separate"/>
        </w:r>
        <w:r w:rsidR="008E58C4">
          <w:rPr>
            <w:noProof/>
          </w:rPr>
          <w:t>19</w:t>
        </w:r>
        <w:r>
          <w:rPr>
            <w:noProof/>
          </w:rPr>
          <w:fldChar w:fldCharType="end"/>
        </w:r>
      </w:p>
    </w:sdtContent>
  </w:sdt>
  <w:p w14:paraId="06A5EE9E" w14:textId="77777777" w:rsidR="00E57814" w:rsidRPr="00E46428" w:rsidRDefault="00E57814" w:rsidP="00BE240A">
    <w:pPr>
      <w:pStyle w:val="Footer"/>
      <w:ind w:right="360"/>
      <w:rPr>
        <w:rFonts w:asciiTheme="minorHAnsi" w:hAnsiTheme="minorHAnsi" w:cs="Arial"/>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C7DF8" w14:textId="77777777" w:rsidR="00E57814" w:rsidRDefault="00E57814">
      <w:r>
        <w:rPr>
          <w:sz w:val="24"/>
        </w:rPr>
        <w:separator/>
      </w:r>
    </w:p>
  </w:footnote>
  <w:footnote w:type="continuationSeparator" w:id="0">
    <w:p w14:paraId="367EB2EE" w14:textId="77777777" w:rsidR="00E57814" w:rsidRDefault="00E57814">
      <w:r>
        <w:continuationSeparator/>
      </w:r>
    </w:p>
  </w:footnote>
  <w:footnote w:id="1">
    <w:p w14:paraId="3647767A" w14:textId="77777777" w:rsidR="00E57814" w:rsidRPr="006320A6" w:rsidRDefault="00E57814" w:rsidP="004A57E7">
      <w:pPr>
        <w:pStyle w:val="FootnoteText"/>
        <w:rPr>
          <w:rFonts w:asciiTheme="majorHAnsi" w:hAnsiTheme="majorHAnsi" w:cs="Arial"/>
          <w:sz w:val="20"/>
        </w:rPr>
      </w:pPr>
      <w:r w:rsidRPr="006320A6">
        <w:rPr>
          <w:rStyle w:val="FootnoteReference"/>
          <w:rFonts w:asciiTheme="majorHAnsi" w:hAnsiTheme="majorHAnsi" w:cs="Arial"/>
          <w:sz w:val="20"/>
        </w:rPr>
        <w:footnoteRef/>
      </w:r>
      <w:r w:rsidRPr="006320A6">
        <w:rPr>
          <w:rFonts w:asciiTheme="majorHAnsi" w:hAnsiTheme="majorHAnsi" w:cs="Arial"/>
          <w:sz w:val="20"/>
        </w:rPr>
        <w:t xml:space="preserve"> Robert D. Putnam (2000), </w:t>
      </w:r>
      <w:r w:rsidRPr="006320A6">
        <w:rPr>
          <w:rFonts w:asciiTheme="majorHAnsi" w:hAnsiTheme="majorHAnsi" w:cs="Arial"/>
          <w:i/>
          <w:sz w:val="20"/>
        </w:rPr>
        <w:t>Bowling Alone: The Collapse and Revival of American Community</w:t>
      </w:r>
      <w:r w:rsidRPr="006320A6">
        <w:rPr>
          <w:rFonts w:asciiTheme="majorHAnsi" w:hAnsiTheme="majorHAnsi" w:cs="Arial"/>
          <w:sz w:val="20"/>
        </w:rPr>
        <w:t xml:space="preserve"> (London: Simon and Schuster), pp. 410</w:t>
      </w:r>
      <w:r w:rsidRPr="006320A6">
        <w:rPr>
          <w:rFonts w:asciiTheme="majorHAnsi" w:hAnsiTheme="majorHAnsi" w:cs="Arial"/>
          <w:sz w:val="20"/>
        </w:rPr>
        <w:softHyphen/>
      </w:r>
      <w:r w:rsidRPr="006320A6">
        <w:rPr>
          <w:rFonts w:asciiTheme="majorHAnsi" w:hAnsiTheme="majorHAnsi" w:cs="Arial"/>
          <w:sz w:val="20"/>
        </w:rPr>
        <w:noBreakHyphen/>
        <w:t xml:space="preserve">20. </w:t>
      </w:r>
    </w:p>
  </w:footnote>
  <w:footnote w:id="2">
    <w:p w14:paraId="6E98FAFD" w14:textId="77777777" w:rsidR="00E57814" w:rsidRPr="006320A6" w:rsidRDefault="00E57814" w:rsidP="004A57E7">
      <w:pPr>
        <w:pStyle w:val="FootnoteText"/>
        <w:rPr>
          <w:rFonts w:asciiTheme="majorHAnsi" w:hAnsiTheme="majorHAnsi" w:cs="Arial"/>
          <w:sz w:val="20"/>
        </w:rPr>
      </w:pPr>
      <w:r w:rsidRPr="006320A6">
        <w:rPr>
          <w:rStyle w:val="FootnoteReference"/>
          <w:rFonts w:asciiTheme="majorHAnsi" w:hAnsiTheme="majorHAnsi" w:cs="Arial"/>
          <w:sz w:val="20"/>
        </w:rPr>
        <w:footnoteRef/>
      </w:r>
      <w:r w:rsidRPr="006320A6">
        <w:rPr>
          <w:rFonts w:asciiTheme="majorHAnsi" w:hAnsiTheme="majorHAnsi" w:cs="Arial"/>
          <w:sz w:val="20"/>
        </w:rPr>
        <w:t xml:space="preserve"> Putnam, </w:t>
      </w:r>
      <w:r w:rsidRPr="006320A6">
        <w:rPr>
          <w:rFonts w:asciiTheme="majorHAnsi" w:hAnsiTheme="majorHAnsi" w:cs="Arial"/>
          <w:i/>
          <w:sz w:val="20"/>
        </w:rPr>
        <w:t>Bowling Alone</w:t>
      </w:r>
      <w:r w:rsidRPr="006320A6">
        <w:rPr>
          <w:rFonts w:asciiTheme="majorHAnsi" w:hAnsiTheme="majorHAnsi" w:cs="Arial"/>
          <w:sz w:val="20"/>
        </w:rPr>
        <w:t>, p. 413.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DED"/>
    <w:multiLevelType w:val="hybridMultilevel"/>
    <w:tmpl w:val="ACC47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47E0F"/>
    <w:multiLevelType w:val="hybridMultilevel"/>
    <w:tmpl w:val="873A5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2524F"/>
    <w:multiLevelType w:val="hybridMultilevel"/>
    <w:tmpl w:val="DD2C7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1E7D39"/>
    <w:multiLevelType w:val="hybridMultilevel"/>
    <w:tmpl w:val="D2D6F5D4"/>
    <w:lvl w:ilvl="0" w:tplc="17DC9CA0">
      <w:start w:val="1"/>
      <w:numFmt w:val="lowerRoman"/>
      <w:lvlText w:val="%1."/>
      <w:lvlJc w:val="left"/>
      <w:pPr>
        <w:tabs>
          <w:tab w:val="num" w:pos="360"/>
        </w:tabs>
        <w:ind w:left="360" w:hanging="360"/>
      </w:pPr>
      <w:rPr>
        <w:rFonts w:hint="default"/>
        <w:b/>
        <w:bCs/>
      </w:rPr>
    </w:lvl>
    <w:lvl w:ilvl="1" w:tplc="B602D918">
      <w:start w:val="3"/>
      <w:numFmt w:val="bullet"/>
      <w:lvlText w:val="-"/>
      <w:lvlJc w:val="left"/>
      <w:pPr>
        <w:tabs>
          <w:tab w:val="num" w:pos="1440"/>
        </w:tabs>
        <w:ind w:left="1440" w:hanging="360"/>
      </w:pPr>
      <w:rPr>
        <w:rFonts w:ascii="Palatino Linotype" w:eastAsia="SimSun" w:hAnsi="Palatino Linotype"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FF575E"/>
    <w:multiLevelType w:val="hybridMultilevel"/>
    <w:tmpl w:val="67FEE3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2B0ECC"/>
    <w:multiLevelType w:val="hybridMultilevel"/>
    <w:tmpl w:val="A0F432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E7C36"/>
    <w:multiLevelType w:val="hybridMultilevel"/>
    <w:tmpl w:val="07E644D4"/>
    <w:lvl w:ilvl="0" w:tplc="7AF45A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3F690C"/>
    <w:multiLevelType w:val="hybridMultilevel"/>
    <w:tmpl w:val="A1081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8B43E4"/>
    <w:multiLevelType w:val="hybridMultilevel"/>
    <w:tmpl w:val="8EC4969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393320"/>
    <w:multiLevelType w:val="hybridMultilevel"/>
    <w:tmpl w:val="FC528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0F00A7"/>
    <w:multiLevelType w:val="hybridMultilevel"/>
    <w:tmpl w:val="89C6E5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C6B4AFF"/>
    <w:multiLevelType w:val="multilevel"/>
    <w:tmpl w:val="A1BEA8B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2DD574DC"/>
    <w:multiLevelType w:val="hybridMultilevel"/>
    <w:tmpl w:val="FB8A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4371AB"/>
    <w:multiLevelType w:val="singleLevel"/>
    <w:tmpl w:val="15B2BD08"/>
    <w:lvl w:ilvl="0">
      <w:start w:val="3"/>
      <w:numFmt w:val="lowerLetter"/>
      <w:lvlText w:val="%1."/>
      <w:lvlJc w:val="left"/>
      <w:pPr>
        <w:tabs>
          <w:tab w:val="num" w:pos="1440"/>
        </w:tabs>
        <w:ind w:left="1440" w:hanging="720"/>
      </w:pPr>
      <w:rPr>
        <w:rFonts w:hint="default"/>
      </w:rPr>
    </w:lvl>
  </w:abstractNum>
  <w:abstractNum w:abstractNumId="14" w15:restartNumberingAfterBreak="0">
    <w:nsid w:val="3707473D"/>
    <w:multiLevelType w:val="hybridMultilevel"/>
    <w:tmpl w:val="3B6AD224"/>
    <w:lvl w:ilvl="0" w:tplc="08090001">
      <w:start w:val="1"/>
      <w:numFmt w:val="bullet"/>
      <w:lvlText w:val=""/>
      <w:lvlJc w:val="left"/>
      <w:pPr>
        <w:ind w:left="720" w:hanging="360"/>
      </w:pPr>
      <w:rPr>
        <w:rFonts w:ascii="Symbol" w:hAnsi="Symbol" w:hint="default"/>
      </w:rPr>
    </w:lvl>
    <w:lvl w:ilvl="1" w:tplc="4CD286B0">
      <w:numFmt w:val="bullet"/>
      <w:lvlText w:val="·"/>
      <w:lvlJc w:val="left"/>
      <w:pPr>
        <w:ind w:left="1605" w:hanging="525"/>
      </w:pPr>
      <w:rPr>
        <w:rFonts w:ascii="Calibri" w:eastAsia="Times New Roman" w:hAnsi="Calibr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A4C6C"/>
    <w:multiLevelType w:val="hybridMultilevel"/>
    <w:tmpl w:val="0B9CB80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7AC0FFD"/>
    <w:multiLevelType w:val="hybridMultilevel"/>
    <w:tmpl w:val="3FC005BA"/>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2160" w:hanging="360"/>
      </w:pPr>
      <w:rPr>
        <w:rFonts w:ascii="Courier New" w:hAnsi="Courier New"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Aria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Arial"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86070BB"/>
    <w:multiLevelType w:val="hybridMultilevel"/>
    <w:tmpl w:val="18CE1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663A85"/>
    <w:multiLevelType w:val="hybridMultilevel"/>
    <w:tmpl w:val="5BE83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166952"/>
    <w:multiLevelType w:val="hybridMultilevel"/>
    <w:tmpl w:val="99B2B5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7E5D19"/>
    <w:multiLevelType w:val="hybridMultilevel"/>
    <w:tmpl w:val="C64E1CB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3E5A38E7"/>
    <w:multiLevelType w:val="hybridMultilevel"/>
    <w:tmpl w:val="6C1848C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4E014B96"/>
    <w:multiLevelType w:val="hybridMultilevel"/>
    <w:tmpl w:val="184C88C2"/>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A274F9"/>
    <w:multiLevelType w:val="hybridMultilevel"/>
    <w:tmpl w:val="90CC45AA"/>
    <w:lvl w:ilvl="0" w:tplc="AFEC91D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3F810FE"/>
    <w:multiLevelType w:val="hybridMultilevel"/>
    <w:tmpl w:val="D764C6E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FA6D75"/>
    <w:multiLevelType w:val="multilevel"/>
    <w:tmpl w:val="F78A0E4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6" w15:restartNumberingAfterBreak="0">
    <w:nsid w:val="5C1C6107"/>
    <w:multiLevelType w:val="hybridMultilevel"/>
    <w:tmpl w:val="24344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1A7328"/>
    <w:multiLevelType w:val="hybridMultilevel"/>
    <w:tmpl w:val="3FFE7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F1C702B"/>
    <w:multiLevelType w:val="hybridMultilevel"/>
    <w:tmpl w:val="3252C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985510"/>
    <w:multiLevelType w:val="hybridMultilevel"/>
    <w:tmpl w:val="92962E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E073AA"/>
    <w:multiLevelType w:val="multilevel"/>
    <w:tmpl w:val="1C4262D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6C793F25"/>
    <w:multiLevelType w:val="singleLevel"/>
    <w:tmpl w:val="8E9EDE12"/>
    <w:lvl w:ilvl="0">
      <w:start w:val="1"/>
      <w:numFmt w:val="lowerRoman"/>
      <w:lvlText w:val="%1"/>
      <w:lvlJc w:val="left"/>
      <w:pPr>
        <w:tabs>
          <w:tab w:val="num" w:pos="720"/>
        </w:tabs>
        <w:ind w:left="720" w:hanging="720"/>
      </w:pPr>
    </w:lvl>
  </w:abstractNum>
  <w:abstractNum w:abstractNumId="32" w15:restartNumberingAfterBreak="0">
    <w:nsid w:val="6E657739"/>
    <w:multiLevelType w:val="hybridMultilevel"/>
    <w:tmpl w:val="F6A60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025578"/>
    <w:multiLevelType w:val="hybridMultilevel"/>
    <w:tmpl w:val="29EC867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D5162D"/>
    <w:multiLevelType w:val="hybridMultilevel"/>
    <w:tmpl w:val="F8FA2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9B413B"/>
    <w:multiLevelType w:val="singleLevel"/>
    <w:tmpl w:val="3C261106"/>
    <w:lvl w:ilvl="0">
      <w:start w:val="1"/>
      <w:numFmt w:val="lowerRoman"/>
      <w:lvlText w:val="%1."/>
      <w:lvlJc w:val="left"/>
      <w:pPr>
        <w:tabs>
          <w:tab w:val="num" w:pos="2160"/>
        </w:tabs>
        <w:ind w:left="2160" w:hanging="720"/>
      </w:pPr>
      <w:rPr>
        <w:rFonts w:hint="default"/>
      </w:rPr>
    </w:lvl>
  </w:abstractNum>
  <w:num w:numId="1">
    <w:abstractNumId w:val="35"/>
  </w:num>
  <w:num w:numId="2">
    <w:abstractNumId w:val="13"/>
  </w:num>
  <w:num w:numId="3">
    <w:abstractNumId w:val="31"/>
  </w:num>
  <w:num w:numId="4">
    <w:abstractNumId w:val="3"/>
  </w:num>
  <w:num w:numId="5">
    <w:abstractNumId w:val="14"/>
  </w:num>
  <w:num w:numId="6">
    <w:abstractNumId w:val="26"/>
  </w:num>
  <w:num w:numId="7">
    <w:abstractNumId w:val="10"/>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24"/>
  </w:num>
  <w:num w:numId="14">
    <w:abstractNumId w:val="6"/>
  </w:num>
  <w:num w:numId="15">
    <w:abstractNumId w:val="5"/>
  </w:num>
  <w:num w:numId="16">
    <w:abstractNumId w:val="4"/>
  </w:num>
  <w:num w:numId="17">
    <w:abstractNumId w:val="19"/>
  </w:num>
  <w:num w:numId="18">
    <w:abstractNumId w:val="11"/>
  </w:num>
  <w:num w:numId="19">
    <w:abstractNumId w:val="30"/>
  </w:num>
  <w:num w:numId="20">
    <w:abstractNumId w:val="25"/>
  </w:num>
  <w:num w:numId="21">
    <w:abstractNumId w:val="2"/>
  </w:num>
  <w:num w:numId="22">
    <w:abstractNumId w:val="27"/>
  </w:num>
  <w:num w:numId="23">
    <w:abstractNumId w:val="17"/>
  </w:num>
  <w:num w:numId="24">
    <w:abstractNumId w:val="23"/>
  </w:num>
  <w:num w:numId="25">
    <w:abstractNumId w:val="16"/>
  </w:num>
  <w:num w:numId="26">
    <w:abstractNumId w:val="33"/>
  </w:num>
  <w:num w:numId="27">
    <w:abstractNumId w:val="8"/>
  </w:num>
  <w:num w:numId="28">
    <w:abstractNumId w:val="22"/>
  </w:num>
  <w:num w:numId="29">
    <w:abstractNumId w:val="9"/>
  </w:num>
  <w:num w:numId="30">
    <w:abstractNumId w:val="0"/>
  </w:num>
  <w:num w:numId="31">
    <w:abstractNumId w:val="34"/>
  </w:num>
  <w:num w:numId="32">
    <w:abstractNumId w:val="18"/>
  </w:num>
  <w:num w:numId="33">
    <w:abstractNumId w:val="1"/>
  </w:num>
  <w:num w:numId="34">
    <w:abstractNumId w:val="28"/>
  </w:num>
  <w:num w:numId="35">
    <w:abstractNumId w:val="12"/>
  </w:num>
  <w:num w:numId="36">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8A58E40-2945-471D-B3EC-29D62205E7B2}"/>
    <w:docVar w:name="dgnword-eventsink" w:val="30979840"/>
  </w:docVars>
  <w:rsids>
    <w:rsidRoot w:val="00576AF9"/>
    <w:rsid w:val="00001E60"/>
    <w:rsid w:val="000049E2"/>
    <w:rsid w:val="00010F68"/>
    <w:rsid w:val="00011F6C"/>
    <w:rsid w:val="00012521"/>
    <w:rsid w:val="00014FD6"/>
    <w:rsid w:val="00017C83"/>
    <w:rsid w:val="00022A7D"/>
    <w:rsid w:val="000276AC"/>
    <w:rsid w:val="00027A41"/>
    <w:rsid w:val="00030AC5"/>
    <w:rsid w:val="000336E8"/>
    <w:rsid w:val="0003391A"/>
    <w:rsid w:val="00034F92"/>
    <w:rsid w:val="000479ED"/>
    <w:rsid w:val="000510DC"/>
    <w:rsid w:val="000512FF"/>
    <w:rsid w:val="00052AC1"/>
    <w:rsid w:val="00061732"/>
    <w:rsid w:val="00063A62"/>
    <w:rsid w:val="0007106B"/>
    <w:rsid w:val="000765AC"/>
    <w:rsid w:val="00081A5A"/>
    <w:rsid w:val="00082308"/>
    <w:rsid w:val="00083FBA"/>
    <w:rsid w:val="00085EF0"/>
    <w:rsid w:val="0009064D"/>
    <w:rsid w:val="000910B7"/>
    <w:rsid w:val="00091D2B"/>
    <w:rsid w:val="00096950"/>
    <w:rsid w:val="00096BDD"/>
    <w:rsid w:val="00097B62"/>
    <w:rsid w:val="00097F62"/>
    <w:rsid w:val="000A1B04"/>
    <w:rsid w:val="000A58D9"/>
    <w:rsid w:val="000A5939"/>
    <w:rsid w:val="000A6365"/>
    <w:rsid w:val="000B0704"/>
    <w:rsid w:val="000B64AC"/>
    <w:rsid w:val="000B70E1"/>
    <w:rsid w:val="000C09F2"/>
    <w:rsid w:val="000C5D9E"/>
    <w:rsid w:val="000C6284"/>
    <w:rsid w:val="000D08D0"/>
    <w:rsid w:val="000D5409"/>
    <w:rsid w:val="000D60D0"/>
    <w:rsid w:val="000D6968"/>
    <w:rsid w:val="000D7EC2"/>
    <w:rsid w:val="000E3A6F"/>
    <w:rsid w:val="000E4728"/>
    <w:rsid w:val="000E49AB"/>
    <w:rsid w:val="000F1D20"/>
    <w:rsid w:val="000F3065"/>
    <w:rsid w:val="000F3B27"/>
    <w:rsid w:val="000F57A5"/>
    <w:rsid w:val="00102B6A"/>
    <w:rsid w:val="00104F12"/>
    <w:rsid w:val="001129B7"/>
    <w:rsid w:val="00115EAE"/>
    <w:rsid w:val="001233AF"/>
    <w:rsid w:val="0013204C"/>
    <w:rsid w:val="00132C37"/>
    <w:rsid w:val="00132F9D"/>
    <w:rsid w:val="00136158"/>
    <w:rsid w:val="00137FA7"/>
    <w:rsid w:val="001449D4"/>
    <w:rsid w:val="00150684"/>
    <w:rsid w:val="001572A3"/>
    <w:rsid w:val="0016199A"/>
    <w:rsid w:val="00162778"/>
    <w:rsid w:val="00163D9F"/>
    <w:rsid w:val="00164742"/>
    <w:rsid w:val="00166D97"/>
    <w:rsid w:val="001714C6"/>
    <w:rsid w:val="0017631C"/>
    <w:rsid w:val="00181409"/>
    <w:rsid w:val="0018322B"/>
    <w:rsid w:val="00184E09"/>
    <w:rsid w:val="00187F7C"/>
    <w:rsid w:val="001901AA"/>
    <w:rsid w:val="001904FD"/>
    <w:rsid w:val="00190A2D"/>
    <w:rsid w:val="00192CDF"/>
    <w:rsid w:val="00197AF8"/>
    <w:rsid w:val="001A317E"/>
    <w:rsid w:val="001B0C95"/>
    <w:rsid w:val="001B5CA7"/>
    <w:rsid w:val="001B728F"/>
    <w:rsid w:val="001B735B"/>
    <w:rsid w:val="001C0570"/>
    <w:rsid w:val="001C092C"/>
    <w:rsid w:val="001C3304"/>
    <w:rsid w:val="001C620D"/>
    <w:rsid w:val="001D168E"/>
    <w:rsid w:val="001D1938"/>
    <w:rsid w:val="001D327B"/>
    <w:rsid w:val="001E07E0"/>
    <w:rsid w:val="001E50AD"/>
    <w:rsid w:val="001F4C4D"/>
    <w:rsid w:val="00203088"/>
    <w:rsid w:val="00203C3C"/>
    <w:rsid w:val="00205270"/>
    <w:rsid w:val="00212B19"/>
    <w:rsid w:val="00224377"/>
    <w:rsid w:val="002251D4"/>
    <w:rsid w:val="00225EEE"/>
    <w:rsid w:val="00232212"/>
    <w:rsid w:val="00234E28"/>
    <w:rsid w:val="00237ECC"/>
    <w:rsid w:val="00246054"/>
    <w:rsid w:val="002467B3"/>
    <w:rsid w:val="00252ACB"/>
    <w:rsid w:val="002567DC"/>
    <w:rsid w:val="002611EE"/>
    <w:rsid w:val="00261B72"/>
    <w:rsid w:val="00266232"/>
    <w:rsid w:val="002709F2"/>
    <w:rsid w:val="00270B84"/>
    <w:rsid w:val="002754AA"/>
    <w:rsid w:val="002762B8"/>
    <w:rsid w:val="00282CB6"/>
    <w:rsid w:val="002855A4"/>
    <w:rsid w:val="002A2101"/>
    <w:rsid w:val="002A3874"/>
    <w:rsid w:val="002A677F"/>
    <w:rsid w:val="002A77FD"/>
    <w:rsid w:val="002A79B5"/>
    <w:rsid w:val="002B09EB"/>
    <w:rsid w:val="002B31DA"/>
    <w:rsid w:val="002B3A9C"/>
    <w:rsid w:val="002B42C5"/>
    <w:rsid w:val="002B4B6C"/>
    <w:rsid w:val="002C1C51"/>
    <w:rsid w:val="002D2E1E"/>
    <w:rsid w:val="002D6CD6"/>
    <w:rsid w:val="002E2551"/>
    <w:rsid w:val="002E2BCE"/>
    <w:rsid w:val="002E2F19"/>
    <w:rsid w:val="002E337C"/>
    <w:rsid w:val="002E7BBF"/>
    <w:rsid w:val="002F1E19"/>
    <w:rsid w:val="002F5213"/>
    <w:rsid w:val="00301412"/>
    <w:rsid w:val="00301A65"/>
    <w:rsid w:val="003075AF"/>
    <w:rsid w:val="00307AB0"/>
    <w:rsid w:val="00310D21"/>
    <w:rsid w:val="003121E8"/>
    <w:rsid w:val="003145CE"/>
    <w:rsid w:val="00314A72"/>
    <w:rsid w:val="00314CD6"/>
    <w:rsid w:val="00315782"/>
    <w:rsid w:val="00324471"/>
    <w:rsid w:val="00331CBD"/>
    <w:rsid w:val="00333479"/>
    <w:rsid w:val="003368A0"/>
    <w:rsid w:val="00343414"/>
    <w:rsid w:val="003442F6"/>
    <w:rsid w:val="0035325E"/>
    <w:rsid w:val="00360CFD"/>
    <w:rsid w:val="003640DA"/>
    <w:rsid w:val="0037072D"/>
    <w:rsid w:val="0037315A"/>
    <w:rsid w:val="00377F7D"/>
    <w:rsid w:val="00380D44"/>
    <w:rsid w:val="003844FF"/>
    <w:rsid w:val="0038593B"/>
    <w:rsid w:val="00386B87"/>
    <w:rsid w:val="00390DA8"/>
    <w:rsid w:val="003921C5"/>
    <w:rsid w:val="00392A83"/>
    <w:rsid w:val="0039552D"/>
    <w:rsid w:val="003A2701"/>
    <w:rsid w:val="003B47FC"/>
    <w:rsid w:val="003B68B3"/>
    <w:rsid w:val="003B68C1"/>
    <w:rsid w:val="003B79DC"/>
    <w:rsid w:val="003C17EC"/>
    <w:rsid w:val="003C3E4A"/>
    <w:rsid w:val="003C4587"/>
    <w:rsid w:val="003C6334"/>
    <w:rsid w:val="003D1A46"/>
    <w:rsid w:val="003E0419"/>
    <w:rsid w:val="003E194A"/>
    <w:rsid w:val="003E3781"/>
    <w:rsid w:val="003E57B2"/>
    <w:rsid w:val="003E669A"/>
    <w:rsid w:val="003E7D80"/>
    <w:rsid w:val="003F20CD"/>
    <w:rsid w:val="003F5B48"/>
    <w:rsid w:val="004023E3"/>
    <w:rsid w:val="0040440C"/>
    <w:rsid w:val="00405152"/>
    <w:rsid w:val="004059A8"/>
    <w:rsid w:val="0040746B"/>
    <w:rsid w:val="00407875"/>
    <w:rsid w:val="0041020A"/>
    <w:rsid w:val="00410D24"/>
    <w:rsid w:val="00411091"/>
    <w:rsid w:val="004124BB"/>
    <w:rsid w:val="00413191"/>
    <w:rsid w:val="00414236"/>
    <w:rsid w:val="00417BA3"/>
    <w:rsid w:val="00427388"/>
    <w:rsid w:val="0043460F"/>
    <w:rsid w:val="00435FD0"/>
    <w:rsid w:val="00440313"/>
    <w:rsid w:val="0044134A"/>
    <w:rsid w:val="004418EA"/>
    <w:rsid w:val="004424E1"/>
    <w:rsid w:val="00443B3C"/>
    <w:rsid w:val="00445E41"/>
    <w:rsid w:val="004465FC"/>
    <w:rsid w:val="004469F6"/>
    <w:rsid w:val="00447252"/>
    <w:rsid w:val="00450F67"/>
    <w:rsid w:val="00453CFD"/>
    <w:rsid w:val="00454985"/>
    <w:rsid w:val="00454ACB"/>
    <w:rsid w:val="00454F20"/>
    <w:rsid w:val="004570F1"/>
    <w:rsid w:val="004572C5"/>
    <w:rsid w:val="004575E2"/>
    <w:rsid w:val="004607A5"/>
    <w:rsid w:val="004612D1"/>
    <w:rsid w:val="00464830"/>
    <w:rsid w:val="004655E4"/>
    <w:rsid w:val="00470428"/>
    <w:rsid w:val="00473109"/>
    <w:rsid w:val="00481E16"/>
    <w:rsid w:val="00487B88"/>
    <w:rsid w:val="004908C0"/>
    <w:rsid w:val="00491DCD"/>
    <w:rsid w:val="004A3EE9"/>
    <w:rsid w:val="004A46CE"/>
    <w:rsid w:val="004A516D"/>
    <w:rsid w:val="004A56D7"/>
    <w:rsid w:val="004A57E7"/>
    <w:rsid w:val="004B0D09"/>
    <w:rsid w:val="004B5A27"/>
    <w:rsid w:val="004C3BF7"/>
    <w:rsid w:val="004C4468"/>
    <w:rsid w:val="004C465F"/>
    <w:rsid w:val="004C6A0D"/>
    <w:rsid w:val="004D4DBF"/>
    <w:rsid w:val="004D6A0B"/>
    <w:rsid w:val="004E000D"/>
    <w:rsid w:val="004E3226"/>
    <w:rsid w:val="004E383E"/>
    <w:rsid w:val="004E5E7D"/>
    <w:rsid w:val="004F16D4"/>
    <w:rsid w:val="004F2CEC"/>
    <w:rsid w:val="004F6406"/>
    <w:rsid w:val="004F6E8D"/>
    <w:rsid w:val="0050023E"/>
    <w:rsid w:val="005007FD"/>
    <w:rsid w:val="00507511"/>
    <w:rsid w:val="00511D2D"/>
    <w:rsid w:val="0051323D"/>
    <w:rsid w:val="005210A1"/>
    <w:rsid w:val="005235BA"/>
    <w:rsid w:val="005262F2"/>
    <w:rsid w:val="00532579"/>
    <w:rsid w:val="00532F3B"/>
    <w:rsid w:val="00540C74"/>
    <w:rsid w:val="005418E7"/>
    <w:rsid w:val="00550E90"/>
    <w:rsid w:val="005542AC"/>
    <w:rsid w:val="005719FA"/>
    <w:rsid w:val="00573505"/>
    <w:rsid w:val="0057353E"/>
    <w:rsid w:val="00576AF9"/>
    <w:rsid w:val="0058286D"/>
    <w:rsid w:val="00583725"/>
    <w:rsid w:val="005844CE"/>
    <w:rsid w:val="005A0B90"/>
    <w:rsid w:val="005A3E6A"/>
    <w:rsid w:val="005A6A25"/>
    <w:rsid w:val="005B0CEC"/>
    <w:rsid w:val="005B3BFF"/>
    <w:rsid w:val="005C1BC4"/>
    <w:rsid w:val="005C2B9A"/>
    <w:rsid w:val="005C5564"/>
    <w:rsid w:val="005C79D4"/>
    <w:rsid w:val="005D030D"/>
    <w:rsid w:val="005D0FEE"/>
    <w:rsid w:val="005D1D33"/>
    <w:rsid w:val="005D215B"/>
    <w:rsid w:val="005D23FF"/>
    <w:rsid w:val="005E0058"/>
    <w:rsid w:val="005E2C7A"/>
    <w:rsid w:val="005E430F"/>
    <w:rsid w:val="005E4A84"/>
    <w:rsid w:val="005F0E2D"/>
    <w:rsid w:val="005F2748"/>
    <w:rsid w:val="005F3FB1"/>
    <w:rsid w:val="005F5B40"/>
    <w:rsid w:val="00600506"/>
    <w:rsid w:val="006040B0"/>
    <w:rsid w:val="00605BDD"/>
    <w:rsid w:val="0060736F"/>
    <w:rsid w:val="0061416F"/>
    <w:rsid w:val="00615424"/>
    <w:rsid w:val="00621059"/>
    <w:rsid w:val="00623279"/>
    <w:rsid w:val="006306C2"/>
    <w:rsid w:val="00634E1D"/>
    <w:rsid w:val="006359C6"/>
    <w:rsid w:val="00636113"/>
    <w:rsid w:val="006366EC"/>
    <w:rsid w:val="00641FDE"/>
    <w:rsid w:val="00646769"/>
    <w:rsid w:val="00650182"/>
    <w:rsid w:val="00652879"/>
    <w:rsid w:val="00654FE6"/>
    <w:rsid w:val="00663B8D"/>
    <w:rsid w:val="00665D21"/>
    <w:rsid w:val="0067269E"/>
    <w:rsid w:val="006759A9"/>
    <w:rsid w:val="00680A78"/>
    <w:rsid w:val="00683470"/>
    <w:rsid w:val="00683833"/>
    <w:rsid w:val="00690551"/>
    <w:rsid w:val="006A2247"/>
    <w:rsid w:val="006A6F57"/>
    <w:rsid w:val="006B02CD"/>
    <w:rsid w:val="006B107D"/>
    <w:rsid w:val="006B252A"/>
    <w:rsid w:val="006B6B73"/>
    <w:rsid w:val="006B7762"/>
    <w:rsid w:val="006C2E66"/>
    <w:rsid w:val="006C3AFE"/>
    <w:rsid w:val="006C47C3"/>
    <w:rsid w:val="006C609A"/>
    <w:rsid w:val="006C62FF"/>
    <w:rsid w:val="006D2A92"/>
    <w:rsid w:val="006D5E6E"/>
    <w:rsid w:val="006E1F83"/>
    <w:rsid w:val="006E3118"/>
    <w:rsid w:val="006E5F61"/>
    <w:rsid w:val="006E7ADF"/>
    <w:rsid w:val="006F0D90"/>
    <w:rsid w:val="006F6701"/>
    <w:rsid w:val="00701663"/>
    <w:rsid w:val="0070228F"/>
    <w:rsid w:val="00705A2D"/>
    <w:rsid w:val="007109B3"/>
    <w:rsid w:val="00710D7A"/>
    <w:rsid w:val="007147B3"/>
    <w:rsid w:val="007205C8"/>
    <w:rsid w:val="00721A7C"/>
    <w:rsid w:val="00721F6B"/>
    <w:rsid w:val="00723F56"/>
    <w:rsid w:val="00724A5B"/>
    <w:rsid w:val="007255D7"/>
    <w:rsid w:val="007276FB"/>
    <w:rsid w:val="0072797C"/>
    <w:rsid w:val="007325D0"/>
    <w:rsid w:val="007436CB"/>
    <w:rsid w:val="00746DB1"/>
    <w:rsid w:val="00747C36"/>
    <w:rsid w:val="0075217F"/>
    <w:rsid w:val="007566CA"/>
    <w:rsid w:val="00765A26"/>
    <w:rsid w:val="007666DC"/>
    <w:rsid w:val="00771DDE"/>
    <w:rsid w:val="00772755"/>
    <w:rsid w:val="00777BB3"/>
    <w:rsid w:val="00777CDC"/>
    <w:rsid w:val="00781FCB"/>
    <w:rsid w:val="007832A3"/>
    <w:rsid w:val="0078664B"/>
    <w:rsid w:val="00794B29"/>
    <w:rsid w:val="0079561F"/>
    <w:rsid w:val="007A3EB1"/>
    <w:rsid w:val="007A4A00"/>
    <w:rsid w:val="007A5E02"/>
    <w:rsid w:val="007A6CDD"/>
    <w:rsid w:val="007B0063"/>
    <w:rsid w:val="007B04BB"/>
    <w:rsid w:val="007B19F2"/>
    <w:rsid w:val="007B7A3A"/>
    <w:rsid w:val="007C656B"/>
    <w:rsid w:val="007C6912"/>
    <w:rsid w:val="007C7148"/>
    <w:rsid w:val="007D3F9D"/>
    <w:rsid w:val="007D6667"/>
    <w:rsid w:val="007E2220"/>
    <w:rsid w:val="007E3917"/>
    <w:rsid w:val="007E3B43"/>
    <w:rsid w:val="007E463C"/>
    <w:rsid w:val="007F2C1A"/>
    <w:rsid w:val="007F7994"/>
    <w:rsid w:val="00802741"/>
    <w:rsid w:val="008100F6"/>
    <w:rsid w:val="00813958"/>
    <w:rsid w:val="00814368"/>
    <w:rsid w:val="00820288"/>
    <w:rsid w:val="00830C79"/>
    <w:rsid w:val="00830DA6"/>
    <w:rsid w:val="00834C61"/>
    <w:rsid w:val="008350E2"/>
    <w:rsid w:val="008356C1"/>
    <w:rsid w:val="00844F9F"/>
    <w:rsid w:val="008458C8"/>
    <w:rsid w:val="008530E6"/>
    <w:rsid w:val="0085326F"/>
    <w:rsid w:val="00853A0B"/>
    <w:rsid w:val="00855A5A"/>
    <w:rsid w:val="00860F21"/>
    <w:rsid w:val="00862A32"/>
    <w:rsid w:val="00863441"/>
    <w:rsid w:val="00863939"/>
    <w:rsid w:val="0086470B"/>
    <w:rsid w:val="00864AC7"/>
    <w:rsid w:val="00865F56"/>
    <w:rsid w:val="0087267A"/>
    <w:rsid w:val="00874464"/>
    <w:rsid w:val="008756CF"/>
    <w:rsid w:val="0087669C"/>
    <w:rsid w:val="00877852"/>
    <w:rsid w:val="00882688"/>
    <w:rsid w:val="0088505E"/>
    <w:rsid w:val="00891FA3"/>
    <w:rsid w:val="00892AAC"/>
    <w:rsid w:val="00893E10"/>
    <w:rsid w:val="008942E2"/>
    <w:rsid w:val="00896821"/>
    <w:rsid w:val="008A7BEE"/>
    <w:rsid w:val="008B2A38"/>
    <w:rsid w:val="008B2C5C"/>
    <w:rsid w:val="008B6114"/>
    <w:rsid w:val="008B63D1"/>
    <w:rsid w:val="008C57AD"/>
    <w:rsid w:val="008D2E02"/>
    <w:rsid w:val="008E4383"/>
    <w:rsid w:val="008E57A4"/>
    <w:rsid w:val="008E58C4"/>
    <w:rsid w:val="008F5FDF"/>
    <w:rsid w:val="008F6119"/>
    <w:rsid w:val="00903402"/>
    <w:rsid w:val="00903D85"/>
    <w:rsid w:val="009040F2"/>
    <w:rsid w:val="00907265"/>
    <w:rsid w:val="00910D56"/>
    <w:rsid w:val="00915A8F"/>
    <w:rsid w:val="00917BA6"/>
    <w:rsid w:val="00920C51"/>
    <w:rsid w:val="00924DEE"/>
    <w:rsid w:val="00934C5C"/>
    <w:rsid w:val="00940284"/>
    <w:rsid w:val="00955923"/>
    <w:rsid w:val="00955A56"/>
    <w:rsid w:val="00956553"/>
    <w:rsid w:val="009655AB"/>
    <w:rsid w:val="00970EBE"/>
    <w:rsid w:val="00975336"/>
    <w:rsid w:val="00976B79"/>
    <w:rsid w:val="009778F4"/>
    <w:rsid w:val="00982F9C"/>
    <w:rsid w:val="0098520F"/>
    <w:rsid w:val="009868E3"/>
    <w:rsid w:val="00987DA9"/>
    <w:rsid w:val="00991CB6"/>
    <w:rsid w:val="009932EE"/>
    <w:rsid w:val="0099615A"/>
    <w:rsid w:val="009A4013"/>
    <w:rsid w:val="009A48E8"/>
    <w:rsid w:val="009B1DB9"/>
    <w:rsid w:val="009B5FDC"/>
    <w:rsid w:val="009B6E68"/>
    <w:rsid w:val="009B708A"/>
    <w:rsid w:val="009C04C0"/>
    <w:rsid w:val="009C6E2B"/>
    <w:rsid w:val="009D09D5"/>
    <w:rsid w:val="009D5DE4"/>
    <w:rsid w:val="009D69AD"/>
    <w:rsid w:val="009D7809"/>
    <w:rsid w:val="009E0467"/>
    <w:rsid w:val="009E2AAF"/>
    <w:rsid w:val="009E4CD2"/>
    <w:rsid w:val="009E4F92"/>
    <w:rsid w:val="009E58B3"/>
    <w:rsid w:val="009F5C2F"/>
    <w:rsid w:val="00A0161D"/>
    <w:rsid w:val="00A02539"/>
    <w:rsid w:val="00A03232"/>
    <w:rsid w:val="00A03DDA"/>
    <w:rsid w:val="00A104CC"/>
    <w:rsid w:val="00A1319D"/>
    <w:rsid w:val="00A14587"/>
    <w:rsid w:val="00A1505E"/>
    <w:rsid w:val="00A15147"/>
    <w:rsid w:val="00A2624F"/>
    <w:rsid w:val="00A30FD6"/>
    <w:rsid w:val="00A311C2"/>
    <w:rsid w:val="00A335DC"/>
    <w:rsid w:val="00A34230"/>
    <w:rsid w:val="00A35C3A"/>
    <w:rsid w:val="00A41B06"/>
    <w:rsid w:val="00A43339"/>
    <w:rsid w:val="00A43345"/>
    <w:rsid w:val="00A44C68"/>
    <w:rsid w:val="00A564B5"/>
    <w:rsid w:val="00A5719E"/>
    <w:rsid w:val="00A66E21"/>
    <w:rsid w:val="00A67168"/>
    <w:rsid w:val="00A726E4"/>
    <w:rsid w:val="00A7416A"/>
    <w:rsid w:val="00A75C21"/>
    <w:rsid w:val="00A76125"/>
    <w:rsid w:val="00A773A8"/>
    <w:rsid w:val="00A812C3"/>
    <w:rsid w:val="00A846AE"/>
    <w:rsid w:val="00A84FA8"/>
    <w:rsid w:val="00A947EA"/>
    <w:rsid w:val="00AA1314"/>
    <w:rsid w:val="00AA1374"/>
    <w:rsid w:val="00AA16CD"/>
    <w:rsid w:val="00AA52FF"/>
    <w:rsid w:val="00AB0B68"/>
    <w:rsid w:val="00AB20CB"/>
    <w:rsid w:val="00AB2EE5"/>
    <w:rsid w:val="00AB447F"/>
    <w:rsid w:val="00AB50C8"/>
    <w:rsid w:val="00AC040F"/>
    <w:rsid w:val="00AC1ED9"/>
    <w:rsid w:val="00AC2E9C"/>
    <w:rsid w:val="00AC4F1D"/>
    <w:rsid w:val="00AD0445"/>
    <w:rsid w:val="00AD13C3"/>
    <w:rsid w:val="00AD4E7F"/>
    <w:rsid w:val="00AD5A2E"/>
    <w:rsid w:val="00AD66B5"/>
    <w:rsid w:val="00AE38E4"/>
    <w:rsid w:val="00AE50FA"/>
    <w:rsid w:val="00AE6D30"/>
    <w:rsid w:val="00AF1A35"/>
    <w:rsid w:val="00AF2129"/>
    <w:rsid w:val="00AF4529"/>
    <w:rsid w:val="00AF74F8"/>
    <w:rsid w:val="00B03818"/>
    <w:rsid w:val="00B04669"/>
    <w:rsid w:val="00B04CC3"/>
    <w:rsid w:val="00B10868"/>
    <w:rsid w:val="00B120E6"/>
    <w:rsid w:val="00B12935"/>
    <w:rsid w:val="00B20ED0"/>
    <w:rsid w:val="00B22000"/>
    <w:rsid w:val="00B22CE3"/>
    <w:rsid w:val="00B22D2E"/>
    <w:rsid w:val="00B23477"/>
    <w:rsid w:val="00B262CA"/>
    <w:rsid w:val="00B27A1C"/>
    <w:rsid w:val="00B27C50"/>
    <w:rsid w:val="00B27DD6"/>
    <w:rsid w:val="00B32A18"/>
    <w:rsid w:val="00B33C5B"/>
    <w:rsid w:val="00B35853"/>
    <w:rsid w:val="00B40D8D"/>
    <w:rsid w:val="00B468E8"/>
    <w:rsid w:val="00B47787"/>
    <w:rsid w:val="00B51903"/>
    <w:rsid w:val="00B55821"/>
    <w:rsid w:val="00B55D97"/>
    <w:rsid w:val="00B6046A"/>
    <w:rsid w:val="00B61132"/>
    <w:rsid w:val="00B626E5"/>
    <w:rsid w:val="00B63447"/>
    <w:rsid w:val="00B64926"/>
    <w:rsid w:val="00B66E83"/>
    <w:rsid w:val="00B73845"/>
    <w:rsid w:val="00B80CB4"/>
    <w:rsid w:val="00B82475"/>
    <w:rsid w:val="00B824D8"/>
    <w:rsid w:val="00B85044"/>
    <w:rsid w:val="00B866CF"/>
    <w:rsid w:val="00B90C1B"/>
    <w:rsid w:val="00B91E1C"/>
    <w:rsid w:val="00B9364E"/>
    <w:rsid w:val="00B94826"/>
    <w:rsid w:val="00BA74FA"/>
    <w:rsid w:val="00BA7C60"/>
    <w:rsid w:val="00BB3AA7"/>
    <w:rsid w:val="00BB47C5"/>
    <w:rsid w:val="00BB61B7"/>
    <w:rsid w:val="00BC4190"/>
    <w:rsid w:val="00BC6D10"/>
    <w:rsid w:val="00BC76CB"/>
    <w:rsid w:val="00BD1F6A"/>
    <w:rsid w:val="00BD7F16"/>
    <w:rsid w:val="00BE240A"/>
    <w:rsid w:val="00BE7082"/>
    <w:rsid w:val="00BF182A"/>
    <w:rsid w:val="00C02467"/>
    <w:rsid w:val="00C05543"/>
    <w:rsid w:val="00C07068"/>
    <w:rsid w:val="00C1480C"/>
    <w:rsid w:val="00C24F53"/>
    <w:rsid w:val="00C25F43"/>
    <w:rsid w:val="00C26E8B"/>
    <w:rsid w:val="00C27455"/>
    <w:rsid w:val="00C45EE4"/>
    <w:rsid w:val="00C463C3"/>
    <w:rsid w:val="00C46904"/>
    <w:rsid w:val="00C53F21"/>
    <w:rsid w:val="00C54F96"/>
    <w:rsid w:val="00C551E4"/>
    <w:rsid w:val="00C6426F"/>
    <w:rsid w:val="00C64812"/>
    <w:rsid w:val="00C65A54"/>
    <w:rsid w:val="00C65CD3"/>
    <w:rsid w:val="00C65D7D"/>
    <w:rsid w:val="00C66DFF"/>
    <w:rsid w:val="00C6732A"/>
    <w:rsid w:val="00C73FD1"/>
    <w:rsid w:val="00C7634E"/>
    <w:rsid w:val="00C829E6"/>
    <w:rsid w:val="00C82A81"/>
    <w:rsid w:val="00C8440B"/>
    <w:rsid w:val="00C86B87"/>
    <w:rsid w:val="00C871CB"/>
    <w:rsid w:val="00C879FF"/>
    <w:rsid w:val="00C90E65"/>
    <w:rsid w:val="00C9235C"/>
    <w:rsid w:val="00CA0149"/>
    <w:rsid w:val="00CB3131"/>
    <w:rsid w:val="00CB3A90"/>
    <w:rsid w:val="00CC3A2D"/>
    <w:rsid w:val="00CC5E0A"/>
    <w:rsid w:val="00CC7888"/>
    <w:rsid w:val="00CD659E"/>
    <w:rsid w:val="00CD73B5"/>
    <w:rsid w:val="00CE3B9A"/>
    <w:rsid w:val="00CE3D22"/>
    <w:rsid w:val="00CE6ABF"/>
    <w:rsid w:val="00CF0C37"/>
    <w:rsid w:val="00CF2923"/>
    <w:rsid w:val="00CF5716"/>
    <w:rsid w:val="00D00802"/>
    <w:rsid w:val="00D00A65"/>
    <w:rsid w:val="00D027F5"/>
    <w:rsid w:val="00D031AE"/>
    <w:rsid w:val="00D045CF"/>
    <w:rsid w:val="00D05694"/>
    <w:rsid w:val="00D05CD7"/>
    <w:rsid w:val="00D05E89"/>
    <w:rsid w:val="00D06A41"/>
    <w:rsid w:val="00D06D2B"/>
    <w:rsid w:val="00D071DD"/>
    <w:rsid w:val="00D07F1E"/>
    <w:rsid w:val="00D11965"/>
    <w:rsid w:val="00D12B4E"/>
    <w:rsid w:val="00D12C4F"/>
    <w:rsid w:val="00D14FE5"/>
    <w:rsid w:val="00D1608D"/>
    <w:rsid w:val="00D20C75"/>
    <w:rsid w:val="00D20F30"/>
    <w:rsid w:val="00D21705"/>
    <w:rsid w:val="00D2586F"/>
    <w:rsid w:val="00D264E0"/>
    <w:rsid w:val="00D31055"/>
    <w:rsid w:val="00D34C84"/>
    <w:rsid w:val="00D364E5"/>
    <w:rsid w:val="00D43C8F"/>
    <w:rsid w:val="00D459DB"/>
    <w:rsid w:val="00D51331"/>
    <w:rsid w:val="00D517D6"/>
    <w:rsid w:val="00D52CF0"/>
    <w:rsid w:val="00D60D74"/>
    <w:rsid w:val="00D645CC"/>
    <w:rsid w:val="00D7296B"/>
    <w:rsid w:val="00D75F3C"/>
    <w:rsid w:val="00D82322"/>
    <w:rsid w:val="00D97A15"/>
    <w:rsid w:val="00DA0094"/>
    <w:rsid w:val="00DA0E28"/>
    <w:rsid w:val="00DA0E70"/>
    <w:rsid w:val="00DA1FDA"/>
    <w:rsid w:val="00DA7846"/>
    <w:rsid w:val="00DB112E"/>
    <w:rsid w:val="00DB4A8C"/>
    <w:rsid w:val="00DB7419"/>
    <w:rsid w:val="00DC01D7"/>
    <w:rsid w:val="00DC07B9"/>
    <w:rsid w:val="00DC0BD0"/>
    <w:rsid w:val="00DC257C"/>
    <w:rsid w:val="00DC5421"/>
    <w:rsid w:val="00DD1777"/>
    <w:rsid w:val="00DD3969"/>
    <w:rsid w:val="00DE0AD5"/>
    <w:rsid w:val="00DE2910"/>
    <w:rsid w:val="00DE2912"/>
    <w:rsid w:val="00DE4E2C"/>
    <w:rsid w:val="00DE6B50"/>
    <w:rsid w:val="00DF0072"/>
    <w:rsid w:val="00E04FA5"/>
    <w:rsid w:val="00E05B4B"/>
    <w:rsid w:val="00E077D4"/>
    <w:rsid w:val="00E10624"/>
    <w:rsid w:val="00E121E6"/>
    <w:rsid w:val="00E123E8"/>
    <w:rsid w:val="00E20649"/>
    <w:rsid w:val="00E25B24"/>
    <w:rsid w:val="00E35198"/>
    <w:rsid w:val="00E3576E"/>
    <w:rsid w:val="00E369BE"/>
    <w:rsid w:val="00E41F7F"/>
    <w:rsid w:val="00E424D6"/>
    <w:rsid w:val="00E44921"/>
    <w:rsid w:val="00E45263"/>
    <w:rsid w:val="00E46428"/>
    <w:rsid w:val="00E5014F"/>
    <w:rsid w:val="00E52736"/>
    <w:rsid w:val="00E52F60"/>
    <w:rsid w:val="00E544AA"/>
    <w:rsid w:val="00E55366"/>
    <w:rsid w:val="00E57814"/>
    <w:rsid w:val="00E6042F"/>
    <w:rsid w:val="00E60ECE"/>
    <w:rsid w:val="00E60FA2"/>
    <w:rsid w:val="00E616DC"/>
    <w:rsid w:val="00E616FD"/>
    <w:rsid w:val="00E63235"/>
    <w:rsid w:val="00E64CEA"/>
    <w:rsid w:val="00E670D5"/>
    <w:rsid w:val="00E67B67"/>
    <w:rsid w:val="00E70740"/>
    <w:rsid w:val="00E71614"/>
    <w:rsid w:val="00E81035"/>
    <w:rsid w:val="00E841BF"/>
    <w:rsid w:val="00E877CD"/>
    <w:rsid w:val="00E920B4"/>
    <w:rsid w:val="00E92EEA"/>
    <w:rsid w:val="00E94524"/>
    <w:rsid w:val="00E94C66"/>
    <w:rsid w:val="00E97E1A"/>
    <w:rsid w:val="00EA08E7"/>
    <w:rsid w:val="00EA40E7"/>
    <w:rsid w:val="00EA5696"/>
    <w:rsid w:val="00EB4F79"/>
    <w:rsid w:val="00EB51E8"/>
    <w:rsid w:val="00EB5EB8"/>
    <w:rsid w:val="00EB793B"/>
    <w:rsid w:val="00EC28F5"/>
    <w:rsid w:val="00EC2928"/>
    <w:rsid w:val="00EC73EF"/>
    <w:rsid w:val="00EE2F3F"/>
    <w:rsid w:val="00EE4903"/>
    <w:rsid w:val="00EE7C22"/>
    <w:rsid w:val="00EF378F"/>
    <w:rsid w:val="00EF4D94"/>
    <w:rsid w:val="00EF5CF5"/>
    <w:rsid w:val="00EF66D2"/>
    <w:rsid w:val="00EF7367"/>
    <w:rsid w:val="00F03D14"/>
    <w:rsid w:val="00F150F4"/>
    <w:rsid w:val="00F22305"/>
    <w:rsid w:val="00F22840"/>
    <w:rsid w:val="00F23C76"/>
    <w:rsid w:val="00F24487"/>
    <w:rsid w:val="00F26F3A"/>
    <w:rsid w:val="00F279AC"/>
    <w:rsid w:val="00F33CDA"/>
    <w:rsid w:val="00F34511"/>
    <w:rsid w:val="00F3722E"/>
    <w:rsid w:val="00F44BF8"/>
    <w:rsid w:val="00F46144"/>
    <w:rsid w:val="00F47009"/>
    <w:rsid w:val="00F47E07"/>
    <w:rsid w:val="00F511FA"/>
    <w:rsid w:val="00F5381F"/>
    <w:rsid w:val="00F57AA3"/>
    <w:rsid w:val="00F674DC"/>
    <w:rsid w:val="00F73755"/>
    <w:rsid w:val="00F77AD0"/>
    <w:rsid w:val="00F83C82"/>
    <w:rsid w:val="00F93BC8"/>
    <w:rsid w:val="00F946F4"/>
    <w:rsid w:val="00F96C6A"/>
    <w:rsid w:val="00F96E3B"/>
    <w:rsid w:val="00FA1721"/>
    <w:rsid w:val="00FA22D6"/>
    <w:rsid w:val="00FA55F5"/>
    <w:rsid w:val="00FB0411"/>
    <w:rsid w:val="00FB15D8"/>
    <w:rsid w:val="00FC08FD"/>
    <w:rsid w:val="00FC1FF1"/>
    <w:rsid w:val="00FC2943"/>
    <w:rsid w:val="00FC6107"/>
    <w:rsid w:val="00FD111A"/>
    <w:rsid w:val="00FD6AB3"/>
    <w:rsid w:val="00FD7D09"/>
    <w:rsid w:val="00FE241E"/>
    <w:rsid w:val="00FE321A"/>
    <w:rsid w:val="00FF12EF"/>
    <w:rsid w:val="00FF417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86865B"/>
  <w15:docId w15:val="{5BB89908-D9FF-40CD-A170-30BB79BA5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86D"/>
    <w:pPr>
      <w:widowControl w:val="0"/>
    </w:pPr>
    <w:rPr>
      <w:rFonts w:ascii="Courier" w:hAnsi="Courier"/>
      <w:snapToGrid w:val="0"/>
      <w:lang w:val="en-GB" w:eastAsia="en-US"/>
    </w:rPr>
  </w:style>
  <w:style w:type="paragraph" w:styleId="Heading1">
    <w:name w:val="heading 1"/>
    <w:basedOn w:val="Normal"/>
    <w:next w:val="Normal"/>
    <w:qFormat/>
    <w:rsid w:val="0058286D"/>
    <w:pPr>
      <w:keepNext/>
      <w:widowControl/>
      <w:jc w:val="both"/>
      <w:outlineLvl w:val="0"/>
    </w:pPr>
    <w:rPr>
      <w:rFonts w:ascii="CG Times" w:hAnsi="CG Times"/>
      <w:snapToGrid/>
      <w:sz w:val="24"/>
      <w:u w:val="single"/>
    </w:rPr>
  </w:style>
  <w:style w:type="paragraph" w:styleId="Heading2">
    <w:name w:val="heading 2"/>
    <w:basedOn w:val="Normal"/>
    <w:next w:val="Normal"/>
    <w:qFormat/>
    <w:rsid w:val="0058286D"/>
    <w:pPr>
      <w:keepNext/>
      <w:tabs>
        <w:tab w:val="center" w:pos="4513"/>
      </w:tabs>
      <w:suppressAutoHyphens/>
      <w:jc w:val="center"/>
      <w:outlineLvl w:val="1"/>
    </w:pPr>
    <w:rPr>
      <w:rFonts w:ascii="CG Times" w:hAnsi="CG Times"/>
      <w:spacing w:val="-3"/>
      <w:sz w:val="52"/>
    </w:rPr>
  </w:style>
  <w:style w:type="paragraph" w:styleId="Heading3">
    <w:name w:val="heading 3"/>
    <w:basedOn w:val="Normal"/>
    <w:next w:val="Normal"/>
    <w:qFormat/>
    <w:rsid w:val="0058286D"/>
    <w:pPr>
      <w:keepNext/>
      <w:widowControl/>
      <w:ind w:left="720" w:hanging="720"/>
      <w:outlineLvl w:val="2"/>
    </w:pPr>
    <w:rPr>
      <w:rFonts w:ascii="Times New Roman" w:hAnsi="Times New Roman"/>
      <w:b/>
      <w:snapToGrid/>
      <w:lang w:val="en-US"/>
    </w:rPr>
  </w:style>
  <w:style w:type="paragraph" w:styleId="Heading4">
    <w:name w:val="heading 4"/>
    <w:basedOn w:val="Normal"/>
    <w:next w:val="Normal"/>
    <w:qFormat/>
    <w:rsid w:val="0058286D"/>
    <w:pPr>
      <w:keepNext/>
      <w:tabs>
        <w:tab w:val="left" w:pos="-720"/>
      </w:tabs>
      <w:suppressAutoHyphens/>
      <w:jc w:val="both"/>
      <w:outlineLvl w:val="3"/>
    </w:pPr>
    <w:rPr>
      <w:rFonts w:ascii="CG Times" w:hAnsi="CG Times"/>
      <w:spacing w:val="-3"/>
      <w:sz w:val="30"/>
    </w:rPr>
  </w:style>
  <w:style w:type="paragraph" w:styleId="Heading5">
    <w:name w:val="heading 5"/>
    <w:basedOn w:val="Normal"/>
    <w:next w:val="Normal"/>
    <w:qFormat/>
    <w:rsid w:val="0058286D"/>
    <w:pPr>
      <w:keepNext/>
      <w:tabs>
        <w:tab w:val="left" w:pos="-720"/>
      </w:tabs>
      <w:suppressAutoHyphens/>
      <w:jc w:val="both"/>
      <w:outlineLvl w:val="4"/>
    </w:pPr>
    <w:rPr>
      <w:rFonts w:ascii="CG Times" w:hAnsi="CG Times"/>
      <w:spacing w:val="-3"/>
      <w:sz w:val="32"/>
    </w:rPr>
  </w:style>
  <w:style w:type="paragraph" w:styleId="Heading6">
    <w:name w:val="heading 6"/>
    <w:basedOn w:val="Normal"/>
    <w:next w:val="Normal"/>
    <w:qFormat/>
    <w:rsid w:val="0058286D"/>
    <w:pPr>
      <w:keepNext/>
      <w:tabs>
        <w:tab w:val="left" w:pos="-720"/>
      </w:tabs>
      <w:suppressAutoHyphens/>
      <w:jc w:val="both"/>
      <w:outlineLvl w:val="5"/>
    </w:pPr>
    <w:rPr>
      <w:rFonts w:ascii="CG Times" w:hAnsi="CG Times"/>
      <w:b/>
      <w:bCs/>
      <w:spacing w:val="-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40440C"/>
    <w:rPr>
      <w:rFonts w:ascii="Tahoma" w:hAnsi="Tahoma" w:cs="Tahoma"/>
      <w:sz w:val="16"/>
      <w:szCs w:val="16"/>
    </w:rPr>
  </w:style>
  <w:style w:type="character" w:customStyle="1" w:styleId="BalloonTextChar">
    <w:name w:val="Balloon Text Char"/>
    <w:basedOn w:val="DefaultParagraphFont"/>
    <w:link w:val="BalloonText"/>
    <w:uiPriority w:val="99"/>
    <w:semiHidden/>
    <w:rsid w:val="00061D48"/>
    <w:rPr>
      <w:rFonts w:ascii="Lucida Grande" w:hAnsi="Lucida Grande"/>
      <w:sz w:val="18"/>
      <w:szCs w:val="18"/>
    </w:rPr>
  </w:style>
  <w:style w:type="paragraph" w:styleId="EndnoteText">
    <w:name w:val="endnote text"/>
    <w:basedOn w:val="Normal"/>
    <w:semiHidden/>
    <w:rsid w:val="0058286D"/>
    <w:rPr>
      <w:sz w:val="24"/>
    </w:rPr>
  </w:style>
  <w:style w:type="character" w:styleId="EndnoteReference">
    <w:name w:val="endnote reference"/>
    <w:basedOn w:val="DefaultParagraphFont"/>
    <w:semiHidden/>
    <w:rsid w:val="0058286D"/>
    <w:rPr>
      <w:vertAlign w:val="superscript"/>
    </w:rPr>
  </w:style>
  <w:style w:type="paragraph" w:styleId="FootnoteText">
    <w:name w:val="footnote text"/>
    <w:basedOn w:val="Normal"/>
    <w:semiHidden/>
    <w:rsid w:val="0058286D"/>
    <w:rPr>
      <w:sz w:val="24"/>
    </w:rPr>
  </w:style>
  <w:style w:type="character" w:styleId="FootnoteReference">
    <w:name w:val="footnote reference"/>
    <w:basedOn w:val="DefaultParagraphFont"/>
    <w:uiPriority w:val="99"/>
    <w:semiHidden/>
    <w:rsid w:val="0058286D"/>
    <w:rPr>
      <w:vertAlign w:val="superscript"/>
    </w:rPr>
  </w:style>
  <w:style w:type="paragraph" w:styleId="TOC1">
    <w:name w:val="toc 1"/>
    <w:basedOn w:val="Normal"/>
    <w:next w:val="Normal"/>
    <w:autoRedefine/>
    <w:semiHidden/>
    <w:rsid w:val="0058286D"/>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rsid w:val="0058286D"/>
    <w:pPr>
      <w:tabs>
        <w:tab w:val="right" w:leader="dot" w:pos="9360"/>
      </w:tabs>
      <w:suppressAutoHyphens/>
      <w:ind w:left="1440" w:right="720" w:hanging="720"/>
    </w:pPr>
    <w:rPr>
      <w:lang w:val="en-US"/>
    </w:rPr>
  </w:style>
  <w:style w:type="paragraph" w:styleId="TOC3">
    <w:name w:val="toc 3"/>
    <w:basedOn w:val="Normal"/>
    <w:next w:val="Normal"/>
    <w:autoRedefine/>
    <w:semiHidden/>
    <w:rsid w:val="0058286D"/>
    <w:pPr>
      <w:tabs>
        <w:tab w:val="right" w:leader="dot" w:pos="9360"/>
      </w:tabs>
      <w:suppressAutoHyphens/>
      <w:ind w:left="2160" w:right="720" w:hanging="720"/>
    </w:pPr>
    <w:rPr>
      <w:lang w:val="en-US"/>
    </w:rPr>
  </w:style>
  <w:style w:type="paragraph" w:styleId="TOC4">
    <w:name w:val="toc 4"/>
    <w:basedOn w:val="Normal"/>
    <w:next w:val="Normal"/>
    <w:autoRedefine/>
    <w:semiHidden/>
    <w:rsid w:val="0058286D"/>
    <w:pPr>
      <w:tabs>
        <w:tab w:val="right" w:leader="dot" w:pos="9360"/>
      </w:tabs>
      <w:suppressAutoHyphens/>
      <w:ind w:left="2880" w:right="720" w:hanging="720"/>
    </w:pPr>
    <w:rPr>
      <w:lang w:val="en-US"/>
    </w:rPr>
  </w:style>
  <w:style w:type="paragraph" w:styleId="TOC5">
    <w:name w:val="toc 5"/>
    <w:basedOn w:val="Normal"/>
    <w:next w:val="Normal"/>
    <w:autoRedefine/>
    <w:semiHidden/>
    <w:rsid w:val="0058286D"/>
    <w:pPr>
      <w:tabs>
        <w:tab w:val="right" w:leader="dot" w:pos="9360"/>
      </w:tabs>
      <w:suppressAutoHyphens/>
      <w:ind w:left="3600" w:right="720" w:hanging="720"/>
    </w:pPr>
    <w:rPr>
      <w:lang w:val="en-US"/>
    </w:rPr>
  </w:style>
  <w:style w:type="paragraph" w:styleId="TOC6">
    <w:name w:val="toc 6"/>
    <w:basedOn w:val="Normal"/>
    <w:next w:val="Normal"/>
    <w:autoRedefine/>
    <w:semiHidden/>
    <w:rsid w:val="0058286D"/>
    <w:pPr>
      <w:tabs>
        <w:tab w:val="right" w:pos="9360"/>
      </w:tabs>
      <w:suppressAutoHyphens/>
      <w:ind w:left="720" w:hanging="720"/>
    </w:pPr>
    <w:rPr>
      <w:lang w:val="en-US"/>
    </w:rPr>
  </w:style>
  <w:style w:type="paragraph" w:styleId="TOC7">
    <w:name w:val="toc 7"/>
    <w:basedOn w:val="Normal"/>
    <w:next w:val="Normal"/>
    <w:autoRedefine/>
    <w:semiHidden/>
    <w:rsid w:val="0058286D"/>
    <w:pPr>
      <w:suppressAutoHyphens/>
      <w:ind w:left="720" w:hanging="720"/>
    </w:pPr>
    <w:rPr>
      <w:lang w:val="en-US"/>
    </w:rPr>
  </w:style>
  <w:style w:type="paragraph" w:styleId="TOC8">
    <w:name w:val="toc 8"/>
    <w:basedOn w:val="Normal"/>
    <w:next w:val="Normal"/>
    <w:autoRedefine/>
    <w:semiHidden/>
    <w:rsid w:val="0058286D"/>
    <w:pPr>
      <w:tabs>
        <w:tab w:val="right" w:pos="9360"/>
      </w:tabs>
      <w:suppressAutoHyphens/>
      <w:ind w:left="720" w:hanging="720"/>
    </w:pPr>
    <w:rPr>
      <w:lang w:val="en-US"/>
    </w:rPr>
  </w:style>
  <w:style w:type="paragraph" w:styleId="TOC9">
    <w:name w:val="toc 9"/>
    <w:basedOn w:val="Normal"/>
    <w:next w:val="Normal"/>
    <w:autoRedefine/>
    <w:semiHidden/>
    <w:rsid w:val="0058286D"/>
    <w:pPr>
      <w:tabs>
        <w:tab w:val="right" w:leader="dot" w:pos="9360"/>
      </w:tabs>
      <w:suppressAutoHyphens/>
      <w:ind w:left="720" w:hanging="720"/>
    </w:pPr>
    <w:rPr>
      <w:lang w:val="en-US"/>
    </w:rPr>
  </w:style>
  <w:style w:type="paragraph" w:styleId="Index1">
    <w:name w:val="index 1"/>
    <w:basedOn w:val="Normal"/>
    <w:next w:val="Normal"/>
    <w:autoRedefine/>
    <w:semiHidden/>
    <w:rsid w:val="0058286D"/>
    <w:pPr>
      <w:tabs>
        <w:tab w:val="right" w:leader="dot" w:pos="9360"/>
      </w:tabs>
      <w:suppressAutoHyphens/>
      <w:ind w:left="1440" w:right="720" w:hanging="1440"/>
    </w:pPr>
    <w:rPr>
      <w:lang w:val="en-US"/>
    </w:rPr>
  </w:style>
  <w:style w:type="paragraph" w:styleId="Index2">
    <w:name w:val="index 2"/>
    <w:basedOn w:val="Normal"/>
    <w:next w:val="Normal"/>
    <w:autoRedefine/>
    <w:semiHidden/>
    <w:rsid w:val="0058286D"/>
    <w:pPr>
      <w:tabs>
        <w:tab w:val="right" w:leader="dot" w:pos="9360"/>
      </w:tabs>
      <w:suppressAutoHyphens/>
      <w:ind w:left="1440" w:right="720" w:hanging="720"/>
    </w:pPr>
    <w:rPr>
      <w:lang w:val="en-US"/>
    </w:rPr>
  </w:style>
  <w:style w:type="paragraph" w:styleId="TOAHeading">
    <w:name w:val="toa heading"/>
    <w:basedOn w:val="Normal"/>
    <w:next w:val="Normal"/>
    <w:semiHidden/>
    <w:rsid w:val="0058286D"/>
    <w:pPr>
      <w:tabs>
        <w:tab w:val="right" w:pos="9360"/>
      </w:tabs>
      <w:suppressAutoHyphens/>
    </w:pPr>
    <w:rPr>
      <w:lang w:val="en-US"/>
    </w:rPr>
  </w:style>
  <w:style w:type="paragraph" w:styleId="Caption">
    <w:name w:val="caption"/>
    <w:basedOn w:val="Normal"/>
    <w:next w:val="Normal"/>
    <w:qFormat/>
    <w:rsid w:val="0058286D"/>
    <w:rPr>
      <w:sz w:val="24"/>
    </w:rPr>
  </w:style>
  <w:style w:type="character" w:customStyle="1" w:styleId="EquationCaption">
    <w:name w:val="_Equation Caption"/>
    <w:rsid w:val="0058286D"/>
  </w:style>
  <w:style w:type="paragraph" w:styleId="BodyText">
    <w:name w:val="Body Text"/>
    <w:basedOn w:val="Normal"/>
    <w:link w:val="BodyTextChar"/>
    <w:rsid w:val="0058286D"/>
    <w:pPr>
      <w:tabs>
        <w:tab w:val="left" w:pos="-720"/>
        <w:tab w:val="left" w:pos="0"/>
      </w:tabs>
      <w:suppressAutoHyphens/>
      <w:jc w:val="both"/>
    </w:pPr>
    <w:rPr>
      <w:rFonts w:ascii="CG Times" w:hAnsi="CG Times"/>
      <w:b/>
      <w:spacing w:val="-3"/>
      <w:sz w:val="28"/>
    </w:rPr>
  </w:style>
  <w:style w:type="paragraph" w:styleId="Title">
    <w:name w:val="Title"/>
    <w:basedOn w:val="Normal"/>
    <w:qFormat/>
    <w:rsid w:val="0058286D"/>
    <w:pPr>
      <w:widowControl/>
      <w:jc w:val="center"/>
    </w:pPr>
    <w:rPr>
      <w:rFonts w:ascii="CG Times" w:hAnsi="CG Times"/>
      <w:snapToGrid/>
      <w:sz w:val="28"/>
    </w:rPr>
  </w:style>
  <w:style w:type="paragraph" w:styleId="BodyTextIndent2">
    <w:name w:val="Body Text Indent 2"/>
    <w:basedOn w:val="Normal"/>
    <w:rsid w:val="0058286D"/>
    <w:pPr>
      <w:widowControl/>
      <w:ind w:left="2160" w:hanging="720"/>
    </w:pPr>
    <w:rPr>
      <w:rFonts w:ascii="Times New Roman" w:hAnsi="Times New Roman"/>
      <w:snapToGrid/>
      <w:sz w:val="24"/>
      <w:lang w:val="en-US"/>
    </w:rPr>
  </w:style>
  <w:style w:type="paragraph" w:styleId="BodyTextIndent3">
    <w:name w:val="Body Text Indent 3"/>
    <w:basedOn w:val="Normal"/>
    <w:rsid w:val="0058286D"/>
    <w:pPr>
      <w:widowControl/>
      <w:ind w:left="1440" w:hanging="720"/>
    </w:pPr>
    <w:rPr>
      <w:rFonts w:ascii="Times New Roman" w:hAnsi="Times New Roman"/>
      <w:snapToGrid/>
      <w:sz w:val="24"/>
      <w:lang w:val="en-US"/>
    </w:rPr>
  </w:style>
  <w:style w:type="paragraph" w:styleId="BodyText2">
    <w:name w:val="Body Text 2"/>
    <w:basedOn w:val="Normal"/>
    <w:link w:val="BodyText2Char"/>
    <w:rsid w:val="0058286D"/>
    <w:pPr>
      <w:tabs>
        <w:tab w:val="left" w:pos="-720"/>
      </w:tabs>
      <w:suppressAutoHyphens/>
      <w:jc w:val="both"/>
    </w:pPr>
    <w:rPr>
      <w:rFonts w:ascii="CG Times" w:hAnsi="CG Times"/>
      <w:spacing w:val="-3"/>
      <w:sz w:val="28"/>
    </w:rPr>
  </w:style>
  <w:style w:type="paragraph" w:styleId="Header">
    <w:name w:val="header"/>
    <w:basedOn w:val="Normal"/>
    <w:rsid w:val="0058286D"/>
    <w:pPr>
      <w:widowControl/>
      <w:tabs>
        <w:tab w:val="center" w:pos="4153"/>
        <w:tab w:val="right" w:pos="8306"/>
      </w:tabs>
    </w:pPr>
    <w:rPr>
      <w:rFonts w:ascii="Times New Roman" w:hAnsi="Times New Roman"/>
      <w:snapToGrid/>
      <w:sz w:val="24"/>
    </w:rPr>
  </w:style>
  <w:style w:type="paragraph" w:styleId="BodyText3">
    <w:name w:val="Body Text 3"/>
    <w:basedOn w:val="Normal"/>
    <w:rsid w:val="0058286D"/>
    <w:pPr>
      <w:tabs>
        <w:tab w:val="left" w:pos="-720"/>
      </w:tabs>
      <w:suppressAutoHyphens/>
      <w:jc w:val="both"/>
    </w:pPr>
    <w:rPr>
      <w:rFonts w:ascii="CG Times" w:hAnsi="CG Times"/>
      <w:spacing w:val="-3"/>
      <w:sz w:val="22"/>
    </w:rPr>
  </w:style>
  <w:style w:type="paragraph" w:styleId="Footer">
    <w:name w:val="footer"/>
    <w:basedOn w:val="Normal"/>
    <w:link w:val="FooterChar"/>
    <w:uiPriority w:val="99"/>
    <w:rsid w:val="0058286D"/>
    <w:pPr>
      <w:tabs>
        <w:tab w:val="center" w:pos="4153"/>
        <w:tab w:val="right" w:pos="8306"/>
      </w:tabs>
    </w:pPr>
  </w:style>
  <w:style w:type="character" w:styleId="PageNumber">
    <w:name w:val="page number"/>
    <w:basedOn w:val="DefaultParagraphFont"/>
    <w:rsid w:val="0058286D"/>
  </w:style>
  <w:style w:type="character" w:styleId="Hyperlink">
    <w:name w:val="Hyperlink"/>
    <w:basedOn w:val="DefaultParagraphFont"/>
    <w:rsid w:val="0058286D"/>
    <w:rPr>
      <w:color w:val="0000FF"/>
      <w:u w:val="single"/>
    </w:rPr>
  </w:style>
  <w:style w:type="paragraph" w:styleId="NormalWeb">
    <w:name w:val="Normal (Web)"/>
    <w:basedOn w:val="Normal"/>
    <w:uiPriority w:val="99"/>
    <w:rsid w:val="00646769"/>
    <w:pPr>
      <w:widowControl/>
    </w:pPr>
    <w:rPr>
      <w:rFonts w:ascii="Times New Roman" w:hAnsi="Times New Roman"/>
      <w:snapToGrid/>
      <w:sz w:val="24"/>
      <w:szCs w:val="24"/>
      <w:lang w:val="en-US"/>
    </w:rPr>
  </w:style>
  <w:style w:type="character" w:styleId="FollowedHyperlink">
    <w:name w:val="FollowedHyperlink"/>
    <w:basedOn w:val="DefaultParagraphFont"/>
    <w:rsid w:val="005262F2"/>
    <w:rPr>
      <w:color w:val="800080"/>
      <w:u w:val="single"/>
    </w:rPr>
  </w:style>
  <w:style w:type="character" w:customStyle="1" w:styleId="EmailStyle47">
    <w:name w:val="EmailStyle47"/>
    <w:basedOn w:val="DefaultParagraphFont"/>
    <w:semiHidden/>
    <w:rsid w:val="0099615A"/>
    <w:rPr>
      <w:rFonts w:ascii="Book Antiqua" w:hAnsi="Book Antiqua"/>
      <w:b w:val="0"/>
      <w:bCs w:val="0"/>
      <w:i w:val="0"/>
      <w:iCs w:val="0"/>
      <w:strike w:val="0"/>
      <w:color w:val="auto"/>
      <w:sz w:val="24"/>
      <w:szCs w:val="24"/>
      <w:u w:val="none"/>
    </w:rPr>
  </w:style>
  <w:style w:type="character" w:styleId="CommentReference">
    <w:name w:val="annotation reference"/>
    <w:basedOn w:val="DefaultParagraphFont"/>
    <w:semiHidden/>
    <w:rsid w:val="008F6119"/>
    <w:rPr>
      <w:sz w:val="16"/>
      <w:szCs w:val="16"/>
    </w:rPr>
  </w:style>
  <w:style w:type="paragraph" w:styleId="CommentText">
    <w:name w:val="annotation text"/>
    <w:basedOn w:val="Normal"/>
    <w:link w:val="CommentTextChar"/>
    <w:semiHidden/>
    <w:rsid w:val="008F6119"/>
  </w:style>
  <w:style w:type="paragraph" w:customStyle="1" w:styleId="Default">
    <w:name w:val="Default"/>
    <w:rsid w:val="000B70E1"/>
    <w:pPr>
      <w:autoSpaceDE w:val="0"/>
      <w:autoSpaceDN w:val="0"/>
      <w:adjustRightInd w:val="0"/>
    </w:pPr>
    <w:rPr>
      <w:rFonts w:ascii="Arial" w:eastAsia="SimSun" w:hAnsi="Arial" w:cs="Arial"/>
      <w:color w:val="000000"/>
      <w:sz w:val="24"/>
      <w:szCs w:val="24"/>
      <w:lang w:val="en-GB" w:eastAsia="zh-CN"/>
    </w:rPr>
  </w:style>
  <w:style w:type="character" w:styleId="Strong">
    <w:name w:val="Strong"/>
    <w:basedOn w:val="DefaultParagraphFont"/>
    <w:qFormat/>
    <w:rsid w:val="00FD7D09"/>
    <w:rPr>
      <w:b/>
      <w:bCs/>
    </w:rPr>
  </w:style>
  <w:style w:type="paragraph" w:styleId="CommentSubject">
    <w:name w:val="annotation subject"/>
    <w:basedOn w:val="CommentText"/>
    <w:next w:val="CommentText"/>
    <w:semiHidden/>
    <w:rsid w:val="00AF2129"/>
    <w:rPr>
      <w:b/>
      <w:bCs/>
    </w:rPr>
  </w:style>
  <w:style w:type="paragraph" w:styleId="ListParagraph">
    <w:name w:val="List Paragraph"/>
    <w:basedOn w:val="Normal"/>
    <w:uiPriority w:val="34"/>
    <w:qFormat/>
    <w:rsid w:val="00C8440B"/>
    <w:pPr>
      <w:widowControl/>
      <w:ind w:left="720"/>
    </w:pPr>
    <w:rPr>
      <w:rFonts w:ascii="Calibri" w:eastAsia="SimSun" w:hAnsi="Calibri"/>
      <w:snapToGrid/>
      <w:sz w:val="22"/>
      <w:szCs w:val="22"/>
      <w:lang w:eastAsia="zh-CN"/>
    </w:rPr>
  </w:style>
  <w:style w:type="paragraph" w:styleId="PlainText">
    <w:name w:val="Plain Text"/>
    <w:basedOn w:val="Normal"/>
    <w:link w:val="PlainTextChar"/>
    <w:uiPriority w:val="99"/>
    <w:unhideWhenUsed/>
    <w:rsid w:val="008E57A4"/>
    <w:pPr>
      <w:widowControl/>
    </w:pPr>
    <w:rPr>
      <w:rFonts w:ascii="Consolas" w:eastAsia="SimSun" w:hAnsi="Consolas"/>
      <w:snapToGrid/>
      <w:sz w:val="21"/>
      <w:szCs w:val="21"/>
      <w:lang w:eastAsia="zh-CN"/>
    </w:rPr>
  </w:style>
  <w:style w:type="character" w:customStyle="1" w:styleId="PlainTextChar">
    <w:name w:val="Plain Text Char"/>
    <w:basedOn w:val="DefaultParagraphFont"/>
    <w:link w:val="PlainText"/>
    <w:uiPriority w:val="99"/>
    <w:rsid w:val="008E57A4"/>
    <w:rPr>
      <w:rFonts w:ascii="Consolas" w:eastAsia="SimSun" w:hAnsi="Consolas"/>
      <w:sz w:val="21"/>
      <w:szCs w:val="21"/>
    </w:rPr>
  </w:style>
  <w:style w:type="paragraph" w:customStyle="1" w:styleId="Hdg2">
    <w:name w:val="Hdg 2"/>
    <w:basedOn w:val="Heading3"/>
    <w:rsid w:val="002709F2"/>
    <w:pPr>
      <w:pBdr>
        <w:bottom w:val="single" w:sz="12" w:space="1" w:color="auto"/>
      </w:pBdr>
      <w:ind w:left="0" w:firstLine="0"/>
      <w:jc w:val="both"/>
    </w:pPr>
    <w:rPr>
      <w:spacing w:val="40"/>
      <w:sz w:val="24"/>
      <w:lang w:val="en-GB"/>
    </w:rPr>
  </w:style>
  <w:style w:type="paragraph" w:styleId="NoSpacing">
    <w:name w:val="No Spacing"/>
    <w:uiPriority w:val="1"/>
    <w:qFormat/>
    <w:rsid w:val="000D7EC2"/>
    <w:rPr>
      <w:rFonts w:ascii="Calibri" w:hAnsi="Calibri"/>
      <w:sz w:val="22"/>
      <w:szCs w:val="22"/>
      <w:lang w:val="en-GB" w:eastAsia="en-GB"/>
    </w:rPr>
  </w:style>
  <w:style w:type="character" w:customStyle="1" w:styleId="apple-converted-space">
    <w:name w:val="apple-converted-space"/>
    <w:basedOn w:val="DefaultParagraphFont"/>
    <w:rsid w:val="006C3AFE"/>
  </w:style>
  <w:style w:type="character" w:customStyle="1" w:styleId="FooterChar">
    <w:name w:val="Footer Char"/>
    <w:basedOn w:val="DefaultParagraphFont"/>
    <w:link w:val="Footer"/>
    <w:uiPriority w:val="99"/>
    <w:rsid w:val="00EF66D2"/>
    <w:rPr>
      <w:rFonts w:ascii="Courier" w:hAnsi="Courier"/>
      <w:snapToGrid w:val="0"/>
      <w:lang w:val="en-GB" w:eastAsia="en-US"/>
    </w:rPr>
  </w:style>
  <w:style w:type="character" w:customStyle="1" w:styleId="st">
    <w:name w:val="st"/>
    <w:basedOn w:val="DefaultParagraphFont"/>
    <w:rsid w:val="00683470"/>
  </w:style>
  <w:style w:type="table" w:styleId="TableGrid">
    <w:name w:val="Table Grid"/>
    <w:basedOn w:val="TableNormal"/>
    <w:uiPriority w:val="59"/>
    <w:rsid w:val="00683470"/>
    <w:rPr>
      <w:rFonts w:asciiTheme="minorHAnsi" w:eastAsiaTheme="minorEastAsia" w:hAnsiTheme="minorHAnsi" w:cstheme="minorBidi"/>
      <w:sz w:val="22"/>
      <w:szCs w:val="22"/>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AC4F1D"/>
    <w:rPr>
      <w:rFonts w:ascii="CG Times" w:hAnsi="CG Times"/>
      <w:snapToGrid w:val="0"/>
      <w:spacing w:val="-3"/>
      <w:sz w:val="28"/>
      <w:lang w:val="en-GB" w:eastAsia="en-US"/>
    </w:rPr>
  </w:style>
  <w:style w:type="character" w:customStyle="1" w:styleId="BodyTextChar">
    <w:name w:val="Body Text Char"/>
    <w:basedOn w:val="DefaultParagraphFont"/>
    <w:link w:val="BodyText"/>
    <w:rsid w:val="00690551"/>
    <w:rPr>
      <w:rFonts w:ascii="CG Times" w:hAnsi="CG Times"/>
      <w:b/>
      <w:snapToGrid w:val="0"/>
      <w:spacing w:val="-3"/>
      <w:sz w:val="28"/>
      <w:lang w:val="en-GB" w:eastAsia="en-US"/>
    </w:rPr>
  </w:style>
  <w:style w:type="character" w:customStyle="1" w:styleId="CommentTextChar">
    <w:name w:val="Comment Text Char"/>
    <w:basedOn w:val="DefaultParagraphFont"/>
    <w:link w:val="CommentText"/>
    <w:semiHidden/>
    <w:rsid w:val="00690551"/>
    <w:rPr>
      <w:rFonts w:ascii="Courier" w:hAnsi="Courier"/>
      <w:snapToGrid w:val="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99100">
      <w:bodyDiv w:val="1"/>
      <w:marLeft w:val="0"/>
      <w:marRight w:val="0"/>
      <w:marTop w:val="0"/>
      <w:marBottom w:val="0"/>
      <w:divBdr>
        <w:top w:val="none" w:sz="0" w:space="0" w:color="auto"/>
        <w:left w:val="none" w:sz="0" w:space="0" w:color="auto"/>
        <w:bottom w:val="none" w:sz="0" w:space="0" w:color="auto"/>
        <w:right w:val="none" w:sz="0" w:space="0" w:color="auto"/>
      </w:divBdr>
    </w:div>
    <w:div w:id="118963161">
      <w:bodyDiv w:val="1"/>
      <w:marLeft w:val="0"/>
      <w:marRight w:val="0"/>
      <w:marTop w:val="0"/>
      <w:marBottom w:val="0"/>
      <w:divBdr>
        <w:top w:val="none" w:sz="0" w:space="0" w:color="auto"/>
        <w:left w:val="none" w:sz="0" w:space="0" w:color="auto"/>
        <w:bottom w:val="none" w:sz="0" w:space="0" w:color="auto"/>
        <w:right w:val="none" w:sz="0" w:space="0" w:color="auto"/>
      </w:divBdr>
      <w:divsChild>
        <w:div w:id="330527025">
          <w:marLeft w:val="0"/>
          <w:marRight w:val="0"/>
          <w:marTop w:val="0"/>
          <w:marBottom w:val="0"/>
          <w:divBdr>
            <w:top w:val="none" w:sz="0" w:space="0" w:color="auto"/>
            <w:left w:val="none" w:sz="0" w:space="0" w:color="auto"/>
            <w:bottom w:val="none" w:sz="0" w:space="0" w:color="auto"/>
            <w:right w:val="none" w:sz="0" w:space="0" w:color="auto"/>
          </w:divBdr>
          <w:divsChild>
            <w:div w:id="1347636870">
              <w:marLeft w:val="0"/>
              <w:marRight w:val="0"/>
              <w:marTop w:val="0"/>
              <w:marBottom w:val="0"/>
              <w:divBdr>
                <w:top w:val="none" w:sz="0" w:space="0" w:color="auto"/>
                <w:left w:val="none" w:sz="0" w:space="0" w:color="auto"/>
                <w:bottom w:val="none" w:sz="0" w:space="0" w:color="auto"/>
                <w:right w:val="none" w:sz="0" w:space="0" w:color="auto"/>
              </w:divBdr>
              <w:divsChild>
                <w:div w:id="1895773630">
                  <w:marLeft w:val="0"/>
                  <w:marRight w:val="0"/>
                  <w:marTop w:val="0"/>
                  <w:marBottom w:val="0"/>
                  <w:divBdr>
                    <w:top w:val="none" w:sz="0" w:space="0" w:color="auto"/>
                    <w:left w:val="none" w:sz="0" w:space="0" w:color="auto"/>
                    <w:bottom w:val="none" w:sz="0" w:space="0" w:color="auto"/>
                    <w:right w:val="none" w:sz="0" w:space="0" w:color="auto"/>
                  </w:divBdr>
                  <w:divsChild>
                    <w:div w:id="191400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536451">
      <w:bodyDiv w:val="1"/>
      <w:marLeft w:val="0"/>
      <w:marRight w:val="0"/>
      <w:marTop w:val="0"/>
      <w:marBottom w:val="0"/>
      <w:divBdr>
        <w:top w:val="none" w:sz="0" w:space="0" w:color="auto"/>
        <w:left w:val="none" w:sz="0" w:space="0" w:color="auto"/>
        <w:bottom w:val="none" w:sz="0" w:space="0" w:color="auto"/>
        <w:right w:val="none" w:sz="0" w:space="0" w:color="auto"/>
      </w:divBdr>
    </w:div>
    <w:div w:id="456291918">
      <w:bodyDiv w:val="1"/>
      <w:marLeft w:val="0"/>
      <w:marRight w:val="0"/>
      <w:marTop w:val="0"/>
      <w:marBottom w:val="0"/>
      <w:divBdr>
        <w:top w:val="none" w:sz="0" w:space="0" w:color="auto"/>
        <w:left w:val="none" w:sz="0" w:space="0" w:color="auto"/>
        <w:bottom w:val="none" w:sz="0" w:space="0" w:color="auto"/>
        <w:right w:val="none" w:sz="0" w:space="0" w:color="auto"/>
      </w:divBdr>
      <w:divsChild>
        <w:div w:id="1124427447">
          <w:marLeft w:val="150"/>
          <w:marRight w:val="0"/>
          <w:marTop w:val="150"/>
          <w:marBottom w:val="0"/>
          <w:divBdr>
            <w:top w:val="none" w:sz="0" w:space="0" w:color="auto"/>
            <w:left w:val="none" w:sz="0" w:space="0" w:color="auto"/>
            <w:bottom w:val="none" w:sz="0" w:space="0" w:color="auto"/>
            <w:right w:val="none" w:sz="0" w:space="0" w:color="auto"/>
          </w:divBdr>
          <w:divsChild>
            <w:div w:id="1359431260">
              <w:marLeft w:val="3675"/>
              <w:marRight w:val="0"/>
              <w:marTop w:val="15"/>
              <w:marBottom w:val="0"/>
              <w:divBdr>
                <w:top w:val="none" w:sz="0" w:space="0" w:color="auto"/>
                <w:left w:val="none" w:sz="0" w:space="0" w:color="auto"/>
                <w:bottom w:val="none" w:sz="0" w:space="0" w:color="auto"/>
                <w:right w:val="none" w:sz="0" w:space="0" w:color="auto"/>
              </w:divBdr>
            </w:div>
          </w:divsChild>
        </w:div>
      </w:divsChild>
    </w:div>
    <w:div w:id="466706911">
      <w:bodyDiv w:val="1"/>
      <w:marLeft w:val="0"/>
      <w:marRight w:val="0"/>
      <w:marTop w:val="0"/>
      <w:marBottom w:val="0"/>
      <w:divBdr>
        <w:top w:val="none" w:sz="0" w:space="0" w:color="auto"/>
        <w:left w:val="none" w:sz="0" w:space="0" w:color="auto"/>
        <w:bottom w:val="none" w:sz="0" w:space="0" w:color="auto"/>
        <w:right w:val="none" w:sz="0" w:space="0" w:color="auto"/>
      </w:divBdr>
    </w:div>
    <w:div w:id="583297548">
      <w:bodyDiv w:val="1"/>
      <w:marLeft w:val="0"/>
      <w:marRight w:val="0"/>
      <w:marTop w:val="0"/>
      <w:marBottom w:val="0"/>
      <w:divBdr>
        <w:top w:val="none" w:sz="0" w:space="0" w:color="auto"/>
        <w:left w:val="none" w:sz="0" w:space="0" w:color="auto"/>
        <w:bottom w:val="none" w:sz="0" w:space="0" w:color="auto"/>
        <w:right w:val="none" w:sz="0" w:space="0" w:color="auto"/>
      </w:divBdr>
    </w:div>
    <w:div w:id="858352172">
      <w:bodyDiv w:val="1"/>
      <w:marLeft w:val="0"/>
      <w:marRight w:val="0"/>
      <w:marTop w:val="0"/>
      <w:marBottom w:val="0"/>
      <w:divBdr>
        <w:top w:val="none" w:sz="0" w:space="0" w:color="auto"/>
        <w:left w:val="none" w:sz="0" w:space="0" w:color="auto"/>
        <w:bottom w:val="none" w:sz="0" w:space="0" w:color="auto"/>
        <w:right w:val="none" w:sz="0" w:space="0" w:color="auto"/>
      </w:divBdr>
    </w:div>
    <w:div w:id="1007244670">
      <w:bodyDiv w:val="1"/>
      <w:marLeft w:val="0"/>
      <w:marRight w:val="0"/>
      <w:marTop w:val="0"/>
      <w:marBottom w:val="0"/>
      <w:divBdr>
        <w:top w:val="none" w:sz="0" w:space="0" w:color="auto"/>
        <w:left w:val="none" w:sz="0" w:space="0" w:color="auto"/>
        <w:bottom w:val="none" w:sz="0" w:space="0" w:color="auto"/>
        <w:right w:val="none" w:sz="0" w:space="0" w:color="auto"/>
      </w:divBdr>
    </w:div>
    <w:div w:id="1104767627">
      <w:bodyDiv w:val="1"/>
      <w:marLeft w:val="0"/>
      <w:marRight w:val="0"/>
      <w:marTop w:val="0"/>
      <w:marBottom w:val="0"/>
      <w:divBdr>
        <w:top w:val="none" w:sz="0" w:space="0" w:color="auto"/>
        <w:left w:val="none" w:sz="0" w:space="0" w:color="auto"/>
        <w:bottom w:val="none" w:sz="0" w:space="0" w:color="auto"/>
        <w:right w:val="none" w:sz="0" w:space="0" w:color="auto"/>
      </w:divBdr>
      <w:divsChild>
        <w:div w:id="9650069">
          <w:marLeft w:val="0"/>
          <w:marRight w:val="0"/>
          <w:marTop w:val="150"/>
          <w:marBottom w:val="0"/>
          <w:divBdr>
            <w:top w:val="none" w:sz="0" w:space="0" w:color="auto"/>
            <w:left w:val="none" w:sz="0" w:space="0" w:color="auto"/>
            <w:bottom w:val="none" w:sz="0" w:space="0" w:color="auto"/>
            <w:right w:val="none" w:sz="0" w:space="0" w:color="auto"/>
          </w:divBdr>
          <w:divsChild>
            <w:div w:id="1406993188">
              <w:marLeft w:val="3180"/>
              <w:marRight w:val="210"/>
              <w:marTop w:val="0"/>
              <w:marBottom w:val="0"/>
              <w:divBdr>
                <w:top w:val="none" w:sz="0" w:space="0" w:color="auto"/>
                <w:left w:val="none" w:sz="0" w:space="0" w:color="auto"/>
                <w:bottom w:val="none" w:sz="0" w:space="0" w:color="auto"/>
                <w:right w:val="none" w:sz="0" w:space="0" w:color="auto"/>
              </w:divBdr>
              <w:divsChild>
                <w:div w:id="833759147">
                  <w:marLeft w:val="0"/>
                  <w:marRight w:val="0"/>
                  <w:marTop w:val="0"/>
                  <w:marBottom w:val="0"/>
                  <w:divBdr>
                    <w:top w:val="none" w:sz="0" w:space="0" w:color="auto"/>
                    <w:left w:val="none" w:sz="0" w:space="0" w:color="auto"/>
                    <w:bottom w:val="none" w:sz="0" w:space="0" w:color="auto"/>
                    <w:right w:val="none" w:sz="0" w:space="0" w:color="auto"/>
                  </w:divBdr>
                  <w:divsChild>
                    <w:div w:id="206993875">
                      <w:marLeft w:val="0"/>
                      <w:marRight w:val="0"/>
                      <w:marTop w:val="0"/>
                      <w:marBottom w:val="0"/>
                      <w:divBdr>
                        <w:top w:val="none" w:sz="0" w:space="0" w:color="auto"/>
                        <w:left w:val="none" w:sz="0" w:space="0" w:color="auto"/>
                        <w:bottom w:val="none" w:sz="0" w:space="0" w:color="auto"/>
                        <w:right w:val="none" w:sz="0" w:space="0" w:color="auto"/>
                      </w:divBdr>
                      <w:divsChild>
                        <w:div w:id="1287545409">
                          <w:marLeft w:val="0"/>
                          <w:marRight w:val="0"/>
                          <w:marTop w:val="0"/>
                          <w:marBottom w:val="0"/>
                          <w:divBdr>
                            <w:top w:val="none" w:sz="0" w:space="0" w:color="auto"/>
                            <w:left w:val="none" w:sz="0" w:space="0" w:color="auto"/>
                            <w:bottom w:val="none" w:sz="0" w:space="0" w:color="auto"/>
                            <w:right w:val="none" w:sz="0" w:space="0" w:color="auto"/>
                          </w:divBdr>
                          <w:divsChild>
                            <w:div w:id="364871020">
                              <w:marLeft w:val="0"/>
                              <w:marRight w:val="0"/>
                              <w:marTop w:val="0"/>
                              <w:marBottom w:val="0"/>
                              <w:divBdr>
                                <w:top w:val="none" w:sz="0" w:space="0" w:color="auto"/>
                                <w:left w:val="none" w:sz="0" w:space="0" w:color="auto"/>
                                <w:bottom w:val="none" w:sz="0" w:space="0" w:color="auto"/>
                                <w:right w:val="none" w:sz="0" w:space="0" w:color="auto"/>
                              </w:divBdr>
                              <w:divsChild>
                                <w:div w:id="630287251">
                                  <w:marLeft w:val="270"/>
                                  <w:marRight w:val="0"/>
                                  <w:marTop w:val="0"/>
                                  <w:marBottom w:val="0"/>
                                  <w:divBdr>
                                    <w:top w:val="none" w:sz="0" w:space="0" w:color="auto"/>
                                    <w:left w:val="single" w:sz="12" w:space="15" w:color="CCCCCC"/>
                                    <w:bottom w:val="none" w:sz="0" w:space="0" w:color="auto"/>
                                    <w:right w:val="none" w:sz="0" w:space="0" w:color="auto"/>
                                  </w:divBdr>
                                  <w:divsChild>
                                    <w:div w:id="298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0538234">
      <w:bodyDiv w:val="1"/>
      <w:marLeft w:val="0"/>
      <w:marRight w:val="0"/>
      <w:marTop w:val="0"/>
      <w:marBottom w:val="0"/>
      <w:divBdr>
        <w:top w:val="none" w:sz="0" w:space="0" w:color="auto"/>
        <w:left w:val="none" w:sz="0" w:space="0" w:color="auto"/>
        <w:bottom w:val="none" w:sz="0" w:space="0" w:color="auto"/>
        <w:right w:val="none" w:sz="0" w:space="0" w:color="auto"/>
      </w:divBdr>
    </w:div>
    <w:div w:id="1734114051">
      <w:bodyDiv w:val="1"/>
      <w:marLeft w:val="0"/>
      <w:marRight w:val="0"/>
      <w:marTop w:val="0"/>
      <w:marBottom w:val="0"/>
      <w:divBdr>
        <w:top w:val="none" w:sz="0" w:space="0" w:color="auto"/>
        <w:left w:val="none" w:sz="0" w:space="0" w:color="auto"/>
        <w:bottom w:val="none" w:sz="0" w:space="0" w:color="auto"/>
        <w:right w:val="none" w:sz="0" w:space="0" w:color="auto"/>
      </w:divBdr>
      <w:divsChild>
        <w:div w:id="700472583">
          <w:marLeft w:val="0"/>
          <w:marRight w:val="0"/>
          <w:marTop w:val="0"/>
          <w:marBottom w:val="0"/>
          <w:divBdr>
            <w:top w:val="none" w:sz="0" w:space="0" w:color="auto"/>
            <w:left w:val="none" w:sz="0" w:space="0" w:color="auto"/>
            <w:bottom w:val="none" w:sz="0" w:space="0" w:color="auto"/>
            <w:right w:val="none" w:sz="0" w:space="0" w:color="auto"/>
          </w:divBdr>
          <w:divsChild>
            <w:div w:id="528876472">
              <w:marLeft w:val="0"/>
              <w:marRight w:val="0"/>
              <w:marTop w:val="0"/>
              <w:marBottom w:val="0"/>
              <w:divBdr>
                <w:top w:val="none" w:sz="0" w:space="0" w:color="auto"/>
                <w:left w:val="none" w:sz="0" w:space="0" w:color="auto"/>
                <w:bottom w:val="none" w:sz="0" w:space="0" w:color="auto"/>
                <w:right w:val="none" w:sz="0" w:space="0" w:color="auto"/>
              </w:divBdr>
              <w:divsChild>
                <w:div w:id="1248734018">
                  <w:marLeft w:val="0"/>
                  <w:marRight w:val="0"/>
                  <w:marTop w:val="0"/>
                  <w:marBottom w:val="0"/>
                  <w:divBdr>
                    <w:top w:val="none" w:sz="0" w:space="0" w:color="auto"/>
                    <w:left w:val="none" w:sz="0" w:space="0" w:color="auto"/>
                    <w:bottom w:val="none" w:sz="0" w:space="0" w:color="auto"/>
                    <w:right w:val="none" w:sz="0" w:space="0" w:color="auto"/>
                  </w:divBdr>
                  <w:divsChild>
                    <w:div w:id="10105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345286">
      <w:bodyDiv w:val="1"/>
      <w:marLeft w:val="0"/>
      <w:marRight w:val="0"/>
      <w:marTop w:val="0"/>
      <w:marBottom w:val="0"/>
      <w:divBdr>
        <w:top w:val="none" w:sz="0" w:space="0" w:color="auto"/>
        <w:left w:val="none" w:sz="0" w:space="0" w:color="auto"/>
        <w:bottom w:val="none" w:sz="0" w:space="0" w:color="auto"/>
        <w:right w:val="none" w:sz="0" w:space="0" w:color="auto"/>
      </w:divBdr>
      <w:divsChild>
        <w:div w:id="361785237">
          <w:marLeft w:val="0"/>
          <w:marRight w:val="0"/>
          <w:marTop w:val="0"/>
          <w:marBottom w:val="0"/>
          <w:divBdr>
            <w:top w:val="none" w:sz="0" w:space="0" w:color="auto"/>
            <w:left w:val="none" w:sz="0" w:space="0" w:color="auto"/>
            <w:bottom w:val="none" w:sz="0" w:space="0" w:color="auto"/>
            <w:right w:val="none" w:sz="0" w:space="0" w:color="auto"/>
          </w:divBdr>
          <w:divsChild>
            <w:div w:id="1059672761">
              <w:marLeft w:val="0"/>
              <w:marRight w:val="0"/>
              <w:marTop w:val="0"/>
              <w:marBottom w:val="0"/>
              <w:divBdr>
                <w:top w:val="none" w:sz="0" w:space="0" w:color="auto"/>
                <w:left w:val="none" w:sz="0" w:space="0" w:color="auto"/>
                <w:bottom w:val="none" w:sz="0" w:space="0" w:color="auto"/>
                <w:right w:val="none" w:sz="0" w:space="0" w:color="auto"/>
              </w:divBdr>
              <w:divsChild>
                <w:div w:id="810175775">
                  <w:marLeft w:val="0"/>
                  <w:marRight w:val="0"/>
                  <w:marTop w:val="0"/>
                  <w:marBottom w:val="0"/>
                  <w:divBdr>
                    <w:top w:val="none" w:sz="0" w:space="0" w:color="auto"/>
                    <w:left w:val="none" w:sz="0" w:space="0" w:color="auto"/>
                    <w:bottom w:val="none" w:sz="0" w:space="0" w:color="auto"/>
                    <w:right w:val="none" w:sz="0" w:space="0" w:color="auto"/>
                  </w:divBdr>
                  <w:divsChild>
                    <w:div w:id="158834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948191">
      <w:bodyDiv w:val="1"/>
      <w:marLeft w:val="0"/>
      <w:marRight w:val="0"/>
      <w:marTop w:val="0"/>
      <w:marBottom w:val="0"/>
      <w:divBdr>
        <w:top w:val="none" w:sz="0" w:space="0" w:color="auto"/>
        <w:left w:val="none" w:sz="0" w:space="0" w:color="auto"/>
        <w:bottom w:val="none" w:sz="0" w:space="0" w:color="auto"/>
        <w:right w:val="none" w:sz="0" w:space="0" w:color="auto"/>
      </w:divBdr>
    </w:div>
    <w:div w:id="2057777395">
      <w:bodyDiv w:val="1"/>
      <w:marLeft w:val="0"/>
      <w:marRight w:val="0"/>
      <w:marTop w:val="0"/>
      <w:marBottom w:val="0"/>
      <w:divBdr>
        <w:top w:val="none" w:sz="0" w:space="0" w:color="auto"/>
        <w:left w:val="none" w:sz="0" w:space="0" w:color="auto"/>
        <w:bottom w:val="none" w:sz="0" w:space="0" w:color="auto"/>
        <w:right w:val="none" w:sz="0" w:space="0" w:color="auto"/>
      </w:divBdr>
    </w:div>
    <w:div w:id="2116712532">
      <w:bodyDiv w:val="1"/>
      <w:marLeft w:val="0"/>
      <w:marRight w:val="0"/>
      <w:marTop w:val="0"/>
      <w:marBottom w:val="0"/>
      <w:divBdr>
        <w:top w:val="none" w:sz="0" w:space="0" w:color="auto"/>
        <w:left w:val="none" w:sz="0" w:space="0" w:color="auto"/>
        <w:bottom w:val="none" w:sz="0" w:space="0" w:color="auto"/>
        <w:right w:val="none" w:sz="0" w:space="0" w:color="auto"/>
      </w:divBdr>
    </w:div>
    <w:div w:id="2119717348">
      <w:bodyDiv w:val="1"/>
      <w:marLeft w:val="0"/>
      <w:marRight w:val="0"/>
      <w:marTop w:val="0"/>
      <w:marBottom w:val="0"/>
      <w:divBdr>
        <w:top w:val="none" w:sz="0" w:space="0" w:color="auto"/>
        <w:left w:val="none" w:sz="0" w:space="0" w:color="auto"/>
        <w:bottom w:val="none" w:sz="0" w:space="0" w:color="auto"/>
        <w:right w:val="none" w:sz="0" w:space="0" w:color="auto"/>
      </w:divBdr>
    </w:div>
    <w:div w:id="2128696443">
      <w:bodyDiv w:val="1"/>
      <w:marLeft w:val="0"/>
      <w:marRight w:val="0"/>
      <w:marTop w:val="0"/>
      <w:marBottom w:val="0"/>
      <w:divBdr>
        <w:top w:val="none" w:sz="0" w:space="0" w:color="auto"/>
        <w:left w:val="none" w:sz="0" w:space="0" w:color="auto"/>
        <w:bottom w:val="none" w:sz="0" w:space="0" w:color="auto"/>
        <w:right w:val="none" w:sz="0" w:space="0" w:color="auto"/>
      </w:divBdr>
    </w:div>
    <w:div w:id="213378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ocialsciences.manchester.ac.uk/student-intranet/undergraduate/course-information/politics/" TargetMode="External"/><Relationship Id="rId18" Type="http://schemas.openxmlformats.org/officeDocument/2006/relationships/hyperlink" Target="mailto:ugpolitics@manchester.ac.uk" TargetMode="External"/><Relationship Id="rId26" Type="http://schemas.openxmlformats.org/officeDocument/2006/relationships/hyperlink" Target="http://www.studentnet.manchester.ac.uk/blackboard" TargetMode="External"/><Relationship Id="rId39" Type="http://schemas.openxmlformats.org/officeDocument/2006/relationships/hyperlink" Target="http://www.humanities.manchester.ac.uk/studyskills/develop_learner/research_skills/referencing.html" TargetMode="External"/><Relationship Id="rId21" Type="http://schemas.openxmlformats.org/officeDocument/2006/relationships/image" Target="media/image2.wmf"/><Relationship Id="rId34" Type="http://schemas.openxmlformats.org/officeDocument/2006/relationships/footer" Target="footer3.xml"/><Relationship Id="rId42" Type="http://schemas.openxmlformats.org/officeDocument/2006/relationships/hyperlink" Target="http://documents.manchester.ac.uk/display.aspx?DocID=13011" TargetMode="External"/><Relationship Id="rId47" Type="http://schemas.openxmlformats.org/officeDocument/2006/relationships/image" Target="media/image11.jpeg"/><Relationship Id="rId50" Type="http://schemas.openxmlformats.org/officeDocument/2006/relationships/hyperlink" Target="https://www.socialsciences.manchester.ac.uk/student-intranet/undergraduate/assessment/" TargetMode="External"/><Relationship Id="rId55" Type="http://schemas.openxmlformats.org/officeDocument/2006/relationships/hyperlink" Target="http://documents.manchester.ac.uk/list.aspx" TargetMode="External"/><Relationship Id="rId63" Type="http://schemas.openxmlformats.org/officeDocument/2006/relationships/hyperlink" Target="https://www.welcome.manchester.ac.uk/welcome-and-induction/arriving-on-campus/staying-safe/" TargetMode="External"/><Relationship Id="rId68" Type="http://schemas.openxmlformats.org/officeDocument/2006/relationships/hyperlink" Target="http://documents.manchester.ac.uk/DocuInfo.aspx?DocID=201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drienne.roberts@manchester.ac.uk" TargetMode="External"/><Relationship Id="rId29" Type="http://schemas.openxmlformats.org/officeDocument/2006/relationships/hyperlink" Target="http://www.studentnet.manchester.ac.uk/blackboa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nchester.ac.uk/coronavirus/support-current-students/coronavirus-faqs/" TargetMode="External"/><Relationship Id="rId24" Type="http://schemas.openxmlformats.org/officeDocument/2006/relationships/hyperlink" Target="http://my.manchester.ac.uk" TargetMode="External"/><Relationship Id="rId32" Type="http://schemas.openxmlformats.org/officeDocument/2006/relationships/hyperlink" Target="http://documents.manchester.ac.uk/display.aspx?DocID=13010" TargetMode="External"/><Relationship Id="rId37" Type="http://schemas.openxmlformats.org/officeDocument/2006/relationships/hyperlink" Target="https://student.unsw.edu.au/footnote-bibliography-or-oxford-referencing-system" TargetMode="External"/><Relationship Id="rId40" Type="http://schemas.openxmlformats.org/officeDocument/2006/relationships/hyperlink" Target="http://documents.manchester.ac.uk/display.aspx?DocID=2870" TargetMode="External"/><Relationship Id="rId45" Type="http://schemas.openxmlformats.org/officeDocument/2006/relationships/image" Target="media/image9.png"/><Relationship Id="rId53" Type="http://schemas.openxmlformats.org/officeDocument/2006/relationships/hyperlink" Target="http://www.languagecentre.manchester.ac.uk/study-english/our-courses/" TargetMode="External"/><Relationship Id="rId58" Type="http://schemas.openxmlformats.org/officeDocument/2006/relationships/hyperlink" Target="mailto:sarah.longhurst@manchester.ac.uk" TargetMode="External"/><Relationship Id="rId66" Type="http://schemas.openxmlformats.org/officeDocument/2006/relationships/hyperlink" Target="http://www.studentsupport.manchester.ac.uk/taking-care/support-services/accessing-healthcare/"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5.emf"/><Relationship Id="rId36" Type="http://schemas.openxmlformats.org/officeDocument/2006/relationships/hyperlink" Target="http://libweb.anglia.ac.uk/referencing/harvard.htm" TargetMode="External"/><Relationship Id="rId49" Type="http://schemas.openxmlformats.org/officeDocument/2006/relationships/hyperlink" Target="mailto:ssc@manchester.ac.uk" TargetMode="External"/><Relationship Id="rId57" Type="http://schemas.openxmlformats.org/officeDocument/2006/relationships/hyperlink" Target="mailto:ugpolitics@manchester.ac.uk" TargetMode="External"/><Relationship Id="rId61" Type="http://schemas.openxmlformats.org/officeDocument/2006/relationships/hyperlink" Target="http://www.alc.manchester.ac.uk/studentintranet/support/mitigatingcircumstances/" TargetMode="External"/><Relationship Id="rId10" Type="http://schemas.openxmlformats.org/officeDocument/2006/relationships/image" Target="cid:image001.png@01CD70C1.68A9A600" TargetMode="External"/><Relationship Id="rId19" Type="http://schemas.openxmlformats.org/officeDocument/2006/relationships/hyperlink" Target="mailto:luke.smith-2@manchester.ac.uk" TargetMode="External"/><Relationship Id="rId31" Type="http://schemas.openxmlformats.org/officeDocument/2006/relationships/hyperlink" Target="https://login.manchester.ac.uk" TargetMode="External"/><Relationship Id="rId44" Type="http://schemas.openxmlformats.org/officeDocument/2006/relationships/hyperlink" Target="https://login.manchester.ac.uk" TargetMode="External"/><Relationship Id="rId52" Type="http://schemas.openxmlformats.org/officeDocument/2006/relationships/hyperlink" Target="http://www.manchester.ac.uk/my-learning-essentials" TargetMode="External"/><Relationship Id="rId60" Type="http://schemas.openxmlformats.org/officeDocument/2006/relationships/hyperlink" Target="mailto:baecon@manchester.ac.uk" TargetMode="External"/><Relationship Id="rId65" Type="http://schemas.openxmlformats.org/officeDocument/2006/relationships/hyperlink" Target="https://www.gov.uk/guidance/greater-manchester-local-restriction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video.manchester.ac.uk/" TargetMode="Externa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hyperlink" Target="http://www.bbc.co.uk/news/education-17741653" TargetMode="External"/><Relationship Id="rId43" Type="http://schemas.openxmlformats.org/officeDocument/2006/relationships/image" Target="media/image8.png"/><Relationship Id="rId48" Type="http://schemas.openxmlformats.org/officeDocument/2006/relationships/image" Target="cid:image003.jpg@01CE4FC8.D050C1D0" TargetMode="External"/><Relationship Id="rId56" Type="http://schemas.openxmlformats.org/officeDocument/2006/relationships/hyperlink" Target="https://www.qualtrics.manchester.ac.uk/jfe/form/SV_1Bt49GtrGUz0Mpo" TargetMode="External"/><Relationship Id="rId64" Type="http://schemas.openxmlformats.org/officeDocument/2006/relationships/hyperlink" Target="https://www.gov.uk/coronavirus" TargetMode="External"/><Relationship Id="rId69" Type="http://schemas.openxmlformats.org/officeDocument/2006/relationships/fontTable" Target="fontTable.xml"/><Relationship Id="rId8" Type="http://schemas.openxmlformats.org/officeDocument/2006/relationships/hyperlink" Target="http://www.manchester.ac.uk/" TargetMode="External"/><Relationship Id="rId51" Type="http://schemas.openxmlformats.org/officeDocument/2006/relationships/hyperlink" Target="http://www.staffnet.manchester.ac.uk/tlso/policy-guidance/assessment/" TargetMode="External"/><Relationship Id="rId3" Type="http://schemas.openxmlformats.org/officeDocument/2006/relationships/styles" Target="styles.xml"/><Relationship Id="rId12" Type="http://schemas.openxmlformats.org/officeDocument/2006/relationships/hyperlink" Target="http://www.socialsciences.manchester.ac.uk/student-intranet/" TargetMode="External"/><Relationship Id="rId17" Type="http://schemas.openxmlformats.org/officeDocument/2006/relationships/hyperlink" Target="mailto:Andreja.Zevnik@manchester.ac.uk" TargetMode="External"/><Relationship Id="rId25" Type="http://schemas.openxmlformats.org/officeDocument/2006/relationships/hyperlink" Target="http://www.manchester.ac.uk/servicedesk/" TargetMode="External"/><Relationship Id="rId33" Type="http://schemas.openxmlformats.org/officeDocument/2006/relationships/hyperlink" Target="http://www.tlso.manchester.ac.uk/map/teachinglearningassessment/assessment/sectionb-thepracticeofassessment/policyonsubmissionofworkforsummativeassessment/" TargetMode="External"/><Relationship Id="rId38" Type="http://schemas.openxmlformats.org/officeDocument/2006/relationships/hyperlink" Target="http://www.politicsresources.net/area/uk/ge10/man/parties/libdem_manifesto_2010.pdf" TargetMode="External"/><Relationship Id="rId46" Type="http://schemas.openxmlformats.org/officeDocument/2006/relationships/image" Target="media/image10.png"/><Relationship Id="rId59" Type="http://schemas.openxmlformats.org/officeDocument/2006/relationships/hyperlink" Target="mailto:bass@manchester.ac.uk" TargetMode="External"/><Relationship Id="rId67" Type="http://schemas.openxmlformats.org/officeDocument/2006/relationships/hyperlink" Target="http://www.exams.manchester.ac.uk/" TargetMode="External"/><Relationship Id="rId20" Type="http://schemas.openxmlformats.org/officeDocument/2006/relationships/hyperlink" Target="mailto:toby.walkland@manchester.ac.uk" TargetMode="External"/><Relationship Id="rId41" Type="http://schemas.openxmlformats.org/officeDocument/2006/relationships/image" Target="media/image7.png"/><Relationship Id="rId54" Type="http://schemas.openxmlformats.org/officeDocument/2006/relationships/hyperlink" Target="http://www.studentnet.manchester.ac.uk/crucial-guide/academic-life/exams/" TargetMode="External"/><Relationship Id="rId62" Type="http://schemas.openxmlformats.org/officeDocument/2006/relationships/hyperlink" Target="mailto:salc-studentsupport@manchester.ac.uk"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2D13F-C6BB-45FE-90CF-62E0FE5FF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15722</Words>
  <Characters>89616</Characters>
  <Application>Microsoft Office Word</Application>
  <DocSecurity>4</DocSecurity>
  <Lines>746</Lines>
  <Paragraphs>210</Paragraphs>
  <ScaleCrop>false</ScaleCrop>
  <HeadingPairs>
    <vt:vector size="2" baseType="variant">
      <vt:variant>
        <vt:lpstr>Title</vt:lpstr>
      </vt:variant>
      <vt:variant>
        <vt:i4>1</vt:i4>
      </vt:variant>
    </vt:vector>
  </HeadingPairs>
  <TitlesOfParts>
    <vt:vector size="1" baseType="lpstr">
      <vt:lpstr>Department of Government and Centre for Philosophy (4</vt:lpstr>
    </vt:vector>
  </TitlesOfParts>
  <Company>University of Manchester</Company>
  <LinksUpToDate>false</LinksUpToDate>
  <CharactersWithSpaces>105128</CharactersWithSpaces>
  <SharedDoc>false</SharedDoc>
  <HLinks>
    <vt:vector size="156" baseType="variant">
      <vt:variant>
        <vt:i4>2883641</vt:i4>
      </vt:variant>
      <vt:variant>
        <vt:i4>78</vt:i4>
      </vt:variant>
      <vt:variant>
        <vt:i4>0</vt:i4>
      </vt:variant>
      <vt:variant>
        <vt:i4>5</vt:i4>
      </vt:variant>
      <vt:variant>
        <vt:lpwstr>http://www.studentnet.manchester.ac.uk/policies/display/?id=102536&amp;off=RegSec-%3EAcaReg-%3ETLSO</vt:lpwstr>
      </vt:variant>
      <vt:variant>
        <vt:lpwstr/>
      </vt:variant>
      <vt:variant>
        <vt:i4>3866660</vt:i4>
      </vt:variant>
      <vt:variant>
        <vt:i4>75</vt:i4>
      </vt:variant>
      <vt:variant>
        <vt:i4>0</vt:i4>
      </vt:variant>
      <vt:variant>
        <vt:i4>5</vt:i4>
      </vt:variant>
      <vt:variant>
        <vt:lpwstr>http://documents.manchester.ac.uk/DocuInfo.aspx?DocID=2013</vt:lpwstr>
      </vt:variant>
      <vt:variant>
        <vt:lpwstr/>
      </vt:variant>
      <vt:variant>
        <vt:i4>3932270</vt:i4>
      </vt:variant>
      <vt:variant>
        <vt:i4>72</vt:i4>
      </vt:variant>
      <vt:variant>
        <vt:i4>0</vt:i4>
      </vt:variant>
      <vt:variant>
        <vt:i4>5</vt:i4>
      </vt:variant>
      <vt:variant>
        <vt:lpwstr>http://www.socialsciences.manchester.ac.uk/intranet/ug/assessment/</vt:lpwstr>
      </vt:variant>
      <vt:variant>
        <vt:lpwstr/>
      </vt:variant>
      <vt:variant>
        <vt:i4>1704005</vt:i4>
      </vt:variant>
      <vt:variant>
        <vt:i4>69</vt:i4>
      </vt:variant>
      <vt:variant>
        <vt:i4>0</vt:i4>
      </vt:variant>
      <vt:variant>
        <vt:i4>5</vt:i4>
      </vt:variant>
      <vt:variant>
        <vt:lpwstr>http://network.libdems.org.uk/manifesto2010/libdem_manifesto_2010.pdf</vt:lpwstr>
      </vt:variant>
      <vt:variant>
        <vt:lpwstr/>
      </vt:variant>
      <vt:variant>
        <vt:i4>6684770</vt:i4>
      </vt:variant>
      <vt:variant>
        <vt:i4>66</vt:i4>
      </vt:variant>
      <vt:variant>
        <vt:i4>0</vt:i4>
      </vt:variant>
      <vt:variant>
        <vt:i4>5</vt:i4>
      </vt:variant>
      <vt:variant>
        <vt:lpwstr>http://www.lc.unsw.edu.au/onlib/refbib.html</vt:lpwstr>
      </vt:variant>
      <vt:variant>
        <vt:lpwstr/>
      </vt:variant>
      <vt:variant>
        <vt:i4>3473525</vt:i4>
      </vt:variant>
      <vt:variant>
        <vt:i4>63</vt:i4>
      </vt:variant>
      <vt:variant>
        <vt:i4>0</vt:i4>
      </vt:variant>
      <vt:variant>
        <vt:i4>5</vt:i4>
      </vt:variant>
      <vt:variant>
        <vt:lpwstr>http://libweb.anglia.ac.uk/referencing/harvard.htm</vt:lpwstr>
      </vt:variant>
      <vt:variant>
        <vt:lpwstr/>
      </vt:variant>
      <vt:variant>
        <vt:i4>2818149</vt:i4>
      </vt:variant>
      <vt:variant>
        <vt:i4>60</vt:i4>
      </vt:variant>
      <vt:variant>
        <vt:i4>0</vt:i4>
      </vt:variant>
      <vt:variant>
        <vt:i4>5</vt:i4>
      </vt:variant>
      <vt:variant>
        <vt:lpwstr>http://www.socialsciences.manchester.ac.uk/intranet/ug/resits/</vt:lpwstr>
      </vt:variant>
      <vt:variant>
        <vt:lpwstr/>
      </vt:variant>
      <vt:variant>
        <vt:i4>983063</vt:i4>
      </vt:variant>
      <vt:variant>
        <vt:i4>57</vt:i4>
      </vt:variant>
      <vt:variant>
        <vt:i4>0</vt:i4>
      </vt:variant>
      <vt:variant>
        <vt:i4>5</vt:i4>
      </vt:variant>
      <vt:variant>
        <vt:lpwstr>http://www.campus.manchester.ac.uk/ssc/examinations/</vt:lpwstr>
      </vt:variant>
      <vt:variant>
        <vt:lpwstr/>
      </vt:variant>
      <vt:variant>
        <vt:i4>7405621</vt:i4>
      </vt:variant>
      <vt:variant>
        <vt:i4>54</vt:i4>
      </vt:variant>
      <vt:variant>
        <vt:i4>0</vt:i4>
      </vt:variant>
      <vt:variant>
        <vt:i4>5</vt:i4>
      </vt:variant>
      <vt:variant>
        <vt:lpwstr>http://www.socialsciences.manchester.ac.uk/intranet/ug/</vt:lpwstr>
      </vt:variant>
      <vt:variant>
        <vt:lpwstr/>
      </vt:variant>
      <vt:variant>
        <vt:i4>7602220</vt:i4>
      </vt:variant>
      <vt:variant>
        <vt:i4>51</vt:i4>
      </vt:variant>
      <vt:variant>
        <vt:i4>0</vt:i4>
      </vt:variant>
      <vt:variant>
        <vt:i4>5</vt:i4>
      </vt:variant>
      <vt:variant>
        <vt:lpwstr>https://studentadmin.manchester.ac.uk/psp/CSPROD/EMPLOYEE/HRMS/?cmd=logout</vt:lpwstr>
      </vt:variant>
      <vt:variant>
        <vt:lpwstr/>
      </vt:variant>
      <vt:variant>
        <vt:i4>3932270</vt:i4>
      </vt:variant>
      <vt:variant>
        <vt:i4>48</vt:i4>
      </vt:variant>
      <vt:variant>
        <vt:i4>0</vt:i4>
      </vt:variant>
      <vt:variant>
        <vt:i4>5</vt:i4>
      </vt:variant>
      <vt:variant>
        <vt:lpwstr>http://www.socialsciences.manchester.ac.uk/intranet/ug/assessment/</vt:lpwstr>
      </vt:variant>
      <vt:variant>
        <vt:lpwstr/>
      </vt:variant>
      <vt:variant>
        <vt:i4>4390935</vt:i4>
      </vt:variant>
      <vt:variant>
        <vt:i4>45</vt:i4>
      </vt:variant>
      <vt:variant>
        <vt:i4>0</vt:i4>
      </vt:variant>
      <vt:variant>
        <vt:i4>5</vt:i4>
      </vt:variant>
      <vt:variant>
        <vt:lpwstr>http://poliblogmanc.edublogs.org/2009/08/06/soss-feedback-policy/</vt:lpwstr>
      </vt:variant>
      <vt:variant>
        <vt:lpwstr/>
      </vt:variant>
      <vt:variant>
        <vt:i4>4391020</vt:i4>
      </vt:variant>
      <vt:variant>
        <vt:i4>42</vt:i4>
      </vt:variant>
      <vt:variant>
        <vt:i4>0</vt:i4>
      </vt:variant>
      <vt:variant>
        <vt:i4>5</vt:i4>
      </vt:variant>
      <vt:variant>
        <vt:lpwstr>mailto:andrew.russell@manchester.ac.uk</vt:lpwstr>
      </vt:variant>
      <vt:variant>
        <vt:lpwstr/>
      </vt:variant>
      <vt:variant>
        <vt:i4>6160484</vt:i4>
      </vt:variant>
      <vt:variant>
        <vt:i4>39</vt:i4>
      </vt:variant>
      <vt:variant>
        <vt:i4>0</vt:i4>
      </vt:variant>
      <vt:variant>
        <vt:i4>5</vt:i4>
      </vt:variant>
      <vt:variant>
        <vt:lpwstr>mailto:poliblogmanc@googlemail.com</vt:lpwstr>
      </vt:variant>
      <vt:variant>
        <vt:lpwstr/>
      </vt:variant>
      <vt:variant>
        <vt:i4>4653138</vt:i4>
      </vt:variant>
      <vt:variant>
        <vt:i4>33</vt:i4>
      </vt:variant>
      <vt:variant>
        <vt:i4>0</vt:i4>
      </vt:variant>
      <vt:variant>
        <vt:i4>5</vt:i4>
      </vt:variant>
      <vt:variant>
        <vt:lpwstr>http://www.studentnet.manchester.ac.uk/blackboard</vt:lpwstr>
      </vt:variant>
      <vt:variant>
        <vt:lpwstr/>
      </vt:variant>
      <vt:variant>
        <vt:i4>6291549</vt:i4>
      </vt:variant>
      <vt:variant>
        <vt:i4>30</vt:i4>
      </vt:variant>
      <vt:variant>
        <vt:i4>0</vt:i4>
      </vt:variant>
      <vt:variant>
        <vt:i4>5</vt:i4>
      </vt:variant>
      <vt:variant>
        <vt:lpwstr>mailto:it-services@manchester.ac.uk</vt:lpwstr>
      </vt:variant>
      <vt:variant>
        <vt:lpwstr/>
      </vt:variant>
      <vt:variant>
        <vt:i4>3276913</vt:i4>
      </vt:variant>
      <vt:variant>
        <vt:i4>27</vt:i4>
      </vt:variant>
      <vt:variant>
        <vt:i4>0</vt:i4>
      </vt:variant>
      <vt:variant>
        <vt:i4>5</vt:i4>
      </vt:variant>
      <vt:variant>
        <vt:lpwstr>http://www.studentnet.manchester.ac.uk/</vt:lpwstr>
      </vt:variant>
      <vt:variant>
        <vt:lpwstr/>
      </vt:variant>
      <vt:variant>
        <vt:i4>3407891</vt:i4>
      </vt:variant>
      <vt:variant>
        <vt:i4>24</vt:i4>
      </vt:variant>
      <vt:variant>
        <vt:i4>0</vt:i4>
      </vt:variant>
      <vt:variant>
        <vt:i4>5</vt:i4>
      </vt:variant>
      <vt:variant>
        <vt:lpwstr>mailto:Julie.gandy@manchester.ac.uk</vt:lpwstr>
      </vt:variant>
      <vt:variant>
        <vt:lpwstr/>
      </vt:variant>
      <vt:variant>
        <vt:i4>8192069</vt:i4>
      </vt:variant>
      <vt:variant>
        <vt:i4>21</vt:i4>
      </vt:variant>
      <vt:variant>
        <vt:i4>0</vt:i4>
      </vt:variant>
      <vt:variant>
        <vt:i4>5</vt:i4>
      </vt:variant>
      <vt:variant>
        <vt:lpwstr>mailto:Philippa.Wilson@manchester.ac.uk</vt:lpwstr>
      </vt:variant>
      <vt:variant>
        <vt:lpwstr/>
      </vt:variant>
      <vt:variant>
        <vt:i4>852004</vt:i4>
      </vt:variant>
      <vt:variant>
        <vt:i4>18</vt:i4>
      </vt:variant>
      <vt:variant>
        <vt:i4>0</vt:i4>
      </vt:variant>
      <vt:variant>
        <vt:i4>5</vt:i4>
      </vt:variant>
      <vt:variant>
        <vt:lpwstr>mailto:greig.charnock@manchester.ac.uk</vt:lpwstr>
      </vt:variant>
      <vt:variant>
        <vt:lpwstr/>
      </vt:variant>
      <vt:variant>
        <vt:i4>7929950</vt:i4>
      </vt:variant>
      <vt:variant>
        <vt:i4>15</vt:i4>
      </vt:variant>
      <vt:variant>
        <vt:i4>0</vt:i4>
      </vt:variant>
      <vt:variant>
        <vt:i4>5</vt:i4>
      </vt:variant>
      <vt:variant>
        <vt:lpwstr>mailto:karen.clarke@manchester.ac.uk</vt:lpwstr>
      </vt:variant>
      <vt:variant>
        <vt:lpwstr/>
      </vt:variant>
      <vt:variant>
        <vt:i4>1048609</vt:i4>
      </vt:variant>
      <vt:variant>
        <vt:i4>12</vt:i4>
      </vt:variant>
      <vt:variant>
        <vt:i4>0</vt:i4>
      </vt:variant>
      <vt:variant>
        <vt:i4>5</vt:i4>
      </vt:variant>
      <vt:variant>
        <vt:lpwstr>mailto:Piers.Robinson@manchester.ac.uk</vt:lpwstr>
      </vt:variant>
      <vt:variant>
        <vt:lpwstr/>
      </vt:variant>
      <vt:variant>
        <vt:i4>5308420</vt:i4>
      </vt:variant>
      <vt:variant>
        <vt:i4>9</vt:i4>
      </vt:variant>
      <vt:variant>
        <vt:i4>0</vt:i4>
      </vt:variant>
      <vt:variant>
        <vt:i4>5</vt:i4>
      </vt:variant>
      <vt:variant>
        <vt:lpwstr>http://www.socialsciences.manchester.ac.uk/intranet/ug/registration/</vt:lpwstr>
      </vt:variant>
      <vt:variant>
        <vt:lpwstr/>
      </vt:variant>
      <vt:variant>
        <vt:i4>2883641</vt:i4>
      </vt:variant>
      <vt:variant>
        <vt:i4>6</vt:i4>
      </vt:variant>
      <vt:variant>
        <vt:i4>0</vt:i4>
      </vt:variant>
      <vt:variant>
        <vt:i4>5</vt:i4>
      </vt:variant>
      <vt:variant>
        <vt:lpwstr>http://www.studentnet.manchester.ac.uk/policies/display/?id=102536&amp;off=RegSec-%3EAcaReg-%3ETLSO</vt:lpwstr>
      </vt:variant>
      <vt:variant>
        <vt:lpwstr/>
      </vt:variant>
      <vt:variant>
        <vt:i4>3866723</vt:i4>
      </vt:variant>
      <vt:variant>
        <vt:i4>3</vt:i4>
      </vt:variant>
      <vt:variant>
        <vt:i4>0</vt:i4>
      </vt:variant>
      <vt:variant>
        <vt:i4>5</vt:i4>
      </vt:variant>
      <vt:variant>
        <vt:lpwstr>http://www.socialsciences.manchester.ac.uk/intranet/ug/useful/</vt:lpwstr>
      </vt:variant>
      <vt:variant>
        <vt:lpwstr/>
      </vt:variant>
      <vt:variant>
        <vt:i4>7405621</vt:i4>
      </vt:variant>
      <vt:variant>
        <vt:i4>0</vt:i4>
      </vt:variant>
      <vt:variant>
        <vt:i4>0</vt:i4>
      </vt:variant>
      <vt:variant>
        <vt:i4>5</vt:i4>
      </vt:variant>
      <vt:variant>
        <vt:lpwstr>http://www.socialsciences.manchester.ac.uk/intranet/ug/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Government and Centre for Philosophy (4</dc:title>
  <dc:creator>Amanda Layne</dc:creator>
  <cp:lastModifiedBy>Amanda Brereton</cp:lastModifiedBy>
  <cp:revision>2</cp:revision>
  <cp:lastPrinted>2018-08-03T11:29:00Z</cp:lastPrinted>
  <dcterms:created xsi:type="dcterms:W3CDTF">2021-10-27T10:45:00Z</dcterms:created>
  <dcterms:modified xsi:type="dcterms:W3CDTF">2021-10-27T10:45:00Z</dcterms:modified>
</cp:coreProperties>
</file>