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8F8" w:rsidRDefault="00DB08F8" w:rsidP="00DB08F8">
      <w:pPr>
        <w:pStyle w:val="NoSpacing"/>
        <w:jc w:val="center"/>
        <w:rPr>
          <w:b/>
          <w:sz w:val="36"/>
        </w:rPr>
      </w:pPr>
    </w:p>
    <w:p w:rsidR="00DB08F8" w:rsidRDefault="00DB08F8" w:rsidP="00DB08F8">
      <w:pPr>
        <w:pStyle w:val="NoSpacing"/>
        <w:jc w:val="center"/>
        <w:rPr>
          <w:b/>
          <w:sz w:val="36"/>
        </w:rPr>
      </w:pPr>
    </w:p>
    <w:p w:rsidR="00DB08F8" w:rsidRDefault="00DB08F8" w:rsidP="00DB08F8">
      <w:pPr>
        <w:pStyle w:val="NoSpacing"/>
        <w:jc w:val="center"/>
        <w:rPr>
          <w:b/>
          <w:sz w:val="36"/>
        </w:rPr>
      </w:pPr>
      <w:r>
        <w:rPr>
          <w:noProof/>
          <w:lang w:eastAsia="en-GB"/>
        </w:rPr>
        <w:drawing>
          <wp:anchor distT="0" distB="0" distL="114300" distR="114300" simplePos="0" relativeHeight="251659264" behindDoc="0" locked="0" layoutInCell="1" allowOverlap="1" wp14:anchorId="0C33BA8C" wp14:editId="37883A6B">
            <wp:simplePos x="800100" y="457200"/>
            <wp:positionH relativeFrom="margin">
              <wp:align>center</wp:align>
            </wp:positionH>
            <wp:positionV relativeFrom="margin">
              <wp:posOffset>1064260</wp:posOffset>
            </wp:positionV>
            <wp:extent cx="4343400" cy="2860675"/>
            <wp:effectExtent l="0" t="0" r="0" b="0"/>
            <wp:wrapSquare wrapText="bothSides"/>
            <wp:docPr id="2" name="Picture 2" descr="\\nask.man.ac.uk\home$\Desktop\International Programmes Office\Peer Mentor Sche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International Programmes Office\Peer Mentor Scheme\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860675"/>
                    </a:xfrm>
                    <a:prstGeom prst="rect">
                      <a:avLst/>
                    </a:prstGeom>
                    <a:noFill/>
                    <a:ln>
                      <a:noFill/>
                    </a:ln>
                  </pic:spPr>
                </pic:pic>
              </a:graphicData>
            </a:graphic>
          </wp:anchor>
        </w:drawing>
      </w:r>
    </w:p>
    <w:p w:rsidR="00DB08F8" w:rsidRDefault="00DB08F8" w:rsidP="00DB08F8">
      <w:pPr>
        <w:pStyle w:val="NoSpacing"/>
        <w:jc w:val="center"/>
        <w:rPr>
          <w:b/>
          <w:sz w:val="36"/>
        </w:rPr>
      </w:pPr>
    </w:p>
    <w:p w:rsidR="00DB08F8" w:rsidRPr="000D63F4" w:rsidRDefault="00DB08F8" w:rsidP="00DB08F8">
      <w:pPr>
        <w:pStyle w:val="NoSpacing"/>
        <w:jc w:val="center"/>
        <w:rPr>
          <w:b/>
          <w:sz w:val="24"/>
        </w:rPr>
      </w:pPr>
    </w:p>
    <w:p w:rsidR="00DB08F8" w:rsidRDefault="00DB08F8" w:rsidP="00DB08F8">
      <w:pPr>
        <w:pStyle w:val="NoSpacing"/>
        <w:rPr>
          <w:b/>
          <w:sz w:val="36"/>
        </w:rPr>
      </w:pPr>
    </w:p>
    <w:p w:rsidR="00DB08F8" w:rsidRDefault="00DB08F8" w:rsidP="00DB08F8">
      <w:pPr>
        <w:pStyle w:val="NoSpacing"/>
        <w:jc w:val="center"/>
        <w:rPr>
          <w:b/>
          <w:sz w:val="36"/>
        </w:rPr>
      </w:pPr>
      <w:r>
        <w:rPr>
          <w:b/>
          <w:sz w:val="36"/>
        </w:rPr>
        <w:t>GLOBAL MENTEE HANDBOOK 2014/15</w:t>
      </w:r>
    </w:p>
    <w:p w:rsidR="00DB08F8" w:rsidRDefault="005254A3" w:rsidP="00DB08F8">
      <w:pPr>
        <w:pStyle w:val="NoSpacing"/>
        <w:jc w:val="center"/>
        <w:rPr>
          <w:b/>
          <w:sz w:val="36"/>
        </w:rPr>
      </w:pPr>
      <w:r>
        <w:rPr>
          <w:b/>
          <w:sz w:val="28"/>
        </w:rPr>
        <w:t>SUPPORT &amp; GUIDANCE NOTES</w:t>
      </w:r>
    </w:p>
    <w:p w:rsidR="00DB08F8" w:rsidRDefault="00DB08F8" w:rsidP="00DB08F8">
      <w:pPr>
        <w:pStyle w:val="NoSpacing"/>
        <w:jc w:val="center"/>
        <w:rPr>
          <w:b/>
          <w:sz w:val="36"/>
        </w:rPr>
      </w:pPr>
    </w:p>
    <w:p w:rsidR="00DB08F8" w:rsidRDefault="00DB08F8" w:rsidP="00DB08F8">
      <w:pPr>
        <w:pStyle w:val="NoSpacing"/>
        <w:rPr>
          <w:b/>
          <w:sz w:val="36"/>
        </w:rPr>
      </w:pPr>
    </w:p>
    <w:p w:rsidR="00DB08F8" w:rsidRDefault="00DB08F8" w:rsidP="00DB08F8">
      <w:pPr>
        <w:pStyle w:val="NoSpacing"/>
        <w:rPr>
          <w:b/>
          <w:sz w:val="36"/>
        </w:rPr>
      </w:pPr>
    </w:p>
    <w:p w:rsidR="00DB08F8" w:rsidRDefault="00DB08F8" w:rsidP="00DB08F8">
      <w:pPr>
        <w:pStyle w:val="NoSpacing"/>
        <w:rPr>
          <w:b/>
          <w:sz w:val="36"/>
        </w:rPr>
      </w:pPr>
    </w:p>
    <w:p w:rsidR="00F806A8" w:rsidRDefault="00F806A8" w:rsidP="00DB08F8">
      <w:pPr>
        <w:pStyle w:val="NoSpacing"/>
        <w:rPr>
          <w:b/>
          <w:sz w:val="28"/>
        </w:rPr>
      </w:pPr>
      <w:r>
        <w:rPr>
          <w:b/>
          <w:sz w:val="28"/>
        </w:rPr>
        <w:lastRenderedPageBreak/>
        <w:t>WHAT IS THE PURPOSE OF THE GLOBAL FRIENDS PROGRAMME?</w:t>
      </w:r>
    </w:p>
    <w:p w:rsidR="00F806A8" w:rsidRPr="00D00C71" w:rsidRDefault="00D00C71" w:rsidP="00DB08F8">
      <w:pPr>
        <w:pStyle w:val="NoSpacing"/>
        <w:rPr>
          <w:sz w:val="24"/>
        </w:rPr>
      </w:pPr>
      <w:r w:rsidRPr="00D00C71">
        <w:rPr>
          <w:sz w:val="24"/>
        </w:rPr>
        <w:t xml:space="preserve">The </w:t>
      </w:r>
      <w:r w:rsidR="00A71C92">
        <w:rPr>
          <w:sz w:val="24"/>
        </w:rPr>
        <w:t>aim of T</w:t>
      </w:r>
      <w:r>
        <w:rPr>
          <w:sz w:val="24"/>
        </w:rPr>
        <w:t xml:space="preserve">he University of Manchester’s Global Friends Programme is to support </w:t>
      </w:r>
      <w:r w:rsidR="007B41E7">
        <w:rPr>
          <w:sz w:val="24"/>
        </w:rPr>
        <w:t xml:space="preserve">incoming </w:t>
      </w:r>
      <w:r>
        <w:rPr>
          <w:sz w:val="24"/>
        </w:rPr>
        <w:t xml:space="preserve">study abroad students – that is, </w:t>
      </w:r>
      <w:r w:rsidR="005254A3">
        <w:rPr>
          <w:sz w:val="24"/>
        </w:rPr>
        <w:t>exchange students or fee-paying students that are here for up to a year.</w:t>
      </w:r>
      <w:r>
        <w:rPr>
          <w:sz w:val="24"/>
        </w:rPr>
        <w:t xml:space="preserve"> The International Programmes Office, who are responsible for you whilst you are here, have set up this programme to support you academ</w:t>
      </w:r>
      <w:r w:rsidR="005254A3">
        <w:rPr>
          <w:sz w:val="24"/>
        </w:rPr>
        <w:t xml:space="preserve">ically, socially and culturally during your first </w:t>
      </w:r>
      <w:r w:rsidR="007B41E7">
        <w:rPr>
          <w:sz w:val="24"/>
        </w:rPr>
        <w:t>weeks</w:t>
      </w:r>
      <w:r w:rsidR="005254A3">
        <w:rPr>
          <w:sz w:val="24"/>
        </w:rPr>
        <w:t xml:space="preserve"> in Manchester.</w:t>
      </w:r>
      <w:r w:rsidR="007B41E7">
        <w:rPr>
          <w:sz w:val="24"/>
        </w:rPr>
        <w:t xml:space="preserve"> </w:t>
      </w:r>
      <w:r w:rsidR="00D83D87">
        <w:rPr>
          <w:sz w:val="24"/>
        </w:rPr>
        <w:t xml:space="preserve">The International Programmes Office also aims to use this programme to foster cultural exchange between you, the international student, and our Global Mentors, the </w:t>
      </w:r>
      <w:r w:rsidR="00A71C92">
        <w:rPr>
          <w:sz w:val="24"/>
        </w:rPr>
        <w:t>Manchester</w:t>
      </w:r>
      <w:r w:rsidR="00D83D87">
        <w:rPr>
          <w:sz w:val="24"/>
        </w:rPr>
        <w:t xml:space="preserve"> students. This programme aims to be beneficial to both mentees and mentors – as much as you will learn from them, they will be learning from you too.</w:t>
      </w:r>
    </w:p>
    <w:p w:rsidR="00F806A8" w:rsidRDefault="00F806A8" w:rsidP="00DB08F8">
      <w:pPr>
        <w:pStyle w:val="NoSpacing"/>
        <w:rPr>
          <w:b/>
          <w:sz w:val="28"/>
        </w:rPr>
      </w:pPr>
    </w:p>
    <w:p w:rsidR="00541A38" w:rsidRDefault="00541A38" w:rsidP="00DB08F8">
      <w:pPr>
        <w:pStyle w:val="NoSpacing"/>
        <w:rPr>
          <w:b/>
          <w:sz w:val="28"/>
        </w:rPr>
      </w:pPr>
    </w:p>
    <w:p w:rsidR="00DB08F8" w:rsidRDefault="00412141" w:rsidP="00DB08F8">
      <w:pPr>
        <w:pStyle w:val="NoSpacing"/>
        <w:rPr>
          <w:b/>
          <w:sz w:val="28"/>
        </w:rPr>
      </w:pPr>
      <w:r>
        <w:rPr>
          <w:b/>
          <w:sz w:val="28"/>
        </w:rPr>
        <w:t>WHAT IS A GLOBAL MENTOR?</w:t>
      </w:r>
    </w:p>
    <w:p w:rsidR="00412141" w:rsidRPr="00F806A8" w:rsidRDefault="00F806A8" w:rsidP="00DB08F8">
      <w:pPr>
        <w:pStyle w:val="NoSpacing"/>
        <w:rPr>
          <w:sz w:val="24"/>
        </w:rPr>
      </w:pPr>
      <w:r>
        <w:rPr>
          <w:sz w:val="24"/>
        </w:rPr>
        <w:t>Upon signing up to the Global Frien</w:t>
      </w:r>
      <w:bookmarkStart w:id="0" w:name="_GoBack"/>
      <w:bookmarkEnd w:id="0"/>
      <w:r>
        <w:rPr>
          <w:sz w:val="24"/>
        </w:rPr>
        <w:t>ds Programme, you will be assigned a Global Mentor. This is a student who has volunt</w:t>
      </w:r>
      <w:r w:rsidR="00A71C92">
        <w:rPr>
          <w:sz w:val="24"/>
        </w:rPr>
        <w:t>eered to help you settle in at T</w:t>
      </w:r>
      <w:r>
        <w:rPr>
          <w:sz w:val="24"/>
        </w:rPr>
        <w:t>he University of Manchester. They will be a returning student who has just been studying abroad, or they will be a student</w:t>
      </w:r>
      <w:r w:rsidR="005254A3">
        <w:rPr>
          <w:sz w:val="24"/>
        </w:rPr>
        <w:t xml:space="preserve"> that has already spent a year abroad. They are matched with you based on common interests, so hopefully you will be happy with your mentor and mentee groups!</w:t>
      </w:r>
      <w:r w:rsidR="00D83D87">
        <w:rPr>
          <w:sz w:val="24"/>
        </w:rPr>
        <w:t xml:space="preserve"> </w:t>
      </w:r>
      <w:r w:rsidR="00403C32">
        <w:rPr>
          <w:sz w:val="24"/>
        </w:rPr>
        <w:t>Your mentor</w:t>
      </w:r>
      <w:r w:rsidR="007B41E7">
        <w:rPr>
          <w:sz w:val="24"/>
        </w:rPr>
        <w:t xml:space="preserve"> can direct you to places that can</w:t>
      </w:r>
      <w:r w:rsidR="00403C32">
        <w:rPr>
          <w:sz w:val="24"/>
        </w:rPr>
        <w:t xml:space="preserve"> provide you with support</w:t>
      </w:r>
      <w:r w:rsidR="007B41E7">
        <w:rPr>
          <w:sz w:val="24"/>
        </w:rPr>
        <w:t xml:space="preserve"> – from registering at the university to finding part time work. Your mentor is also a good point of contact if you just want to know simple things about living here, like which bus to take to the city centre, or where is good to eat on campus. Don’t be shy – they expect you to ask these things!</w:t>
      </w:r>
    </w:p>
    <w:p w:rsidR="00412141" w:rsidRDefault="00412141" w:rsidP="00DB08F8">
      <w:pPr>
        <w:pStyle w:val="NoSpacing"/>
        <w:rPr>
          <w:b/>
          <w:sz w:val="28"/>
        </w:rPr>
      </w:pPr>
    </w:p>
    <w:p w:rsidR="00541A38" w:rsidRDefault="00541A38" w:rsidP="00DB08F8">
      <w:pPr>
        <w:pStyle w:val="NoSpacing"/>
        <w:rPr>
          <w:b/>
          <w:sz w:val="28"/>
        </w:rPr>
      </w:pPr>
    </w:p>
    <w:p w:rsidR="00412141" w:rsidRDefault="00412141" w:rsidP="00DB08F8">
      <w:pPr>
        <w:pStyle w:val="NoSpacing"/>
        <w:rPr>
          <w:b/>
          <w:sz w:val="28"/>
        </w:rPr>
      </w:pPr>
      <w:r>
        <w:rPr>
          <w:b/>
          <w:sz w:val="28"/>
        </w:rPr>
        <w:t>WHAT IS A MENTORING GROUP?</w:t>
      </w:r>
    </w:p>
    <w:p w:rsidR="005254A3" w:rsidRPr="005254A3" w:rsidRDefault="00403C32" w:rsidP="00DB08F8">
      <w:pPr>
        <w:pStyle w:val="NoSpacing"/>
        <w:rPr>
          <w:sz w:val="24"/>
        </w:rPr>
      </w:pPr>
      <w:r>
        <w:rPr>
          <w:sz w:val="24"/>
        </w:rPr>
        <w:t>We</w:t>
      </w:r>
      <w:r w:rsidR="005254A3">
        <w:rPr>
          <w:sz w:val="24"/>
        </w:rPr>
        <w:t xml:space="preserve"> thin</w:t>
      </w:r>
      <w:r w:rsidR="008F2500">
        <w:rPr>
          <w:sz w:val="24"/>
        </w:rPr>
        <w:t>k the best way for you to benefit from a mentor is by assigning you</w:t>
      </w:r>
      <w:r>
        <w:rPr>
          <w:sz w:val="24"/>
        </w:rPr>
        <w:t xml:space="preserve"> to</w:t>
      </w:r>
      <w:r w:rsidR="008F2500">
        <w:rPr>
          <w:sz w:val="24"/>
        </w:rPr>
        <w:t xml:space="preserve"> a</w:t>
      </w:r>
      <w:r>
        <w:rPr>
          <w:sz w:val="24"/>
        </w:rPr>
        <w:t xml:space="preserve"> small</w:t>
      </w:r>
      <w:r w:rsidR="008F2500">
        <w:rPr>
          <w:sz w:val="24"/>
        </w:rPr>
        <w:t xml:space="preserve"> mentee group.</w:t>
      </w:r>
      <w:r>
        <w:rPr>
          <w:sz w:val="24"/>
        </w:rPr>
        <w:t xml:space="preserve"> We will try to match mentors and mentees with based on similar interests</w:t>
      </w:r>
      <w:r w:rsidR="008F2500">
        <w:rPr>
          <w:sz w:val="24"/>
        </w:rPr>
        <w:t xml:space="preserve">, so you’ll all have something in </w:t>
      </w:r>
      <w:r w:rsidR="008F2500">
        <w:rPr>
          <w:sz w:val="24"/>
        </w:rPr>
        <w:lastRenderedPageBreak/>
        <w:t>common which hopefully will make the meetings fun and interesting!</w:t>
      </w:r>
      <w:r w:rsidR="00CD3AA7">
        <w:rPr>
          <w:sz w:val="24"/>
        </w:rPr>
        <w:t xml:space="preserve"> You will be grouped with 2 to 4</w:t>
      </w:r>
      <w:r w:rsidR="008F2500">
        <w:rPr>
          <w:sz w:val="24"/>
        </w:rPr>
        <w:t xml:space="preserve"> other like-minded students, and your mentor will ask to meet you in these groups or one-on-one. </w:t>
      </w:r>
    </w:p>
    <w:p w:rsidR="00541A38" w:rsidRDefault="00541A38" w:rsidP="00DB08F8">
      <w:pPr>
        <w:pStyle w:val="NoSpacing"/>
        <w:rPr>
          <w:b/>
          <w:sz w:val="28"/>
        </w:rPr>
      </w:pPr>
    </w:p>
    <w:p w:rsidR="00A71C92" w:rsidRDefault="00A71C92" w:rsidP="00DB08F8">
      <w:pPr>
        <w:pStyle w:val="NoSpacing"/>
        <w:rPr>
          <w:b/>
          <w:sz w:val="28"/>
        </w:rPr>
      </w:pPr>
    </w:p>
    <w:p w:rsidR="00412141" w:rsidRDefault="00412141" w:rsidP="00DB08F8">
      <w:pPr>
        <w:pStyle w:val="NoSpacing"/>
        <w:rPr>
          <w:b/>
          <w:sz w:val="28"/>
        </w:rPr>
      </w:pPr>
      <w:r>
        <w:rPr>
          <w:b/>
          <w:sz w:val="28"/>
        </w:rPr>
        <w:t>WHEN WILL I HEAR FROM MY STUDENT MENTORS?</w:t>
      </w:r>
    </w:p>
    <w:p w:rsidR="00A71C92" w:rsidRDefault="008F2500" w:rsidP="00DB08F8">
      <w:pPr>
        <w:pStyle w:val="NoSpacing"/>
        <w:rPr>
          <w:sz w:val="24"/>
        </w:rPr>
      </w:pPr>
      <w:r>
        <w:rPr>
          <w:sz w:val="24"/>
        </w:rPr>
        <w:t xml:space="preserve">The first contact with your mentors should happen before you arrive in Manchester. During the weeks before your arrival, </w:t>
      </w:r>
      <w:r w:rsidR="009B38CB">
        <w:rPr>
          <w:sz w:val="24"/>
        </w:rPr>
        <w:t>your mentor will</w:t>
      </w:r>
      <w:r w:rsidR="00541A38">
        <w:rPr>
          <w:sz w:val="24"/>
        </w:rPr>
        <w:t xml:space="preserve"> introduce themselves and send any information that needs passing on</w:t>
      </w:r>
      <w:r w:rsidR="009B38CB">
        <w:rPr>
          <w:sz w:val="24"/>
        </w:rPr>
        <w:t xml:space="preserve"> via email</w:t>
      </w:r>
      <w:r w:rsidR="00541A38">
        <w:rPr>
          <w:sz w:val="24"/>
        </w:rPr>
        <w:t xml:space="preserve">. Your first in-person meeting with your mentors will be during your first two weeks at the University of Manchester. </w:t>
      </w:r>
    </w:p>
    <w:p w:rsidR="00A71C92" w:rsidRPr="00024784" w:rsidRDefault="00A71C92" w:rsidP="00DB08F8">
      <w:pPr>
        <w:pStyle w:val="NoSpacing"/>
        <w:rPr>
          <w:sz w:val="24"/>
        </w:rPr>
      </w:pPr>
    </w:p>
    <w:p w:rsidR="00412141" w:rsidRDefault="00412141" w:rsidP="00DB08F8">
      <w:pPr>
        <w:pStyle w:val="NoSpacing"/>
        <w:rPr>
          <w:b/>
          <w:sz w:val="28"/>
        </w:rPr>
      </w:pPr>
    </w:p>
    <w:p w:rsidR="005254A3" w:rsidRPr="007B41E7" w:rsidRDefault="007B41E7" w:rsidP="00412141">
      <w:pPr>
        <w:pStyle w:val="NoSpacing"/>
        <w:rPr>
          <w:b/>
          <w:sz w:val="24"/>
        </w:rPr>
      </w:pPr>
      <w:r>
        <w:rPr>
          <w:b/>
          <w:sz w:val="28"/>
        </w:rPr>
        <w:t>HOW DO I GET INVOLVED?</w:t>
      </w:r>
    </w:p>
    <w:p w:rsidR="005254A3" w:rsidRDefault="00DE3535" w:rsidP="00412141">
      <w:pPr>
        <w:pStyle w:val="NoSpacing"/>
        <w:rPr>
          <w:sz w:val="24"/>
        </w:rPr>
      </w:pPr>
      <w:r>
        <w:rPr>
          <w:sz w:val="24"/>
        </w:rPr>
        <w:t>All you have to do is sign up via the application form we have sent you by email – Simple!</w:t>
      </w:r>
    </w:p>
    <w:p w:rsidR="008F2500" w:rsidRDefault="008F2500" w:rsidP="00412141">
      <w:pPr>
        <w:pStyle w:val="NoSpacing"/>
        <w:rPr>
          <w:sz w:val="24"/>
        </w:rPr>
      </w:pPr>
    </w:p>
    <w:p w:rsidR="005254A3" w:rsidRDefault="005254A3" w:rsidP="00412141">
      <w:pPr>
        <w:pStyle w:val="NoSpacing"/>
        <w:rPr>
          <w:sz w:val="24"/>
        </w:rPr>
      </w:pPr>
    </w:p>
    <w:p w:rsidR="005254A3" w:rsidRDefault="005254A3" w:rsidP="00412141">
      <w:pPr>
        <w:pStyle w:val="NoSpacing"/>
        <w:rPr>
          <w:sz w:val="24"/>
        </w:rPr>
      </w:pPr>
    </w:p>
    <w:p w:rsidR="005254A3" w:rsidRDefault="005254A3" w:rsidP="00412141">
      <w:pPr>
        <w:pStyle w:val="NoSpacing"/>
        <w:rPr>
          <w:sz w:val="24"/>
        </w:rPr>
      </w:pPr>
    </w:p>
    <w:p w:rsidR="005254A3" w:rsidRDefault="005254A3" w:rsidP="00412141">
      <w:pPr>
        <w:pStyle w:val="NoSpacing"/>
        <w:rPr>
          <w:sz w:val="24"/>
        </w:rPr>
      </w:pPr>
    </w:p>
    <w:p w:rsidR="005254A3" w:rsidRDefault="005254A3" w:rsidP="00412141">
      <w:pPr>
        <w:pStyle w:val="NoSpacing"/>
        <w:rPr>
          <w:sz w:val="24"/>
        </w:rPr>
      </w:pPr>
    </w:p>
    <w:p w:rsidR="005254A3" w:rsidRDefault="005254A3" w:rsidP="00412141">
      <w:pPr>
        <w:pStyle w:val="NoSpacing"/>
        <w:rPr>
          <w:sz w:val="24"/>
        </w:rPr>
      </w:pPr>
    </w:p>
    <w:p w:rsidR="005254A3" w:rsidRDefault="005254A3" w:rsidP="00412141">
      <w:pPr>
        <w:pStyle w:val="NoSpacing"/>
        <w:rPr>
          <w:sz w:val="24"/>
        </w:rPr>
      </w:pPr>
    </w:p>
    <w:p w:rsidR="005254A3" w:rsidRDefault="005254A3" w:rsidP="00412141">
      <w:pPr>
        <w:pStyle w:val="NoSpacing"/>
        <w:rPr>
          <w:sz w:val="24"/>
        </w:rPr>
      </w:pPr>
    </w:p>
    <w:p w:rsidR="00024784" w:rsidRDefault="00024784" w:rsidP="00412141">
      <w:pPr>
        <w:pStyle w:val="NoSpacing"/>
        <w:rPr>
          <w:sz w:val="24"/>
        </w:rPr>
      </w:pPr>
    </w:p>
    <w:p w:rsidR="00024784" w:rsidRDefault="00024784" w:rsidP="00412141">
      <w:pPr>
        <w:pStyle w:val="NoSpacing"/>
        <w:rPr>
          <w:sz w:val="24"/>
        </w:rPr>
      </w:pPr>
    </w:p>
    <w:p w:rsidR="00024784" w:rsidRDefault="00024784" w:rsidP="00412141">
      <w:pPr>
        <w:pStyle w:val="NoSpacing"/>
        <w:rPr>
          <w:sz w:val="24"/>
        </w:rPr>
      </w:pPr>
    </w:p>
    <w:p w:rsidR="00024784" w:rsidRDefault="00024784" w:rsidP="00412141">
      <w:pPr>
        <w:pStyle w:val="NoSpacing"/>
        <w:rPr>
          <w:sz w:val="24"/>
        </w:rPr>
      </w:pPr>
    </w:p>
    <w:p w:rsidR="00024784" w:rsidRDefault="00024784" w:rsidP="00412141">
      <w:pPr>
        <w:pStyle w:val="NoSpacing"/>
        <w:rPr>
          <w:sz w:val="24"/>
        </w:rPr>
      </w:pPr>
    </w:p>
    <w:p w:rsidR="00403C32" w:rsidRDefault="00403C32" w:rsidP="00412141">
      <w:pPr>
        <w:pStyle w:val="NoSpacing"/>
        <w:rPr>
          <w:sz w:val="24"/>
        </w:rPr>
      </w:pPr>
    </w:p>
    <w:p w:rsidR="00403C32" w:rsidRDefault="00403C32" w:rsidP="00412141">
      <w:pPr>
        <w:pStyle w:val="NoSpacing"/>
        <w:rPr>
          <w:sz w:val="24"/>
        </w:rPr>
      </w:pPr>
    </w:p>
    <w:p w:rsidR="007B41E7" w:rsidRDefault="007B41E7" w:rsidP="00412141">
      <w:pPr>
        <w:pStyle w:val="NoSpacing"/>
        <w:rPr>
          <w:sz w:val="24"/>
        </w:rPr>
      </w:pPr>
    </w:p>
    <w:p w:rsidR="007B41E7" w:rsidRDefault="007B41E7" w:rsidP="00412141">
      <w:pPr>
        <w:pStyle w:val="NoSpacing"/>
        <w:rPr>
          <w:sz w:val="24"/>
        </w:rPr>
      </w:pPr>
    </w:p>
    <w:p w:rsidR="005254A3" w:rsidRPr="00403C32" w:rsidRDefault="005254A3" w:rsidP="005254A3">
      <w:pPr>
        <w:pStyle w:val="NoSpacing"/>
        <w:jc w:val="center"/>
        <w:rPr>
          <w:b/>
          <w:sz w:val="32"/>
        </w:rPr>
      </w:pPr>
      <w:r w:rsidRPr="00403C32">
        <w:rPr>
          <w:b/>
          <w:sz w:val="32"/>
        </w:rPr>
        <w:lastRenderedPageBreak/>
        <w:t>CONTACTS</w:t>
      </w:r>
    </w:p>
    <w:p w:rsidR="008420DC" w:rsidRDefault="008420DC" w:rsidP="008420DC">
      <w:pPr>
        <w:pStyle w:val="NoSpacing"/>
        <w:rPr>
          <w:b/>
          <w:sz w:val="28"/>
        </w:rPr>
      </w:pPr>
    </w:p>
    <w:p w:rsidR="00403C32" w:rsidRDefault="00403C32" w:rsidP="008420DC">
      <w:pPr>
        <w:pStyle w:val="NoSpacing"/>
        <w:rPr>
          <w:b/>
          <w:sz w:val="28"/>
        </w:rPr>
      </w:pPr>
    </w:p>
    <w:p w:rsidR="00403C32" w:rsidRPr="00403C32" w:rsidRDefault="00403C32" w:rsidP="00403C32">
      <w:pPr>
        <w:pStyle w:val="NoSpacing"/>
        <w:jc w:val="center"/>
        <w:rPr>
          <w:sz w:val="28"/>
        </w:rPr>
      </w:pPr>
      <w:r w:rsidRPr="00CD3AA7">
        <w:rPr>
          <w:sz w:val="28"/>
        </w:rPr>
        <w:t>global.friends@manchester.ac.uk</w:t>
      </w:r>
    </w:p>
    <w:p w:rsidR="00A71C92" w:rsidRDefault="00A71C92" w:rsidP="008420DC">
      <w:pPr>
        <w:pStyle w:val="NoSpacing"/>
        <w:rPr>
          <w:b/>
          <w:sz w:val="28"/>
        </w:rPr>
      </w:pPr>
    </w:p>
    <w:p w:rsidR="00403C32" w:rsidRDefault="00403C32" w:rsidP="008420DC">
      <w:pPr>
        <w:pStyle w:val="NoSpacing"/>
        <w:rPr>
          <w:b/>
          <w:sz w:val="28"/>
        </w:rPr>
      </w:pPr>
    </w:p>
    <w:p w:rsidR="008420DC" w:rsidRPr="00CD3AA7" w:rsidRDefault="008420DC" w:rsidP="008420DC">
      <w:pPr>
        <w:pStyle w:val="NoSpacing"/>
        <w:jc w:val="center"/>
        <w:rPr>
          <w:b/>
          <w:sz w:val="28"/>
        </w:rPr>
      </w:pPr>
      <w:r w:rsidRPr="00CD3AA7">
        <w:rPr>
          <w:b/>
          <w:sz w:val="28"/>
        </w:rPr>
        <w:t>SUSANNA LARMINIE</w:t>
      </w:r>
    </w:p>
    <w:p w:rsidR="008420DC" w:rsidRPr="00CD3AA7" w:rsidRDefault="008420DC" w:rsidP="008420DC">
      <w:pPr>
        <w:pStyle w:val="NoSpacing"/>
        <w:jc w:val="center"/>
        <w:rPr>
          <w:sz w:val="24"/>
        </w:rPr>
      </w:pPr>
      <w:r w:rsidRPr="00CD3AA7">
        <w:rPr>
          <w:sz w:val="24"/>
        </w:rPr>
        <w:t>INTERNA</w:t>
      </w:r>
      <w:r w:rsidR="00CD3AA7" w:rsidRPr="00CD3AA7">
        <w:rPr>
          <w:sz w:val="24"/>
        </w:rPr>
        <w:t>TIONAL PROGRAMMES ADMINISTRATOR</w:t>
      </w:r>
    </w:p>
    <w:p w:rsidR="008420DC" w:rsidRPr="00CD3AA7" w:rsidRDefault="008420DC" w:rsidP="008420DC">
      <w:pPr>
        <w:pStyle w:val="NoSpacing"/>
        <w:jc w:val="center"/>
        <w:rPr>
          <w:sz w:val="28"/>
        </w:rPr>
      </w:pPr>
      <w:r w:rsidRPr="00CD3AA7">
        <w:rPr>
          <w:sz w:val="28"/>
        </w:rPr>
        <w:t>+44 161 306 5626</w:t>
      </w:r>
    </w:p>
    <w:p w:rsidR="00CD3AA7" w:rsidRDefault="00CD3AA7" w:rsidP="00403C32">
      <w:pPr>
        <w:pStyle w:val="NoSpacing"/>
        <w:rPr>
          <w:sz w:val="24"/>
        </w:rPr>
      </w:pPr>
    </w:p>
    <w:p w:rsidR="00403C32" w:rsidRDefault="00403C32" w:rsidP="00403C32">
      <w:pPr>
        <w:pStyle w:val="NoSpacing"/>
        <w:rPr>
          <w:sz w:val="24"/>
        </w:rPr>
      </w:pPr>
    </w:p>
    <w:p w:rsidR="00403C32" w:rsidRPr="00A71C92" w:rsidRDefault="00403C32" w:rsidP="00403C32">
      <w:pPr>
        <w:pStyle w:val="NoSpacing"/>
        <w:jc w:val="center"/>
        <w:rPr>
          <w:sz w:val="24"/>
        </w:rPr>
        <w:sectPr w:rsidR="00403C32" w:rsidRPr="00A71C92" w:rsidSect="00516DD2">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p>
    <w:p w:rsidR="00222387" w:rsidRPr="00DF0A66" w:rsidRDefault="00222387" w:rsidP="005254A3">
      <w:pPr>
        <w:pStyle w:val="NoSpacing"/>
        <w:rPr>
          <w:sz w:val="20"/>
        </w:rPr>
        <w:sectPr w:rsidR="00222387" w:rsidRPr="00DF0A66" w:rsidSect="00DF0A66">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p>
    <w:p w:rsidR="005254A3" w:rsidRPr="00403C32" w:rsidRDefault="005254A3" w:rsidP="00403C32">
      <w:pPr>
        <w:pStyle w:val="NoSpacing"/>
        <w:jc w:val="center"/>
        <w:rPr>
          <w:b/>
          <w:sz w:val="28"/>
          <w:szCs w:val="24"/>
        </w:rPr>
      </w:pPr>
      <w:r w:rsidRPr="00403C32">
        <w:rPr>
          <w:b/>
          <w:sz w:val="28"/>
          <w:szCs w:val="24"/>
        </w:rPr>
        <w:lastRenderedPageBreak/>
        <w:t>INTERNATIONAL PROGRAMMES OFFICE</w:t>
      </w:r>
    </w:p>
    <w:p w:rsidR="005254A3" w:rsidRDefault="005254A3" w:rsidP="005254A3">
      <w:pPr>
        <w:pStyle w:val="NoSpacing"/>
        <w:jc w:val="center"/>
        <w:rPr>
          <w:sz w:val="24"/>
          <w:szCs w:val="24"/>
        </w:rPr>
      </w:pPr>
      <w:r>
        <w:rPr>
          <w:sz w:val="24"/>
          <w:szCs w:val="24"/>
        </w:rPr>
        <w:t>THE UNIVERSITY OF MANCHESTER</w:t>
      </w:r>
    </w:p>
    <w:p w:rsidR="005254A3" w:rsidRDefault="005254A3" w:rsidP="005254A3">
      <w:pPr>
        <w:pStyle w:val="NoSpacing"/>
        <w:jc w:val="center"/>
        <w:rPr>
          <w:sz w:val="24"/>
          <w:szCs w:val="24"/>
        </w:rPr>
      </w:pPr>
      <w:r>
        <w:rPr>
          <w:sz w:val="24"/>
          <w:szCs w:val="24"/>
        </w:rPr>
        <w:t>RUTHERFORD BUILDING</w:t>
      </w:r>
    </w:p>
    <w:p w:rsidR="005254A3" w:rsidRDefault="005254A3" w:rsidP="005254A3">
      <w:pPr>
        <w:pStyle w:val="NoSpacing"/>
        <w:jc w:val="center"/>
        <w:rPr>
          <w:sz w:val="24"/>
          <w:szCs w:val="24"/>
        </w:rPr>
      </w:pPr>
      <w:r>
        <w:rPr>
          <w:sz w:val="24"/>
          <w:szCs w:val="24"/>
        </w:rPr>
        <w:t>OXFORD ROAD</w:t>
      </w:r>
    </w:p>
    <w:p w:rsidR="005254A3" w:rsidRDefault="005254A3" w:rsidP="005254A3">
      <w:pPr>
        <w:pStyle w:val="NoSpacing"/>
        <w:jc w:val="center"/>
        <w:rPr>
          <w:sz w:val="24"/>
          <w:szCs w:val="24"/>
        </w:rPr>
      </w:pPr>
      <w:r>
        <w:rPr>
          <w:sz w:val="24"/>
          <w:szCs w:val="24"/>
        </w:rPr>
        <w:t>MANCHESTER</w:t>
      </w:r>
    </w:p>
    <w:p w:rsidR="005254A3" w:rsidRDefault="005254A3" w:rsidP="00784C75">
      <w:pPr>
        <w:pStyle w:val="NoSpacing"/>
        <w:jc w:val="center"/>
        <w:rPr>
          <w:sz w:val="24"/>
          <w:szCs w:val="24"/>
        </w:rPr>
      </w:pPr>
      <w:r>
        <w:rPr>
          <w:sz w:val="24"/>
          <w:szCs w:val="24"/>
        </w:rPr>
        <w:t>M13 9PL</w:t>
      </w:r>
    </w:p>
    <w:p w:rsidR="00784C75" w:rsidRDefault="00784C75" w:rsidP="00784C75">
      <w:pPr>
        <w:pStyle w:val="NoSpacing"/>
        <w:jc w:val="center"/>
        <w:rPr>
          <w:sz w:val="24"/>
          <w:szCs w:val="24"/>
        </w:rPr>
      </w:pPr>
    </w:p>
    <w:p w:rsidR="00A71C92" w:rsidRDefault="00403C32" w:rsidP="00403C32">
      <w:pPr>
        <w:pStyle w:val="NoSpacing"/>
        <w:jc w:val="center"/>
        <w:rPr>
          <w:sz w:val="24"/>
          <w:szCs w:val="24"/>
        </w:rPr>
        <w:sectPr w:rsidR="00A71C92" w:rsidSect="004A750C">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r>
        <w:rPr>
          <w:sz w:val="24"/>
          <w:szCs w:val="24"/>
        </w:rPr>
        <w:t>FAX: +44 161 275 2106</w:t>
      </w:r>
    </w:p>
    <w:p w:rsidR="005254A3" w:rsidRPr="00412141" w:rsidRDefault="005254A3" w:rsidP="00412141">
      <w:pPr>
        <w:pStyle w:val="NoSpacing"/>
        <w:rPr>
          <w:sz w:val="24"/>
        </w:rPr>
      </w:pPr>
    </w:p>
    <w:sectPr w:rsidR="005254A3" w:rsidRPr="00412141" w:rsidSect="00DB08F8">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C32" w:rsidRDefault="00403C32" w:rsidP="00403C32">
      <w:pPr>
        <w:spacing w:after="0" w:line="240" w:lineRule="auto"/>
      </w:pPr>
      <w:r>
        <w:separator/>
      </w:r>
    </w:p>
  </w:endnote>
  <w:endnote w:type="continuationSeparator" w:id="0">
    <w:p w:rsidR="00403C32" w:rsidRDefault="00403C32" w:rsidP="0040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C32" w:rsidRDefault="00403C32" w:rsidP="00403C32">
      <w:pPr>
        <w:spacing w:after="0" w:line="240" w:lineRule="auto"/>
      </w:pPr>
      <w:r>
        <w:separator/>
      </w:r>
    </w:p>
  </w:footnote>
  <w:footnote w:type="continuationSeparator" w:id="0">
    <w:p w:rsidR="00403C32" w:rsidRDefault="00403C32" w:rsidP="00403C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8F8"/>
    <w:rsid w:val="000218E0"/>
    <w:rsid w:val="00024784"/>
    <w:rsid w:val="00167004"/>
    <w:rsid w:val="00222387"/>
    <w:rsid w:val="00403C32"/>
    <w:rsid w:val="00412141"/>
    <w:rsid w:val="00467C88"/>
    <w:rsid w:val="004B35C2"/>
    <w:rsid w:val="005254A3"/>
    <w:rsid w:val="00541A38"/>
    <w:rsid w:val="005844C9"/>
    <w:rsid w:val="00642CD9"/>
    <w:rsid w:val="00784C75"/>
    <w:rsid w:val="007A7D90"/>
    <w:rsid w:val="007B41E7"/>
    <w:rsid w:val="007F45E1"/>
    <w:rsid w:val="008420DC"/>
    <w:rsid w:val="008F2500"/>
    <w:rsid w:val="009B38CB"/>
    <w:rsid w:val="00A17E21"/>
    <w:rsid w:val="00A71C92"/>
    <w:rsid w:val="00AA6C90"/>
    <w:rsid w:val="00CD3AA7"/>
    <w:rsid w:val="00D00C71"/>
    <w:rsid w:val="00D83D87"/>
    <w:rsid w:val="00DB08F8"/>
    <w:rsid w:val="00DE3535"/>
    <w:rsid w:val="00ED39A4"/>
    <w:rsid w:val="00F80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8F8"/>
    <w:pPr>
      <w:spacing w:after="0" w:line="240" w:lineRule="auto"/>
    </w:pPr>
  </w:style>
  <w:style w:type="character" w:styleId="Hyperlink">
    <w:name w:val="Hyperlink"/>
    <w:basedOn w:val="DefaultParagraphFont"/>
    <w:uiPriority w:val="99"/>
    <w:unhideWhenUsed/>
    <w:rsid w:val="00412141"/>
    <w:rPr>
      <w:color w:val="0000FF" w:themeColor="hyperlink"/>
      <w:u w:val="single"/>
    </w:rPr>
  </w:style>
  <w:style w:type="paragraph" w:styleId="BalloonText">
    <w:name w:val="Balloon Text"/>
    <w:basedOn w:val="Normal"/>
    <w:link w:val="BalloonTextChar"/>
    <w:uiPriority w:val="99"/>
    <w:semiHidden/>
    <w:unhideWhenUsed/>
    <w:rsid w:val="00784C75"/>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784C75"/>
    <w:rPr>
      <w:rFonts w:ascii="Calibri" w:hAnsi="Calibri"/>
      <w:sz w:val="16"/>
      <w:szCs w:val="16"/>
    </w:rPr>
  </w:style>
  <w:style w:type="paragraph" w:styleId="Header">
    <w:name w:val="header"/>
    <w:basedOn w:val="Normal"/>
    <w:link w:val="HeaderChar"/>
    <w:uiPriority w:val="99"/>
    <w:unhideWhenUsed/>
    <w:rsid w:val="00403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C32"/>
  </w:style>
  <w:style w:type="paragraph" w:styleId="Footer">
    <w:name w:val="footer"/>
    <w:basedOn w:val="Normal"/>
    <w:link w:val="FooterChar"/>
    <w:uiPriority w:val="99"/>
    <w:unhideWhenUsed/>
    <w:rsid w:val="00403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8F8"/>
    <w:pPr>
      <w:spacing w:after="0" w:line="240" w:lineRule="auto"/>
    </w:pPr>
  </w:style>
  <w:style w:type="character" w:styleId="Hyperlink">
    <w:name w:val="Hyperlink"/>
    <w:basedOn w:val="DefaultParagraphFont"/>
    <w:uiPriority w:val="99"/>
    <w:unhideWhenUsed/>
    <w:rsid w:val="00412141"/>
    <w:rPr>
      <w:color w:val="0000FF" w:themeColor="hyperlink"/>
      <w:u w:val="single"/>
    </w:rPr>
  </w:style>
  <w:style w:type="paragraph" w:styleId="BalloonText">
    <w:name w:val="Balloon Text"/>
    <w:basedOn w:val="Normal"/>
    <w:link w:val="BalloonTextChar"/>
    <w:uiPriority w:val="99"/>
    <w:semiHidden/>
    <w:unhideWhenUsed/>
    <w:rsid w:val="00784C75"/>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784C75"/>
    <w:rPr>
      <w:rFonts w:ascii="Calibri" w:hAnsi="Calibri"/>
      <w:sz w:val="16"/>
      <w:szCs w:val="16"/>
    </w:rPr>
  </w:style>
  <w:style w:type="paragraph" w:styleId="Header">
    <w:name w:val="header"/>
    <w:basedOn w:val="Normal"/>
    <w:link w:val="HeaderChar"/>
    <w:uiPriority w:val="99"/>
    <w:unhideWhenUsed/>
    <w:rsid w:val="00403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C32"/>
  </w:style>
  <w:style w:type="paragraph" w:styleId="Footer">
    <w:name w:val="footer"/>
    <w:basedOn w:val="Normal"/>
    <w:link w:val="FooterChar"/>
    <w:uiPriority w:val="99"/>
    <w:unhideWhenUsed/>
    <w:rsid w:val="00403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990A-F30A-4487-9A64-68112A09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428</Words>
  <Characters>2445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Ayling</dc:creator>
  <cp:lastModifiedBy>Susanna Larminie</cp:lastModifiedBy>
  <cp:revision>2</cp:revision>
  <cp:lastPrinted>2014-07-30T08:43:00Z</cp:lastPrinted>
  <dcterms:created xsi:type="dcterms:W3CDTF">2014-08-06T09:18:00Z</dcterms:created>
  <dcterms:modified xsi:type="dcterms:W3CDTF">2014-08-06T09:18:00Z</dcterms:modified>
</cp:coreProperties>
</file>