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CF1" w:rsidP="6E730195" w:rsidRDefault="00F74CF1" w14:paraId="522339CC" w14:textId="6FE09613">
      <w:pPr>
        <w:pStyle w:val="NoSpacing"/>
        <w:rPr>
          <w:rFonts w:eastAsiaTheme="minorEastAsia"/>
          <w:b/>
          <w:bCs/>
          <w:highlight w:val="yellow"/>
        </w:rPr>
      </w:pPr>
      <w:r w:rsidRPr="6E730195">
        <w:rPr>
          <w:rFonts w:eastAsiaTheme="minorEastAsia"/>
          <w:b/>
          <w:bCs/>
        </w:rPr>
        <w:t>Welcome Week Timetable </w:t>
      </w:r>
    </w:p>
    <w:p w:rsidR="00F74CF1" w:rsidP="41A537E5" w:rsidRDefault="00F74CF1" w14:paraId="2C6D30E9" w14:textId="703AE431">
      <w:pPr>
        <w:pStyle w:val="NoSpacing"/>
        <w:rPr>
          <w:rFonts w:eastAsiaTheme="minorEastAsia"/>
          <w:b/>
          <w:bCs/>
        </w:rPr>
      </w:pPr>
      <w:r w:rsidRPr="41A537E5">
        <w:rPr>
          <w:rFonts w:eastAsiaTheme="minorEastAsia"/>
          <w:b/>
          <w:bCs/>
        </w:rPr>
        <w:t>September 202</w:t>
      </w:r>
      <w:r w:rsidRPr="41A537E5" w:rsidR="0DE1A13C">
        <w:rPr>
          <w:rFonts w:eastAsiaTheme="minorEastAsia"/>
          <w:b/>
          <w:bCs/>
        </w:rPr>
        <w:t>5</w:t>
      </w:r>
    </w:p>
    <w:p w:rsidR="00F74CF1" w:rsidP="41A537E5" w:rsidRDefault="00F74CF1" w14:paraId="73FA2066" w14:textId="77777777">
      <w:pPr>
        <w:pStyle w:val="NoSpacing"/>
        <w:rPr>
          <w:rFonts w:eastAsiaTheme="minorEastAsia"/>
          <w:b/>
          <w:bCs/>
        </w:rPr>
      </w:pPr>
      <w:r w:rsidRPr="41A537E5">
        <w:rPr>
          <w:rFonts w:eastAsiaTheme="minorEastAsia"/>
          <w:b/>
          <w:bCs/>
        </w:rPr>
        <w:t>BSocSc Sociology </w:t>
      </w:r>
    </w:p>
    <w:p w:rsidRPr="00F74CF1" w:rsidR="1FA95977" w:rsidP="6E730195" w:rsidRDefault="1FA95977" w14:paraId="0597CCBC" w14:textId="419156EF">
      <w:pPr>
        <w:pStyle w:val="NoSpacing"/>
        <w:rPr>
          <w:rFonts w:eastAsiaTheme="minorEastAsia"/>
          <w:b/>
          <w:bCs/>
          <w:i/>
          <w:iCs/>
        </w:rPr>
      </w:pPr>
      <w:r w:rsidRPr="6E730195">
        <w:rPr>
          <w:rFonts w:eastAsiaTheme="minorEastAsia"/>
          <w:b/>
          <w:bCs/>
        </w:rPr>
        <w:t xml:space="preserve">Year 1 – Welcome Week </w:t>
      </w:r>
      <w:r w:rsidRPr="6E730195" w:rsidR="41A52694">
        <w:rPr>
          <w:rFonts w:eastAsiaTheme="minorEastAsia"/>
          <w:b/>
          <w:bCs/>
        </w:rPr>
        <w:t>T</w:t>
      </w:r>
      <w:r w:rsidRPr="6E730195" w:rsidR="1F75A0A1">
        <w:rPr>
          <w:rFonts w:eastAsiaTheme="minorEastAsia"/>
          <w:b/>
          <w:bCs/>
        </w:rPr>
        <w:t>imetable</w:t>
      </w:r>
    </w:p>
    <w:p w:rsidRPr="00F74CF1" w:rsidR="7F20D468" w:rsidP="41A537E5" w:rsidRDefault="7F20D468" w14:paraId="4D91CE1E" w14:textId="26C76C05">
      <w:pPr>
        <w:pStyle w:val="NoSpacing"/>
        <w:rPr>
          <w:rFonts w:eastAsiaTheme="minorEastAsia"/>
        </w:rPr>
      </w:pPr>
    </w:p>
    <w:tbl>
      <w:tblPr>
        <w:tblStyle w:val="TableGrid"/>
        <w:tblW w:w="13513" w:type="dxa"/>
        <w:tblLook w:val="04A0" w:firstRow="1" w:lastRow="0" w:firstColumn="1" w:lastColumn="0" w:noHBand="0" w:noVBand="1"/>
      </w:tblPr>
      <w:tblGrid>
        <w:gridCol w:w="2655"/>
        <w:gridCol w:w="2925"/>
        <w:gridCol w:w="2400"/>
        <w:gridCol w:w="3030"/>
        <w:gridCol w:w="2503"/>
      </w:tblGrid>
      <w:tr w:rsidRPr="00F74CF1" w:rsidR="00E32B97" w:rsidTr="271EA3DB" w14:paraId="5F6D8FA8" w14:textId="77777777">
        <w:trPr>
          <w:trHeight w:val="30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6972E74A" w14:textId="49208EFC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7CA9F38F" w14:textId="1E5F5EC0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00E32B97" w:rsidP="48D921C1" w:rsidRDefault="009070E7" w14:paraId="2D7D30CC" w14:textId="51E93758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  <w:b/>
                <w:bCs/>
              </w:rPr>
              <w:t>Event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00E32B97" w:rsidP="48D921C1" w:rsidRDefault="009070E7" w14:paraId="5C664F8C" w14:textId="08F89F84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  <w:b/>
                <w:bCs/>
              </w:rPr>
              <w:t>Location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00E32B97" w:rsidP="48D921C1" w:rsidRDefault="00E32B97" w14:paraId="03CCB5F8" w14:textId="35C7E256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  <w:b/>
                <w:bCs/>
              </w:rPr>
              <w:t>Details</w:t>
            </w:r>
          </w:p>
        </w:tc>
      </w:tr>
      <w:tr w:rsidRPr="00F74CF1" w:rsidR="0044325C" w:rsidTr="271EA3DB" w14:paraId="39E57635" w14:textId="77777777">
        <w:trPr>
          <w:trHeight w:val="300"/>
        </w:trPr>
        <w:tc>
          <w:tcPr>
            <w:tcW w:w="265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1A537E5" w:rsidP="48D921C1" w:rsidRDefault="41A537E5" w14:paraId="2172E8ED" w14:textId="7DF2E483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Monday </w:t>
            </w:r>
            <w:r w:rsidRPr="48D921C1" w:rsidR="0246CF83">
              <w:rPr>
                <w:rFonts w:eastAsiaTheme="minorEastAsia"/>
              </w:rPr>
              <w:t>22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1A537E5" w:rsidP="48D921C1" w:rsidRDefault="41A537E5" w14:paraId="68D07B97" w14:textId="49F09DAA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</w:rPr>
              <w:t>10:00 – 13:30</w:t>
            </w:r>
          </w:p>
        </w:tc>
        <w:tc>
          <w:tcPr>
            <w:tcW w:w="240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74CF1" w:rsidR="0044325C" w:rsidP="48D921C1" w:rsidRDefault="32B9C298" w14:paraId="1065681F" w14:textId="4F31BE7E">
            <w:pPr>
              <w:pStyle w:val="NoSpacing"/>
              <w:rPr>
                <w:rFonts w:eastAsiaTheme="minorEastAsia"/>
                <w:b/>
                <w:bCs/>
              </w:rPr>
            </w:pPr>
            <w:r w:rsidRPr="48D921C1">
              <w:rPr>
                <w:rFonts w:eastAsiaTheme="minorEastAsia"/>
              </w:rPr>
              <w:t>W</w:t>
            </w:r>
            <w:r w:rsidRPr="48D921C1" w:rsidR="0044325C">
              <w:rPr>
                <w:rFonts w:eastAsiaTheme="minorEastAsia"/>
              </w:rPr>
              <w:t xml:space="preserve">elcome </w:t>
            </w:r>
            <w:r w:rsidRPr="48D921C1" w:rsidR="5F451ADF">
              <w:rPr>
                <w:rFonts w:eastAsiaTheme="minorEastAsia"/>
              </w:rPr>
              <w:t>M</w:t>
            </w:r>
            <w:r w:rsidRPr="48D921C1" w:rsidR="0044325C">
              <w:rPr>
                <w:rFonts w:eastAsiaTheme="minorEastAsia"/>
              </w:rPr>
              <w:t xml:space="preserve">eeting &amp; </w:t>
            </w:r>
            <w:r w:rsidRPr="48D921C1" w:rsidR="25D38724">
              <w:rPr>
                <w:rFonts w:eastAsiaTheme="minorEastAsia"/>
              </w:rPr>
              <w:t>T</w:t>
            </w:r>
            <w:r w:rsidRPr="48D921C1" w:rsidR="0044325C">
              <w:rPr>
                <w:rFonts w:eastAsiaTheme="minorEastAsia"/>
              </w:rPr>
              <w:t xml:space="preserve">aster </w:t>
            </w:r>
            <w:r w:rsidRPr="48D921C1" w:rsidR="1D630E35">
              <w:rPr>
                <w:rFonts w:eastAsiaTheme="minorEastAsia"/>
              </w:rPr>
              <w:t>L</w:t>
            </w:r>
            <w:r w:rsidRPr="48D921C1" w:rsidR="0044325C">
              <w:rPr>
                <w:rFonts w:eastAsiaTheme="minorEastAsia"/>
              </w:rPr>
              <w:t>ecture</w:t>
            </w:r>
          </w:p>
        </w:tc>
        <w:tc>
          <w:tcPr>
            <w:tcW w:w="303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DED0F07" w:rsidP="48D921C1" w:rsidRDefault="0DED0F07" w14:paraId="5A1BA80D" w14:textId="08F44E71">
            <w:pPr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Mansfield Cooper</w:t>
            </w:r>
            <w:r w:rsidRPr="48D921C1" w:rsidR="17000D98">
              <w:rPr>
                <w:rFonts w:eastAsiaTheme="minorEastAsia"/>
              </w:rPr>
              <w:t xml:space="preserve"> Building, Room </w:t>
            </w:r>
            <w:r w:rsidRPr="48D921C1">
              <w:rPr>
                <w:rFonts w:eastAsiaTheme="minorEastAsia"/>
              </w:rPr>
              <w:t>G.22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0044325C" w:rsidP="48D921C1" w:rsidRDefault="0044325C" w14:paraId="581F0A92" w14:textId="2EB4715A">
            <w:pPr>
              <w:pStyle w:val="NoSpacing"/>
              <w:rPr>
                <w:rFonts w:eastAsiaTheme="minorEastAsia"/>
              </w:rPr>
            </w:pPr>
          </w:p>
        </w:tc>
      </w:tr>
      <w:tr w:rsidRPr="00F74CF1" w:rsidR="009070E7" w:rsidTr="271EA3DB" w14:paraId="1B16C5C5" w14:textId="77777777">
        <w:trPr>
          <w:trHeight w:val="30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1A537E5" w:rsidP="48D921C1" w:rsidRDefault="41A537E5" w14:paraId="7C06BEE1" w14:textId="13EA21BA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Monday </w:t>
            </w:r>
            <w:r w:rsidRPr="48D921C1" w:rsidR="70C0698A">
              <w:rPr>
                <w:rFonts w:eastAsiaTheme="minorEastAsia"/>
              </w:rPr>
              <w:t>22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1A537E5" w:rsidP="48D921C1" w:rsidRDefault="41A537E5" w14:paraId="25A4C6C1" w14:textId="38256FC3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14:00 – 15:00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74CF1" w:rsidR="009070E7" w:rsidP="48B3D7C5" w:rsidRDefault="009070E7" w14:paraId="092D1273" w14:textId="207220AA">
            <w:pPr>
              <w:pStyle w:val="NoSpacing"/>
              <w:rPr>
                <w:rFonts w:eastAsia="游明朝" w:eastAsiaTheme="minorEastAsia"/>
              </w:rPr>
            </w:pPr>
            <w:r w:rsidRPr="48B3D7C5" w:rsidR="009070E7">
              <w:rPr>
                <w:rFonts w:eastAsia="游明朝" w:eastAsiaTheme="minorEastAsia"/>
              </w:rPr>
              <w:t xml:space="preserve">Academic Advisor </w:t>
            </w:r>
            <w:r w:rsidRPr="48B3D7C5" w:rsidR="699999C7">
              <w:rPr>
                <w:rFonts w:eastAsia="游明朝" w:eastAsiaTheme="minorEastAsia"/>
              </w:rPr>
              <w:t>t</w:t>
            </w:r>
            <w:r w:rsidRPr="48B3D7C5" w:rsidR="009070E7">
              <w:rPr>
                <w:rFonts w:eastAsia="游明朝" w:eastAsiaTheme="minorEastAsia"/>
              </w:rPr>
              <w:t>alk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DED0F07" w:rsidP="48D921C1" w:rsidRDefault="1C12A87A" w14:paraId="67FED58E" w14:textId="5329BB1B">
            <w:pPr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Simon</w:t>
            </w:r>
            <w:r w:rsidRPr="48D921C1" w:rsidR="10DCB279">
              <w:rPr>
                <w:rFonts w:eastAsiaTheme="minorEastAsia"/>
              </w:rPr>
              <w:t xml:space="preserve"> Building</w:t>
            </w:r>
            <w:r w:rsidRPr="48D921C1" w:rsidR="54BFA8EF">
              <w:rPr>
                <w:rFonts w:eastAsiaTheme="minorEastAsia"/>
              </w:rPr>
              <w:t>,</w:t>
            </w:r>
            <w:r w:rsidRPr="48D921C1" w:rsidR="10DCB279">
              <w:rPr>
                <w:rFonts w:eastAsiaTheme="minorEastAsia"/>
              </w:rPr>
              <w:t xml:space="preserve"> </w:t>
            </w:r>
            <w:r w:rsidRPr="48D921C1">
              <w:rPr>
                <w:rFonts w:eastAsiaTheme="minorEastAsia"/>
              </w:rPr>
              <w:t>T</w:t>
            </w:r>
            <w:r w:rsidRPr="48D921C1" w:rsidR="205E26FF">
              <w:rPr>
                <w:rFonts w:eastAsiaTheme="minorEastAsia"/>
              </w:rPr>
              <w:t>heatre</w:t>
            </w:r>
            <w:r w:rsidRPr="48D921C1">
              <w:rPr>
                <w:rFonts w:eastAsiaTheme="minorEastAsia"/>
              </w:rPr>
              <w:t xml:space="preserve"> D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009070E7" w:rsidP="48D921C1" w:rsidRDefault="009070E7" w14:paraId="4808F7C9" w14:textId="4B4ADCBB">
            <w:pPr>
              <w:pStyle w:val="NoSpacing"/>
              <w:rPr>
                <w:rFonts w:eastAsiaTheme="minorEastAsia"/>
              </w:rPr>
            </w:pPr>
          </w:p>
        </w:tc>
      </w:tr>
      <w:tr w:rsidRPr="00F74CF1" w:rsidR="009070E7" w:rsidTr="271EA3DB" w14:paraId="6A9F2628" w14:textId="77777777">
        <w:trPr>
          <w:trHeight w:val="30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1A537E5" w:rsidP="48D921C1" w:rsidRDefault="41A537E5" w14:paraId="75694780" w14:textId="4472A07E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Tuesday </w:t>
            </w:r>
            <w:r w:rsidRPr="48D921C1" w:rsidR="46453634">
              <w:rPr>
                <w:rFonts w:eastAsiaTheme="minorEastAsia"/>
              </w:rPr>
              <w:t>23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1A537E5" w:rsidP="48D921C1" w:rsidRDefault="41A537E5" w14:paraId="3E3F4B4A" w14:textId="69A373F0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14:00 – 15:00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F74CF1" w:rsidR="009070E7" w:rsidP="48D921C1" w:rsidRDefault="009070E7" w14:paraId="2E7BF1F3" w14:textId="68259593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Meet </w:t>
            </w:r>
            <w:r w:rsidRPr="48D921C1" w:rsidR="11C3E404">
              <w:rPr>
                <w:rFonts w:eastAsiaTheme="minorEastAsia"/>
              </w:rPr>
              <w:t>Y</w:t>
            </w:r>
            <w:r w:rsidRPr="48D921C1" w:rsidR="0044325C">
              <w:rPr>
                <w:rFonts w:eastAsiaTheme="minorEastAsia"/>
              </w:rPr>
              <w:t>our</w:t>
            </w:r>
            <w:r w:rsidRPr="48D921C1">
              <w:rPr>
                <w:rFonts w:eastAsiaTheme="minorEastAsia"/>
              </w:rPr>
              <w:t xml:space="preserve"> </w:t>
            </w:r>
            <w:r w:rsidRPr="48D921C1" w:rsidR="2CA48589">
              <w:rPr>
                <w:rFonts w:eastAsiaTheme="minorEastAsia"/>
              </w:rPr>
              <w:t>P</w:t>
            </w:r>
            <w:r w:rsidRPr="48D921C1" w:rsidR="73CDD608">
              <w:rPr>
                <w:rFonts w:eastAsiaTheme="minorEastAsia"/>
              </w:rPr>
              <w:t>ASS Team</w:t>
            </w:r>
            <w:r w:rsidRPr="48D921C1">
              <w:rPr>
                <w:rFonts w:eastAsiaTheme="minorEastAsia"/>
              </w:rPr>
              <w:t xml:space="preserve"> 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F74CF1" w:rsidR="009070E7" w:rsidP="48D921C1" w:rsidRDefault="1C36B2A3" w14:paraId="1AA864F2" w14:textId="6A5479D4">
            <w:pPr>
              <w:pStyle w:val="NoSpacing"/>
              <w:rPr>
                <w:rFonts w:eastAsiaTheme="minorEastAsia"/>
                <w:color w:val="000000" w:themeColor="text1"/>
              </w:rPr>
            </w:pPr>
            <w:r w:rsidRPr="48D921C1">
              <w:rPr>
                <w:rFonts w:eastAsiaTheme="minorEastAsia"/>
              </w:rPr>
              <w:t>Arthur Lewis Building, Common Room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F74CF1" w:rsidR="009070E7" w:rsidP="48D921C1" w:rsidRDefault="009070E7" w14:paraId="1D3DE5A1" w14:textId="4B040A8D">
            <w:pPr>
              <w:pStyle w:val="NoSpacing"/>
              <w:rPr>
                <w:rFonts w:eastAsiaTheme="minorEastAsia"/>
              </w:rPr>
            </w:pPr>
          </w:p>
        </w:tc>
      </w:tr>
      <w:tr w:rsidR="41A537E5" w:rsidTr="271EA3DB" w14:paraId="554068CB" w14:textId="77777777">
        <w:trPr>
          <w:trHeight w:val="42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2B12B30E" w14:textId="14A922E1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Wednesday </w:t>
            </w:r>
            <w:r w:rsidRPr="48D921C1" w:rsidR="4399F014">
              <w:rPr>
                <w:rFonts w:eastAsiaTheme="minorEastAsia"/>
              </w:rPr>
              <w:t>24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1CA51EFC" w14:textId="2DBF93B1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15:00 – 16:00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5DF404C6" w14:textId="20533593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Social Event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42D7FE4D" w14:textId="3862B782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Arthur Lewis Building, Common Room 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527105BD" w14:paraId="09F43CE9" w14:textId="7948102C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Refreshments will be provided. </w:t>
            </w:r>
          </w:p>
        </w:tc>
      </w:tr>
      <w:tr w:rsidR="271EA3DB" w:rsidTr="271EA3DB" w14:paraId="3904AEBB">
        <w:trPr>
          <w:trHeight w:val="30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71EA3DB" w:rsidP="271EA3DB" w:rsidRDefault="271EA3DB" w14:paraId="3C76E49E" w14:textId="5286A7D6">
            <w:pPr>
              <w:pStyle w:val="NoSpacing"/>
              <w:rPr>
                <w:rFonts w:eastAsia="游明朝" w:eastAsiaTheme="minorEastAsia"/>
              </w:rPr>
            </w:pPr>
            <w:r w:rsidRPr="271EA3DB" w:rsidR="271EA3DB">
              <w:rPr>
                <w:rFonts w:eastAsia="游明朝" w:eastAsiaTheme="minorEastAsia"/>
              </w:rPr>
              <w:t>T</w:t>
            </w:r>
            <w:r w:rsidRPr="271EA3DB" w:rsidR="55F1FC06">
              <w:rPr>
                <w:rFonts w:eastAsia="游明朝" w:eastAsiaTheme="minorEastAsia"/>
              </w:rPr>
              <w:t>hursday 25</w:t>
            </w:r>
            <w:r w:rsidRPr="271EA3DB" w:rsidR="271EA3DB">
              <w:rPr>
                <w:rFonts w:eastAsia="游明朝"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71EA3DB" w:rsidP="271EA3DB" w:rsidRDefault="271EA3DB" w14:paraId="6880478E" w14:textId="1A4643B7">
            <w:pPr>
              <w:pStyle w:val="NoSpacing"/>
              <w:rPr>
                <w:rFonts w:eastAsia="游明朝" w:eastAsiaTheme="minorEastAsia"/>
              </w:rPr>
            </w:pPr>
            <w:r w:rsidRPr="271EA3DB" w:rsidR="271EA3DB">
              <w:rPr>
                <w:rFonts w:eastAsia="游明朝" w:eastAsiaTheme="minorEastAsia"/>
              </w:rPr>
              <w:t>09:00 – 10:00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71EA3DB" w:rsidP="271EA3DB" w:rsidRDefault="271EA3DB" w14:paraId="3FC5B1F6" w14:textId="788DB5FB">
            <w:pPr>
              <w:pStyle w:val="NoSpacing"/>
              <w:rPr>
                <w:rFonts w:eastAsia="游明朝" w:eastAsiaTheme="minorEastAsia"/>
              </w:rPr>
            </w:pPr>
            <w:r w:rsidRPr="271EA3DB" w:rsidR="271EA3DB">
              <w:rPr>
                <w:rFonts w:eastAsia="游明朝" w:eastAsiaTheme="minorEastAsia"/>
              </w:rPr>
              <w:t xml:space="preserve">Joint </w:t>
            </w:r>
            <w:r w:rsidRPr="271EA3DB" w:rsidR="271EA3DB">
              <w:rPr>
                <w:rFonts w:eastAsia="游明朝" w:eastAsiaTheme="minorEastAsia"/>
              </w:rPr>
              <w:t xml:space="preserve">Sociology </w:t>
            </w:r>
            <w:r w:rsidRPr="271EA3DB" w:rsidR="271EA3DB">
              <w:rPr>
                <w:rFonts w:eastAsia="游明朝" w:eastAsiaTheme="minorEastAsia"/>
              </w:rPr>
              <w:t>Programmes talk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71EA3DB" w:rsidP="271EA3DB" w:rsidRDefault="271EA3DB" w14:paraId="05BFE876" w14:textId="0AD44176">
            <w:pPr>
              <w:rPr>
                <w:rFonts w:eastAsia="游明朝" w:eastAsiaTheme="minorEastAsia"/>
              </w:rPr>
            </w:pPr>
            <w:r w:rsidRPr="271EA3DB" w:rsidR="271EA3DB">
              <w:rPr>
                <w:rFonts w:eastAsia="游明朝" w:eastAsiaTheme="minorEastAsia"/>
              </w:rPr>
              <w:t>Humanities Bridgeford Street</w:t>
            </w:r>
            <w:r w:rsidRPr="271EA3DB" w:rsidR="271EA3DB">
              <w:rPr>
                <w:rFonts w:eastAsia="游明朝" w:eastAsiaTheme="minorEastAsia"/>
              </w:rPr>
              <w:t xml:space="preserve">, Room </w:t>
            </w:r>
            <w:r w:rsidRPr="271EA3DB" w:rsidR="271EA3DB">
              <w:rPr>
                <w:rFonts w:eastAsia="游明朝" w:eastAsiaTheme="minorEastAsia"/>
              </w:rPr>
              <w:t>G</w:t>
            </w:r>
            <w:r w:rsidRPr="271EA3DB" w:rsidR="271EA3DB">
              <w:rPr>
                <w:rFonts w:eastAsia="游明朝" w:eastAsiaTheme="minorEastAsia"/>
              </w:rPr>
              <w:t>.</w:t>
            </w:r>
            <w:r w:rsidRPr="271EA3DB" w:rsidR="271EA3DB">
              <w:rPr>
                <w:rFonts w:eastAsia="游明朝" w:eastAsiaTheme="minorEastAsia"/>
              </w:rPr>
              <w:t>33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71EA3DB" w:rsidP="271EA3DB" w:rsidRDefault="271EA3DB" w14:paraId="735C0BA1" w14:textId="1A5CFE24">
            <w:pPr>
              <w:pStyle w:val="NoSpacing"/>
              <w:rPr>
                <w:rFonts w:eastAsia="游明朝" w:eastAsiaTheme="minorEastAsia"/>
              </w:rPr>
            </w:pPr>
            <w:r w:rsidRPr="271EA3DB" w:rsidR="271EA3DB">
              <w:rPr>
                <w:rFonts w:eastAsia="游明朝" w:eastAsiaTheme="minorEastAsia"/>
              </w:rPr>
              <w:t>This will</w:t>
            </w:r>
            <w:r w:rsidRPr="271EA3DB" w:rsidR="271EA3DB">
              <w:rPr>
                <w:rFonts w:eastAsia="游明朝" w:eastAsiaTheme="minorEastAsia"/>
              </w:rPr>
              <w:t xml:space="preserve"> be for the following joint programmes </w:t>
            </w:r>
            <w:r w:rsidRPr="271EA3DB" w:rsidR="271EA3DB">
              <w:rPr>
                <w:rFonts w:eastAsia="游明朝" w:eastAsiaTheme="minorEastAsia"/>
              </w:rPr>
              <w:t xml:space="preserve">with </w:t>
            </w:r>
            <w:r w:rsidRPr="271EA3DB" w:rsidR="271EA3DB">
              <w:rPr>
                <w:rFonts w:eastAsia="游明朝" w:eastAsiaTheme="minorEastAsia"/>
              </w:rPr>
              <w:t>the School of Arts, Languages and Cultures (</w:t>
            </w:r>
            <w:r w:rsidRPr="271EA3DB" w:rsidR="271EA3DB">
              <w:rPr>
                <w:rFonts w:eastAsia="游明朝" w:eastAsiaTheme="minorEastAsia"/>
              </w:rPr>
              <w:t>SALC</w:t>
            </w:r>
            <w:r w:rsidRPr="271EA3DB" w:rsidR="271EA3DB">
              <w:rPr>
                <w:rFonts w:eastAsia="游明朝" w:eastAsiaTheme="minorEastAsia"/>
              </w:rPr>
              <w:t xml:space="preserve">) </w:t>
            </w:r>
            <w:r w:rsidRPr="271EA3DB" w:rsidR="271EA3DB">
              <w:rPr>
                <w:rFonts w:eastAsia="游明朝" w:eastAsiaTheme="minorEastAsia"/>
              </w:rPr>
              <w:t xml:space="preserve">only and not all </w:t>
            </w:r>
            <w:r w:rsidRPr="271EA3DB" w:rsidR="271EA3DB">
              <w:rPr>
                <w:rFonts w:eastAsia="游明朝" w:eastAsiaTheme="minorEastAsia"/>
              </w:rPr>
              <w:t>students</w:t>
            </w:r>
            <w:r w:rsidRPr="271EA3DB" w:rsidR="271EA3DB">
              <w:rPr>
                <w:rFonts w:eastAsia="游明朝" w:eastAsiaTheme="minorEastAsia"/>
              </w:rPr>
              <w:t xml:space="preserve"> need to attend.</w:t>
            </w:r>
          </w:p>
        </w:tc>
      </w:tr>
      <w:tr w:rsidRPr="00F74CF1" w:rsidR="50A6E504" w:rsidTr="271EA3DB" w14:paraId="582B3546" w14:textId="77777777">
        <w:trPr>
          <w:trHeight w:val="30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65F683B1" w14:textId="13A9EF85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Thursday </w:t>
            </w:r>
            <w:r w:rsidRPr="48D921C1" w:rsidR="684A55EB">
              <w:rPr>
                <w:rFonts w:eastAsiaTheme="minorEastAsia"/>
              </w:rPr>
              <w:t>25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1A537E5" w:rsidP="48D921C1" w:rsidRDefault="41A537E5" w14:paraId="781E53A9" w14:textId="11FC1852">
            <w:pPr>
              <w:pStyle w:val="NoSpacing"/>
              <w:rPr>
                <w:rFonts w:eastAsiaTheme="minorEastAsia"/>
                <w:color w:val="000000" w:themeColor="text1"/>
              </w:rPr>
            </w:pPr>
            <w:r w:rsidRPr="48D921C1">
              <w:rPr>
                <w:rFonts w:eastAsiaTheme="minorEastAsia"/>
              </w:rPr>
              <w:t>11:00 – 1</w:t>
            </w:r>
            <w:r w:rsidRPr="48D921C1" w:rsidR="3723DEF2">
              <w:rPr>
                <w:rFonts w:eastAsiaTheme="minorEastAsia"/>
              </w:rPr>
              <w:t>3</w:t>
            </w:r>
            <w:r w:rsidRPr="48D921C1">
              <w:rPr>
                <w:rFonts w:eastAsiaTheme="minorEastAsia"/>
              </w:rPr>
              <w:t>:00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5C1571D0" w:rsidP="48D921C1" w:rsidRDefault="66A46040" w14:paraId="1D9FBD19" w14:textId="2BA8FF5F">
            <w:pPr>
              <w:pStyle w:val="NoSpacing"/>
              <w:rPr>
                <w:rFonts w:eastAsiaTheme="minorEastAsia"/>
                <w:color w:val="000000" w:themeColor="text1"/>
              </w:rPr>
            </w:pPr>
            <w:r w:rsidRPr="48D921C1">
              <w:rPr>
                <w:rFonts w:eastAsiaTheme="minorEastAsia"/>
              </w:rPr>
              <w:t>UG general course unit selection drop</w:t>
            </w:r>
            <w:r w:rsidRPr="48D921C1" w:rsidR="5C1CA57C">
              <w:rPr>
                <w:rFonts w:eastAsiaTheme="minorEastAsia"/>
              </w:rPr>
              <w:t>-</w:t>
            </w:r>
            <w:r w:rsidRPr="48D921C1">
              <w:rPr>
                <w:rFonts w:eastAsiaTheme="minorEastAsia"/>
              </w:rPr>
              <w:t>in session for queries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7AB997B" w:rsidP="48D921C1" w:rsidRDefault="47AB997B" w14:paraId="3F7AE66C" w14:textId="335EA97B">
            <w:pPr>
              <w:rPr>
                <w:rFonts w:eastAsiaTheme="minorEastAsia"/>
              </w:rPr>
            </w:pPr>
          </w:p>
          <w:p w:rsidR="47AB997B" w:rsidP="48D921C1" w:rsidRDefault="04EED27C" w14:paraId="74FA4327" w14:textId="7A211286">
            <w:pPr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Hum</w:t>
            </w:r>
            <w:r w:rsidRPr="48D921C1" w:rsidR="50B443C9">
              <w:rPr>
                <w:rFonts w:eastAsiaTheme="minorEastAsia"/>
              </w:rPr>
              <w:t>anities Bridgeford Street Building,</w:t>
            </w:r>
            <w:r w:rsidRPr="48D921C1" w:rsidR="103D721C">
              <w:rPr>
                <w:rFonts w:eastAsiaTheme="minorEastAsia"/>
              </w:rPr>
              <w:t xml:space="preserve"> Room </w:t>
            </w:r>
            <w:r w:rsidRPr="48D921C1">
              <w:rPr>
                <w:rFonts w:eastAsiaTheme="minorEastAsia"/>
              </w:rPr>
              <w:t>2.88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5C1571D0" w:rsidP="48D921C1" w:rsidRDefault="4F50AD36" w14:paraId="20BDF82E" w14:textId="3C1314ED">
            <w:pPr>
              <w:pStyle w:val="NoSpacing"/>
              <w:rPr>
                <w:rFonts w:eastAsiaTheme="minorEastAsia"/>
                <w:color w:val="000000" w:themeColor="text1"/>
              </w:rPr>
            </w:pPr>
            <w:r w:rsidRPr="48D921C1">
              <w:rPr>
                <w:rFonts w:eastAsiaTheme="minorEastAsia"/>
              </w:rPr>
              <w:t>This drop</w:t>
            </w:r>
            <w:r w:rsidRPr="48D921C1" w:rsidR="00751EF6">
              <w:rPr>
                <w:rFonts w:eastAsiaTheme="minorEastAsia"/>
              </w:rPr>
              <w:t>-in</w:t>
            </w:r>
            <w:r w:rsidRPr="48D921C1" w:rsidR="77CAE99F">
              <w:rPr>
                <w:rFonts w:eastAsiaTheme="minorEastAsia"/>
              </w:rPr>
              <w:t xml:space="preserve"> session is to support students with course unit selection queries and does not need to be attended by all students</w:t>
            </w:r>
            <w:r w:rsidRPr="48D921C1" w:rsidR="0AA53D68">
              <w:rPr>
                <w:rFonts w:eastAsiaTheme="minorEastAsia"/>
              </w:rPr>
              <w:t>.</w:t>
            </w:r>
          </w:p>
        </w:tc>
      </w:tr>
      <w:tr w:rsidRPr="00F74CF1" w:rsidR="00BB6C58" w:rsidTr="271EA3DB" w14:paraId="2E85B52C" w14:textId="77777777">
        <w:trPr>
          <w:trHeight w:val="300"/>
        </w:trPr>
        <w:tc>
          <w:tcPr>
            <w:tcW w:w="2655" w:type="dxa"/>
            <w:tcBorders>
              <w:bottom w:val="single" w:color="000000" w:themeColor="text1" w:sz="4" w:space="0"/>
            </w:tcBorders>
            <w:tcMar/>
            <w:vAlign w:val="center"/>
          </w:tcPr>
          <w:p w:rsidR="41A537E5" w:rsidP="48D921C1" w:rsidRDefault="41A537E5" w14:paraId="3EA0EA84" w14:textId="130A3E01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 xml:space="preserve">Thursday </w:t>
            </w:r>
            <w:r w:rsidRPr="48D921C1" w:rsidR="664F7694">
              <w:rPr>
                <w:rFonts w:eastAsiaTheme="minorEastAsia"/>
              </w:rPr>
              <w:t>25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bottom w:val="single" w:color="000000" w:themeColor="text1" w:sz="4" w:space="0"/>
            </w:tcBorders>
            <w:tcMar/>
            <w:vAlign w:val="center"/>
          </w:tcPr>
          <w:p w:rsidR="41A537E5" w:rsidP="48D921C1" w:rsidRDefault="41A537E5" w14:paraId="306CB093" w14:textId="2DDE6203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14:00 – 15:00</w:t>
            </w:r>
          </w:p>
        </w:tc>
        <w:tc>
          <w:tcPr>
            <w:tcW w:w="240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F74CF1" w:rsidR="00BB6C58" w:rsidP="48D921C1" w:rsidRDefault="00BB6C58" w14:paraId="4E4C4666" w14:textId="68E745E8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Resources for Learning</w:t>
            </w:r>
          </w:p>
        </w:tc>
        <w:tc>
          <w:tcPr>
            <w:tcW w:w="3030" w:type="dxa"/>
            <w:tcBorders>
              <w:bottom w:val="single" w:color="000000" w:themeColor="text1" w:sz="4" w:space="0"/>
            </w:tcBorders>
            <w:tcMar/>
            <w:vAlign w:val="center"/>
          </w:tcPr>
          <w:p w:rsidR="47AB997B" w:rsidP="190A5E9F" w:rsidRDefault="47AB997B" w14:paraId="79462761" w14:textId="74350AE9">
            <w:pPr>
              <w:rPr>
                <w:rFonts w:eastAsiaTheme="minorEastAsia"/>
              </w:rPr>
            </w:pPr>
            <w:r w:rsidRPr="190A5E9F">
              <w:rPr>
                <w:rFonts w:eastAsiaTheme="minorEastAsia"/>
              </w:rPr>
              <w:t>Simon</w:t>
            </w:r>
            <w:r w:rsidRPr="190A5E9F" w:rsidR="39199A41">
              <w:rPr>
                <w:rFonts w:eastAsiaTheme="minorEastAsia"/>
              </w:rPr>
              <w:t xml:space="preserve"> Building </w:t>
            </w:r>
            <w:r w:rsidRPr="190A5E9F">
              <w:rPr>
                <w:rFonts w:eastAsiaTheme="minorEastAsia"/>
              </w:rPr>
              <w:t>T</w:t>
            </w:r>
            <w:r w:rsidRPr="190A5E9F" w:rsidR="07B76343">
              <w:rPr>
                <w:rFonts w:eastAsiaTheme="minorEastAsia"/>
              </w:rPr>
              <w:t>heatre</w:t>
            </w:r>
            <w:r w:rsidRPr="190A5E9F">
              <w:rPr>
                <w:rFonts w:eastAsiaTheme="minorEastAsia"/>
              </w:rPr>
              <w:t xml:space="preserve"> D</w:t>
            </w:r>
          </w:p>
        </w:tc>
        <w:tc>
          <w:tcPr>
            <w:tcW w:w="2503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F74CF1" w:rsidR="00BB6C58" w:rsidP="48D921C1" w:rsidRDefault="00BB6C58" w14:paraId="510E5953" w14:textId="32461889">
            <w:pPr>
              <w:pStyle w:val="NoSpacing"/>
              <w:rPr>
                <w:rFonts w:eastAsiaTheme="minorEastAsia"/>
              </w:rPr>
            </w:pPr>
          </w:p>
        </w:tc>
      </w:tr>
      <w:tr w:rsidRPr="00F74CF1" w:rsidR="00986A5E" w:rsidTr="271EA3DB" w14:paraId="1898D6BE" w14:textId="77777777">
        <w:trPr>
          <w:trHeight w:val="300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1A537E5" w:rsidP="48D921C1" w:rsidRDefault="41A537E5" w14:paraId="50BEA4CC" w14:textId="3E7DA9A5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Friday 2</w:t>
            </w:r>
            <w:r w:rsidRPr="48D921C1" w:rsidR="3F01FC19">
              <w:rPr>
                <w:rFonts w:eastAsiaTheme="minorEastAsia"/>
              </w:rPr>
              <w:t>6</w:t>
            </w:r>
            <w:r w:rsidRPr="48D921C1">
              <w:rPr>
                <w:rFonts w:eastAsiaTheme="minorEastAsia"/>
              </w:rPr>
              <w:t xml:space="preserve"> September</w:t>
            </w:r>
          </w:p>
        </w:tc>
        <w:tc>
          <w:tcPr>
            <w:tcW w:w="29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1A537E5" w:rsidP="48D921C1" w:rsidRDefault="41A537E5" w14:paraId="6C5237C3" w14:textId="5B1E3ADE">
            <w:pPr>
              <w:pStyle w:val="NoSpacing"/>
              <w:rPr>
                <w:rFonts w:eastAsiaTheme="minorEastAsia"/>
              </w:rPr>
            </w:pPr>
          </w:p>
          <w:p w:rsidR="41A537E5" w:rsidP="48B3D7C5" w:rsidRDefault="41A537E5" w14:paraId="5D3C250B" w14:textId="269D7EC9">
            <w:pPr>
              <w:pStyle w:val="NoSpacing"/>
              <w:rPr>
                <w:rFonts w:eastAsia="游明朝" w:eastAsiaTheme="minorEastAsia"/>
              </w:rPr>
            </w:pPr>
            <w:r w:rsidRPr="48B3D7C5" w:rsidR="41A537E5">
              <w:rPr>
                <w:rFonts w:eastAsia="游明朝" w:eastAsiaTheme="minorEastAsia"/>
              </w:rPr>
              <w:t xml:space="preserve">9:30 </w:t>
            </w:r>
            <w:r w:rsidRPr="48B3D7C5" w:rsidR="0A579A3D">
              <w:rPr>
                <w:rFonts w:eastAsia="游明朝" w:eastAsiaTheme="minorEastAsia"/>
              </w:rPr>
              <w:t>–</w:t>
            </w:r>
            <w:r w:rsidRPr="48B3D7C5" w:rsidR="41A537E5">
              <w:rPr>
                <w:rFonts w:eastAsia="游明朝" w:eastAsiaTheme="minorEastAsia"/>
              </w:rPr>
              <w:t xml:space="preserve"> 16:00</w:t>
            </w:r>
          </w:p>
          <w:p w:rsidR="48D921C1" w:rsidP="48D921C1" w:rsidRDefault="48D921C1" w14:paraId="25120A08" w14:textId="04379C15">
            <w:pPr>
              <w:pStyle w:val="NoSpacing"/>
              <w:rPr>
                <w:rFonts w:eastAsiaTheme="minorEastAsia"/>
              </w:rPr>
            </w:pPr>
          </w:p>
          <w:p w:rsidR="41A537E5" w:rsidP="48D921C1" w:rsidRDefault="41A537E5" w14:paraId="75FE18FC" w14:textId="2BE7585B">
            <w:pPr>
              <w:pStyle w:val="NoSpacing"/>
              <w:rPr>
                <w:rFonts w:eastAsiaTheme="minorEastAsia"/>
                <w:b/>
                <w:bCs/>
                <w:color w:val="000000" w:themeColor="text1"/>
              </w:rPr>
            </w:pPr>
            <w:r w:rsidRPr="48D921C1">
              <w:rPr>
                <w:rFonts w:eastAsiaTheme="minorEastAsia"/>
                <w:b/>
                <w:bCs/>
              </w:rPr>
              <w:t>PLEASE NOTE: You will be notified about the exact time to attend this session via email</w:t>
            </w:r>
            <w:r w:rsidRPr="48D921C1" w:rsidR="2AAD8152">
              <w:rPr>
                <w:rFonts w:eastAsiaTheme="minorEastAsia"/>
                <w:b/>
                <w:bCs/>
              </w:rPr>
              <w:t xml:space="preserve"> from </w:t>
            </w:r>
            <w:hyperlink r:id="rId8">
              <w:r w:rsidRPr="48D921C1" w:rsidR="2AAD8152">
                <w:rPr>
                  <w:rStyle w:val="Hyperlink"/>
                  <w:rFonts w:eastAsiaTheme="minorEastAsia"/>
                  <w:b/>
                  <w:bCs/>
                </w:rPr>
                <w:t>soss.hub@manchester.ac.uk</w:t>
              </w:r>
            </w:hyperlink>
            <w:r w:rsidRPr="48D921C1" w:rsidR="2AAD8152">
              <w:rPr>
                <w:rFonts w:eastAsiaTheme="minorEastAsia"/>
                <w:b/>
                <w:bCs/>
              </w:rPr>
              <w:t xml:space="preserve"> </w:t>
            </w:r>
            <w:r w:rsidRPr="48D921C1">
              <w:rPr>
                <w:rFonts w:eastAsiaTheme="minorEastAsia"/>
                <w:b/>
                <w:bCs/>
              </w:rPr>
              <w:t xml:space="preserve"> prior to the event</w:t>
            </w:r>
          </w:p>
        </w:tc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74CF1" w:rsidR="00986A5E" w:rsidP="48D921C1" w:rsidRDefault="00BB6C58" w14:paraId="33850ACF" w14:textId="2F0DB6A6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lastRenderedPageBreak/>
              <w:t xml:space="preserve">Meet </w:t>
            </w:r>
            <w:r w:rsidRPr="48D921C1" w:rsidR="7DA44A2B">
              <w:rPr>
                <w:rFonts w:eastAsiaTheme="minorEastAsia"/>
              </w:rPr>
              <w:t>Y</w:t>
            </w:r>
            <w:r w:rsidRPr="48D921C1">
              <w:rPr>
                <w:rFonts w:eastAsiaTheme="minorEastAsia"/>
              </w:rPr>
              <w:t>our Academic Advisor</w:t>
            </w:r>
          </w:p>
        </w:tc>
        <w:tc>
          <w:tcPr>
            <w:tcW w:w="30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74CF1" w:rsidR="00986A5E" w:rsidP="48D921C1" w:rsidRDefault="4BD3B65A" w14:paraId="1FA1664A" w14:textId="2A3C2A77">
            <w:pPr>
              <w:pStyle w:val="NoSpacing"/>
              <w:rPr>
                <w:rFonts w:eastAsiaTheme="minorEastAsia"/>
              </w:rPr>
            </w:pPr>
            <w:r w:rsidRPr="48D921C1">
              <w:rPr>
                <w:rFonts w:eastAsiaTheme="minorEastAsia"/>
              </w:rPr>
              <w:t>James Chadwick Building</w:t>
            </w:r>
            <w:r w:rsidRPr="48D921C1" w:rsidR="62A2B774">
              <w:rPr>
                <w:rFonts w:eastAsiaTheme="minorEastAsia"/>
              </w:rPr>
              <w:t xml:space="preserve">, </w:t>
            </w:r>
            <w:r w:rsidRPr="48D921C1">
              <w:rPr>
                <w:rFonts w:eastAsiaTheme="minorEastAsia"/>
              </w:rPr>
              <w:t>Room G.018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F74CF1" w:rsidR="00986A5E" w:rsidP="48D921C1" w:rsidRDefault="00986A5E" w14:paraId="14A4FD5F" w14:textId="56BF2F42">
            <w:pPr>
              <w:pStyle w:val="NoSpacing"/>
              <w:rPr>
                <w:rFonts w:eastAsiaTheme="minorEastAsia"/>
              </w:rPr>
            </w:pPr>
          </w:p>
        </w:tc>
      </w:tr>
    </w:tbl>
    <w:p w:rsidRPr="00F74CF1" w:rsidR="7F20D468" w:rsidP="41A537E5" w:rsidRDefault="7F20D468" w14:paraId="38493C34" w14:textId="525C242D">
      <w:pPr>
        <w:pStyle w:val="NoSpacing"/>
        <w:rPr>
          <w:rFonts w:eastAsiaTheme="minorEastAsia"/>
        </w:rPr>
      </w:pPr>
    </w:p>
    <w:p w:rsidR="1BE0B04E" w:rsidP="46B99D74" w:rsidRDefault="1BE0B04E" w14:paraId="361F4C45" w14:textId="10F74D9C">
      <w:pPr>
        <w:spacing w:after="0"/>
        <w:rPr>
          <w:rFonts w:ascii="Tahoma" w:hAnsi="Tahoma" w:eastAsia="Tahoma" w:cs="Tahoma"/>
          <w:sz w:val="18"/>
          <w:szCs w:val="18"/>
        </w:rPr>
      </w:pPr>
    </w:p>
    <w:p w:rsidR="1BE0B04E" w:rsidP="46B99D74" w:rsidRDefault="1BE0B04E" w14:paraId="603C0680" w14:textId="310FBC50">
      <w:pPr>
        <w:spacing w:after="0"/>
        <w:rPr>
          <w:rFonts w:ascii="Tahoma" w:hAnsi="Tahoma" w:eastAsia="Tahoma" w:cs="Tahoma"/>
          <w:sz w:val="18"/>
          <w:szCs w:val="18"/>
        </w:rPr>
      </w:pPr>
    </w:p>
    <w:p w:rsidR="1BE0B04E" w:rsidP="46B99D74" w:rsidRDefault="1BE0B04E" w14:paraId="22E7F800" w14:textId="274BD359">
      <w:pPr>
        <w:spacing w:after="0"/>
        <w:rPr>
          <w:rFonts w:ascii="Tahoma" w:hAnsi="Tahoma" w:eastAsia="Tahoma" w:cs="Tahoma"/>
          <w:sz w:val="18"/>
          <w:szCs w:val="18"/>
        </w:rPr>
      </w:pPr>
    </w:p>
    <w:p w:rsidR="1BE0B04E" w:rsidP="46B99D74" w:rsidRDefault="1BE0B04E" w14:paraId="742BF6E5" w14:textId="567CE046">
      <w:pPr>
        <w:spacing w:after="0"/>
        <w:rPr>
          <w:rFonts w:ascii="Tahoma" w:hAnsi="Tahoma" w:eastAsia="Tahoma" w:cs="Tahoma"/>
          <w:sz w:val="18"/>
          <w:szCs w:val="18"/>
        </w:rPr>
      </w:pPr>
    </w:p>
    <w:p w:rsidR="1BE0B04E" w:rsidP="46B99D74" w:rsidRDefault="1BE0B04E" w14:paraId="141D37C5" w14:textId="6416C4F7">
      <w:pPr>
        <w:spacing w:after="0"/>
        <w:rPr>
          <w:rFonts w:ascii="Tahoma" w:hAnsi="Tahoma" w:eastAsia="Tahoma" w:cs="Tahoma"/>
          <w:sz w:val="18"/>
          <w:szCs w:val="18"/>
        </w:rPr>
      </w:pPr>
    </w:p>
    <w:p w:rsidR="1BE0B04E" w:rsidP="46B99D74" w:rsidRDefault="1BE0B04E" w14:paraId="524256F0" w14:textId="170B68BB">
      <w:pPr>
        <w:spacing w:after="0"/>
        <w:rPr>
          <w:rFonts w:ascii="Tahoma" w:hAnsi="Tahoma" w:eastAsia="Tahoma" w:cs="Tahoma"/>
          <w:sz w:val="18"/>
          <w:szCs w:val="18"/>
        </w:rPr>
      </w:pPr>
    </w:p>
    <w:p w:rsidR="1BE0B04E" w:rsidP="46B99D74" w:rsidRDefault="1BE0B04E" w14:paraId="510B4BEC" w14:textId="5B02B452">
      <w:pPr>
        <w:spacing w:after="0"/>
        <w:rPr>
          <w:rFonts w:ascii="Tahoma" w:hAnsi="Tahoma" w:eastAsia="Tahoma" w:cs="Tahoma"/>
          <w:sz w:val="18"/>
          <w:szCs w:val="18"/>
        </w:rPr>
      </w:pPr>
    </w:p>
    <w:p w:rsidR="266A79E5" w:rsidP="1D39B6AB" w:rsidRDefault="266A79E5" w14:paraId="17A616C5" w14:textId="72F5F9F4">
      <w:pPr>
        <w:spacing w:after="0"/>
        <w:rPr>
          <w:rFonts w:ascii="Tahoma" w:hAnsi="Tahoma" w:eastAsia="Tahoma" w:cs="Tahoma"/>
          <w:sz w:val="18"/>
          <w:szCs w:val="18"/>
        </w:rPr>
      </w:pPr>
    </w:p>
    <w:sectPr w:rsidR="266A79E5" w:rsidSect="009A52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37D3C"/>
    <w:rsid w:val="00042CD9"/>
    <w:rsid w:val="001364F5"/>
    <w:rsid w:val="00252D59"/>
    <w:rsid w:val="00266812"/>
    <w:rsid w:val="0032CD17"/>
    <w:rsid w:val="003671A2"/>
    <w:rsid w:val="0044325C"/>
    <w:rsid w:val="005D24F6"/>
    <w:rsid w:val="00632D1B"/>
    <w:rsid w:val="00751EF6"/>
    <w:rsid w:val="007C0011"/>
    <w:rsid w:val="00814001"/>
    <w:rsid w:val="009070E7"/>
    <w:rsid w:val="00937CD1"/>
    <w:rsid w:val="00942465"/>
    <w:rsid w:val="00942CF0"/>
    <w:rsid w:val="0097640E"/>
    <w:rsid w:val="00986A5E"/>
    <w:rsid w:val="009A4DC1"/>
    <w:rsid w:val="009A52B0"/>
    <w:rsid w:val="00A24B36"/>
    <w:rsid w:val="00A31737"/>
    <w:rsid w:val="00A44298"/>
    <w:rsid w:val="00A47FD0"/>
    <w:rsid w:val="00A718B3"/>
    <w:rsid w:val="00A92108"/>
    <w:rsid w:val="00AD2950"/>
    <w:rsid w:val="00B17A05"/>
    <w:rsid w:val="00B54CC7"/>
    <w:rsid w:val="00BB461F"/>
    <w:rsid w:val="00BB6C58"/>
    <w:rsid w:val="00D009F0"/>
    <w:rsid w:val="00D118B7"/>
    <w:rsid w:val="00D420AD"/>
    <w:rsid w:val="00E32B97"/>
    <w:rsid w:val="00EB363E"/>
    <w:rsid w:val="00F23B87"/>
    <w:rsid w:val="00F25035"/>
    <w:rsid w:val="00F41351"/>
    <w:rsid w:val="00F74CF1"/>
    <w:rsid w:val="01A8DBBD"/>
    <w:rsid w:val="02272AD2"/>
    <w:rsid w:val="0246CF83"/>
    <w:rsid w:val="02879A55"/>
    <w:rsid w:val="02AF355B"/>
    <w:rsid w:val="03167A97"/>
    <w:rsid w:val="031D7434"/>
    <w:rsid w:val="036CD2E4"/>
    <w:rsid w:val="04DD48C4"/>
    <w:rsid w:val="04EED27C"/>
    <w:rsid w:val="05433938"/>
    <w:rsid w:val="06651462"/>
    <w:rsid w:val="06A2B5B4"/>
    <w:rsid w:val="06AF42CB"/>
    <w:rsid w:val="06B30182"/>
    <w:rsid w:val="077D1C8F"/>
    <w:rsid w:val="07B76343"/>
    <w:rsid w:val="0952CCD9"/>
    <w:rsid w:val="099309B7"/>
    <w:rsid w:val="09B5252D"/>
    <w:rsid w:val="09D59529"/>
    <w:rsid w:val="0A13BA6A"/>
    <w:rsid w:val="0A579A3D"/>
    <w:rsid w:val="0A9A453E"/>
    <w:rsid w:val="0AA53D68"/>
    <w:rsid w:val="0B1F82BC"/>
    <w:rsid w:val="0B60D4F4"/>
    <w:rsid w:val="0B6AFEC7"/>
    <w:rsid w:val="0B8238DB"/>
    <w:rsid w:val="0BD80D1E"/>
    <w:rsid w:val="0C46D178"/>
    <w:rsid w:val="0C6942B1"/>
    <w:rsid w:val="0C90C7F5"/>
    <w:rsid w:val="0CC97264"/>
    <w:rsid w:val="0DD1E499"/>
    <w:rsid w:val="0DE1A13C"/>
    <w:rsid w:val="0DED0F07"/>
    <w:rsid w:val="0E0DEE84"/>
    <w:rsid w:val="0E61E916"/>
    <w:rsid w:val="0E8C6A78"/>
    <w:rsid w:val="0EADE05D"/>
    <w:rsid w:val="0EC28247"/>
    <w:rsid w:val="0ED6E1C1"/>
    <w:rsid w:val="0F392AD7"/>
    <w:rsid w:val="0F87BB16"/>
    <w:rsid w:val="0F8A78F7"/>
    <w:rsid w:val="0F8C38D0"/>
    <w:rsid w:val="0F92953F"/>
    <w:rsid w:val="0FA24FD1"/>
    <w:rsid w:val="102D7A07"/>
    <w:rsid w:val="103D721C"/>
    <w:rsid w:val="1050FF9F"/>
    <w:rsid w:val="108A2F59"/>
    <w:rsid w:val="10C11D8F"/>
    <w:rsid w:val="10DCB279"/>
    <w:rsid w:val="116ADD9D"/>
    <w:rsid w:val="117EBB3A"/>
    <w:rsid w:val="11C3E404"/>
    <w:rsid w:val="11C64258"/>
    <w:rsid w:val="12424380"/>
    <w:rsid w:val="12667E55"/>
    <w:rsid w:val="1357939F"/>
    <w:rsid w:val="1362FEA2"/>
    <w:rsid w:val="136C4A7C"/>
    <w:rsid w:val="137B0630"/>
    <w:rsid w:val="13AA0335"/>
    <w:rsid w:val="13EBFEB5"/>
    <w:rsid w:val="140C9C39"/>
    <w:rsid w:val="145930B9"/>
    <w:rsid w:val="145B2C39"/>
    <w:rsid w:val="147948FA"/>
    <w:rsid w:val="14C73D36"/>
    <w:rsid w:val="15186979"/>
    <w:rsid w:val="15932C0A"/>
    <w:rsid w:val="15B07DFA"/>
    <w:rsid w:val="15F681C9"/>
    <w:rsid w:val="16195825"/>
    <w:rsid w:val="1649DC0C"/>
    <w:rsid w:val="168C1062"/>
    <w:rsid w:val="16928001"/>
    <w:rsid w:val="17000D98"/>
    <w:rsid w:val="1784FE5B"/>
    <w:rsid w:val="17FA8F78"/>
    <w:rsid w:val="18380CF9"/>
    <w:rsid w:val="18AD5CE3"/>
    <w:rsid w:val="18E1A3B7"/>
    <w:rsid w:val="190A5E9F"/>
    <w:rsid w:val="19221F67"/>
    <w:rsid w:val="1954FE59"/>
    <w:rsid w:val="19EDC158"/>
    <w:rsid w:val="1A0794F4"/>
    <w:rsid w:val="1A3A0EBC"/>
    <w:rsid w:val="1A7425CC"/>
    <w:rsid w:val="1AB4227A"/>
    <w:rsid w:val="1AFA5A59"/>
    <w:rsid w:val="1B015365"/>
    <w:rsid w:val="1B33EBA3"/>
    <w:rsid w:val="1BE0B04E"/>
    <w:rsid w:val="1C12A87A"/>
    <w:rsid w:val="1C36B2A3"/>
    <w:rsid w:val="1C6E2BA4"/>
    <w:rsid w:val="1C6EF1B8"/>
    <w:rsid w:val="1C7BEFBB"/>
    <w:rsid w:val="1D39B6AB"/>
    <w:rsid w:val="1D630E35"/>
    <w:rsid w:val="1D90DE92"/>
    <w:rsid w:val="1DB514DA"/>
    <w:rsid w:val="1DE8B56E"/>
    <w:rsid w:val="1E42723E"/>
    <w:rsid w:val="1F089705"/>
    <w:rsid w:val="1F0D8E5C"/>
    <w:rsid w:val="1F75A0A1"/>
    <w:rsid w:val="1FA95977"/>
    <w:rsid w:val="201D1E87"/>
    <w:rsid w:val="204D6951"/>
    <w:rsid w:val="205E26FF"/>
    <w:rsid w:val="20AE8A10"/>
    <w:rsid w:val="20E9F315"/>
    <w:rsid w:val="2119DBC8"/>
    <w:rsid w:val="2126FA11"/>
    <w:rsid w:val="21B54B9A"/>
    <w:rsid w:val="22559F50"/>
    <w:rsid w:val="2299E5AC"/>
    <w:rsid w:val="22B1ACED"/>
    <w:rsid w:val="2306372B"/>
    <w:rsid w:val="23163958"/>
    <w:rsid w:val="2377079E"/>
    <w:rsid w:val="239A6737"/>
    <w:rsid w:val="23A09CA0"/>
    <w:rsid w:val="2444C1E4"/>
    <w:rsid w:val="24BFB103"/>
    <w:rsid w:val="25081678"/>
    <w:rsid w:val="254BEA99"/>
    <w:rsid w:val="2578ED4C"/>
    <w:rsid w:val="25D38724"/>
    <w:rsid w:val="25FBE58D"/>
    <w:rsid w:val="26150DEA"/>
    <w:rsid w:val="266A79E5"/>
    <w:rsid w:val="269E6DF3"/>
    <w:rsid w:val="26CA031A"/>
    <w:rsid w:val="26ED0B30"/>
    <w:rsid w:val="271EA3DB"/>
    <w:rsid w:val="27E4FFCC"/>
    <w:rsid w:val="2891D334"/>
    <w:rsid w:val="2916066A"/>
    <w:rsid w:val="292A86E3"/>
    <w:rsid w:val="2A196830"/>
    <w:rsid w:val="2A600CA1"/>
    <w:rsid w:val="2A6D5A88"/>
    <w:rsid w:val="2A7DEAE6"/>
    <w:rsid w:val="2A83D3FC"/>
    <w:rsid w:val="2A9B8568"/>
    <w:rsid w:val="2AAD8152"/>
    <w:rsid w:val="2ACD518F"/>
    <w:rsid w:val="2B907898"/>
    <w:rsid w:val="2BEBD315"/>
    <w:rsid w:val="2C0E4CE5"/>
    <w:rsid w:val="2C35AD0C"/>
    <w:rsid w:val="2C3755C9"/>
    <w:rsid w:val="2CA48589"/>
    <w:rsid w:val="2CCD7909"/>
    <w:rsid w:val="2D3FF454"/>
    <w:rsid w:val="2DC79238"/>
    <w:rsid w:val="2E4EF241"/>
    <w:rsid w:val="2E5AFBDA"/>
    <w:rsid w:val="2E631D85"/>
    <w:rsid w:val="2F9F1AA8"/>
    <w:rsid w:val="2FCF0323"/>
    <w:rsid w:val="2FE3631C"/>
    <w:rsid w:val="306AFDBE"/>
    <w:rsid w:val="310178A0"/>
    <w:rsid w:val="31255161"/>
    <w:rsid w:val="3157B69B"/>
    <w:rsid w:val="320DBDD3"/>
    <w:rsid w:val="32920FD6"/>
    <w:rsid w:val="32AABEEA"/>
    <w:rsid w:val="32B9C298"/>
    <w:rsid w:val="32F8BA91"/>
    <w:rsid w:val="3339A8D5"/>
    <w:rsid w:val="335715FE"/>
    <w:rsid w:val="33826A01"/>
    <w:rsid w:val="339606C8"/>
    <w:rsid w:val="33AB8B2F"/>
    <w:rsid w:val="33C65575"/>
    <w:rsid w:val="33CA8E33"/>
    <w:rsid w:val="34233188"/>
    <w:rsid w:val="344F40B6"/>
    <w:rsid w:val="347F72B7"/>
    <w:rsid w:val="34DDA861"/>
    <w:rsid w:val="35516970"/>
    <w:rsid w:val="3723DEF2"/>
    <w:rsid w:val="37601BBD"/>
    <w:rsid w:val="37A3593C"/>
    <w:rsid w:val="388710E9"/>
    <w:rsid w:val="38EEA187"/>
    <w:rsid w:val="39199A41"/>
    <w:rsid w:val="3992D4A1"/>
    <w:rsid w:val="39A5BF9E"/>
    <w:rsid w:val="39BA03B5"/>
    <w:rsid w:val="3A051B39"/>
    <w:rsid w:val="3A585A1D"/>
    <w:rsid w:val="3A6E487E"/>
    <w:rsid w:val="3AC126C6"/>
    <w:rsid w:val="3B318677"/>
    <w:rsid w:val="3B725CF8"/>
    <w:rsid w:val="3BCED4E5"/>
    <w:rsid w:val="3C108E11"/>
    <w:rsid w:val="3C4CF660"/>
    <w:rsid w:val="3CAFC44B"/>
    <w:rsid w:val="3CC52428"/>
    <w:rsid w:val="3CE189A3"/>
    <w:rsid w:val="3DD01DB4"/>
    <w:rsid w:val="3DD4B182"/>
    <w:rsid w:val="3DE8F8BC"/>
    <w:rsid w:val="3DE95F8F"/>
    <w:rsid w:val="3EE6FB15"/>
    <w:rsid w:val="3F01FC19"/>
    <w:rsid w:val="3F087E43"/>
    <w:rsid w:val="40192A65"/>
    <w:rsid w:val="40ACAE90"/>
    <w:rsid w:val="40ED0556"/>
    <w:rsid w:val="40EEB75A"/>
    <w:rsid w:val="415DC378"/>
    <w:rsid w:val="41A52694"/>
    <w:rsid w:val="41A537E5"/>
    <w:rsid w:val="41B4FAC6"/>
    <w:rsid w:val="41BB7191"/>
    <w:rsid w:val="41D0AD1E"/>
    <w:rsid w:val="420EAC4C"/>
    <w:rsid w:val="43139E90"/>
    <w:rsid w:val="4350CB27"/>
    <w:rsid w:val="4399F014"/>
    <w:rsid w:val="43C89684"/>
    <w:rsid w:val="445FD58A"/>
    <w:rsid w:val="44C4E162"/>
    <w:rsid w:val="4549C276"/>
    <w:rsid w:val="4568A08B"/>
    <w:rsid w:val="45D497EA"/>
    <w:rsid w:val="45DA413B"/>
    <w:rsid w:val="45F59FC3"/>
    <w:rsid w:val="46453634"/>
    <w:rsid w:val="46801B66"/>
    <w:rsid w:val="46B99D74"/>
    <w:rsid w:val="46D2B93F"/>
    <w:rsid w:val="4750C3AA"/>
    <w:rsid w:val="478960B5"/>
    <w:rsid w:val="47AB997B"/>
    <w:rsid w:val="47E9BA9D"/>
    <w:rsid w:val="481ED628"/>
    <w:rsid w:val="48B3D7C5"/>
    <w:rsid w:val="48D6DC24"/>
    <w:rsid w:val="48D921C1"/>
    <w:rsid w:val="48EA909C"/>
    <w:rsid w:val="48EB7EBC"/>
    <w:rsid w:val="49468EB4"/>
    <w:rsid w:val="4958893B"/>
    <w:rsid w:val="495BBAAD"/>
    <w:rsid w:val="49854414"/>
    <w:rsid w:val="49A8DAEE"/>
    <w:rsid w:val="49C00CAB"/>
    <w:rsid w:val="4A3F4351"/>
    <w:rsid w:val="4A72AC85"/>
    <w:rsid w:val="4A8E73F4"/>
    <w:rsid w:val="4BB3F94E"/>
    <w:rsid w:val="4BD3B65A"/>
    <w:rsid w:val="4BDE6F10"/>
    <w:rsid w:val="4C0B7B3C"/>
    <w:rsid w:val="4C0E7CE6"/>
    <w:rsid w:val="4C1DE936"/>
    <w:rsid w:val="4D24FFA0"/>
    <w:rsid w:val="4D2D27DE"/>
    <w:rsid w:val="4E013A6A"/>
    <w:rsid w:val="4E158994"/>
    <w:rsid w:val="4E1BAE33"/>
    <w:rsid w:val="4E2ECC66"/>
    <w:rsid w:val="4E755D43"/>
    <w:rsid w:val="4E76949F"/>
    <w:rsid w:val="4E7BD151"/>
    <w:rsid w:val="4F50AD36"/>
    <w:rsid w:val="4FB584A6"/>
    <w:rsid w:val="504F898C"/>
    <w:rsid w:val="50A6E504"/>
    <w:rsid w:val="50B443C9"/>
    <w:rsid w:val="516FEFE5"/>
    <w:rsid w:val="51AB7352"/>
    <w:rsid w:val="51D0C303"/>
    <w:rsid w:val="527105BD"/>
    <w:rsid w:val="52F70148"/>
    <w:rsid w:val="531102BA"/>
    <w:rsid w:val="5387E0E9"/>
    <w:rsid w:val="5394511A"/>
    <w:rsid w:val="53A1D560"/>
    <w:rsid w:val="53CEF014"/>
    <w:rsid w:val="53DEDDDB"/>
    <w:rsid w:val="54BA6956"/>
    <w:rsid w:val="54BFA8EF"/>
    <w:rsid w:val="54D50DB2"/>
    <w:rsid w:val="54EB0252"/>
    <w:rsid w:val="55F1FC06"/>
    <w:rsid w:val="5699F519"/>
    <w:rsid w:val="57792A49"/>
    <w:rsid w:val="585ABFEF"/>
    <w:rsid w:val="5867C23D"/>
    <w:rsid w:val="58BA9CAC"/>
    <w:rsid w:val="59741D7D"/>
    <w:rsid w:val="598B9045"/>
    <w:rsid w:val="59FD14DE"/>
    <w:rsid w:val="5A03929E"/>
    <w:rsid w:val="5A2B3B37"/>
    <w:rsid w:val="5A445573"/>
    <w:rsid w:val="5A474613"/>
    <w:rsid w:val="5B850D33"/>
    <w:rsid w:val="5BA4EE5E"/>
    <w:rsid w:val="5BFF36C7"/>
    <w:rsid w:val="5C1571D0"/>
    <w:rsid w:val="5C1CA57C"/>
    <w:rsid w:val="5C3DD9BD"/>
    <w:rsid w:val="5C8436A4"/>
    <w:rsid w:val="5CA44D55"/>
    <w:rsid w:val="5D00D3CD"/>
    <w:rsid w:val="5D3607CF"/>
    <w:rsid w:val="5D3D3D1C"/>
    <w:rsid w:val="5D70CAF8"/>
    <w:rsid w:val="5F451ADF"/>
    <w:rsid w:val="5F843C2E"/>
    <w:rsid w:val="5FD28B00"/>
    <w:rsid w:val="5FD56489"/>
    <w:rsid w:val="5FD65D65"/>
    <w:rsid w:val="5FF2F7A8"/>
    <w:rsid w:val="601BBE8A"/>
    <w:rsid w:val="60753E18"/>
    <w:rsid w:val="6135710F"/>
    <w:rsid w:val="61F4FEB2"/>
    <w:rsid w:val="61F5382D"/>
    <w:rsid w:val="61F88198"/>
    <w:rsid w:val="62715942"/>
    <w:rsid w:val="629BCFBA"/>
    <w:rsid w:val="62A2B774"/>
    <w:rsid w:val="62AF6DBD"/>
    <w:rsid w:val="62BCBF26"/>
    <w:rsid w:val="63ACFBA9"/>
    <w:rsid w:val="6437A01B"/>
    <w:rsid w:val="64C089EB"/>
    <w:rsid w:val="6585C8ED"/>
    <w:rsid w:val="659DD275"/>
    <w:rsid w:val="65DCA8AC"/>
    <w:rsid w:val="65EB47A6"/>
    <w:rsid w:val="6649877C"/>
    <w:rsid w:val="664F7694"/>
    <w:rsid w:val="669587E8"/>
    <w:rsid w:val="66A46040"/>
    <w:rsid w:val="66CC441F"/>
    <w:rsid w:val="6714DDD3"/>
    <w:rsid w:val="67E2F561"/>
    <w:rsid w:val="68091FC6"/>
    <w:rsid w:val="684A55EB"/>
    <w:rsid w:val="693722AF"/>
    <w:rsid w:val="694732DB"/>
    <w:rsid w:val="694E5783"/>
    <w:rsid w:val="699999C7"/>
    <w:rsid w:val="69A21937"/>
    <w:rsid w:val="69C8845B"/>
    <w:rsid w:val="69D59E8E"/>
    <w:rsid w:val="69F9AB17"/>
    <w:rsid w:val="6A026DC8"/>
    <w:rsid w:val="6A6858B8"/>
    <w:rsid w:val="6AFF766B"/>
    <w:rsid w:val="6B4DBBF7"/>
    <w:rsid w:val="6B9E3E29"/>
    <w:rsid w:val="6BCF260B"/>
    <w:rsid w:val="6BF89234"/>
    <w:rsid w:val="6C16CF37"/>
    <w:rsid w:val="6C1DA887"/>
    <w:rsid w:val="6C78F9EE"/>
    <w:rsid w:val="6C8904DD"/>
    <w:rsid w:val="6CAF3835"/>
    <w:rsid w:val="6D703882"/>
    <w:rsid w:val="6E730195"/>
    <w:rsid w:val="6EF4C269"/>
    <w:rsid w:val="701CA94C"/>
    <w:rsid w:val="70C0698A"/>
    <w:rsid w:val="71A77E8E"/>
    <w:rsid w:val="71AA5D31"/>
    <w:rsid w:val="71B879AD"/>
    <w:rsid w:val="729E6915"/>
    <w:rsid w:val="72A7857A"/>
    <w:rsid w:val="72B2D169"/>
    <w:rsid w:val="731A92F3"/>
    <w:rsid w:val="73939D12"/>
    <w:rsid w:val="73CDD608"/>
    <w:rsid w:val="73E629E0"/>
    <w:rsid w:val="7409229F"/>
    <w:rsid w:val="7446D26E"/>
    <w:rsid w:val="746010FD"/>
    <w:rsid w:val="755DB421"/>
    <w:rsid w:val="75D6D432"/>
    <w:rsid w:val="763B859F"/>
    <w:rsid w:val="764361C4"/>
    <w:rsid w:val="768A9DEA"/>
    <w:rsid w:val="76E43C12"/>
    <w:rsid w:val="773528E5"/>
    <w:rsid w:val="77760440"/>
    <w:rsid w:val="77CAE99F"/>
    <w:rsid w:val="780BAAC8"/>
    <w:rsid w:val="782DE2AA"/>
    <w:rsid w:val="78874465"/>
    <w:rsid w:val="79130DD5"/>
    <w:rsid w:val="79BD1FF2"/>
    <w:rsid w:val="7A408FAD"/>
    <w:rsid w:val="7BDCB009"/>
    <w:rsid w:val="7C02386D"/>
    <w:rsid w:val="7C63C0AD"/>
    <w:rsid w:val="7CA824E6"/>
    <w:rsid w:val="7CC4CF17"/>
    <w:rsid w:val="7CFB2C54"/>
    <w:rsid w:val="7D674BA2"/>
    <w:rsid w:val="7D6D544A"/>
    <w:rsid w:val="7DA44A2B"/>
    <w:rsid w:val="7DCC504D"/>
    <w:rsid w:val="7DDF4770"/>
    <w:rsid w:val="7E380EC6"/>
    <w:rsid w:val="7E6C0ECA"/>
    <w:rsid w:val="7EC66B2F"/>
    <w:rsid w:val="7F1F1620"/>
    <w:rsid w:val="7F20D468"/>
    <w:rsid w:val="7FC2FE69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EEB8686E-1AE0-4FB7-B8AA-1D8B4B6B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942CF0"/>
  </w:style>
  <w:style w:type="character" w:styleId="eop" w:customStyle="1">
    <w:name w:val="eop"/>
    <w:basedOn w:val="DefaultParagraphFont"/>
    <w:rsid w:val="00942CF0"/>
  </w:style>
  <w:style w:type="paragraph" w:styleId="paragraph" w:customStyle="1">
    <w:name w:val="paragraph"/>
    <w:basedOn w:val="Normal"/>
    <w:rsid w:val="00F74C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41A537E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oss.hub@manchester.ac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C37DF-FCC1-4CF5-BADA-18CFC0E98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977A5-66CD-4E73-B6EB-6F4739A9A47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be2b4fa-acc2-41a5-b840-0c56b2e902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Suzi Edwards</lastModifiedBy>
  <revision>77</revision>
  <dcterms:created xsi:type="dcterms:W3CDTF">2023-08-30T17:22:00.0000000Z</dcterms:created>
  <dcterms:modified xsi:type="dcterms:W3CDTF">2025-09-23T08:49:56.1357448Z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75;#Simin Fadaee;#12;#Suzi Edwards</vt:lpwstr>
  </property>
</Properties>
</file>