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51" w:rsidRDefault="00214651" w:rsidP="00214651">
      <w:pPr>
        <w:pStyle w:val="MemoHeader"/>
        <w:rPr>
          <w:rFonts w:ascii="Verdana" w:hAnsi="Verdana" w:cs="Arial"/>
          <w:b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7BE5AE7" wp14:editId="3CB238AB">
            <wp:extent cx="1581150" cy="666750"/>
            <wp:effectExtent l="19050" t="0" r="0" b="0"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651" w:rsidRDefault="00214651" w:rsidP="00214651">
      <w:pPr>
        <w:pStyle w:val="Heading1"/>
        <w:jc w:val="center"/>
        <w:rPr>
          <w:rFonts w:ascii="Arial" w:hAnsi="Arial" w:cs="Arial"/>
          <w:b/>
          <w:sz w:val="22"/>
          <w:szCs w:val="22"/>
        </w:rPr>
      </w:pPr>
    </w:p>
    <w:p w:rsidR="00214651" w:rsidRPr="007A0205" w:rsidRDefault="00214651" w:rsidP="00214651">
      <w:pPr>
        <w:pStyle w:val="Heading1"/>
        <w:jc w:val="center"/>
        <w:rPr>
          <w:rFonts w:ascii="Verdana" w:hAnsi="Verdana" w:cs="Arial"/>
          <w:b/>
          <w:sz w:val="22"/>
          <w:szCs w:val="22"/>
        </w:rPr>
      </w:pPr>
      <w:r w:rsidRPr="007A0205">
        <w:rPr>
          <w:rFonts w:ascii="Verdana" w:hAnsi="Verdana" w:cs="Arial"/>
          <w:b/>
          <w:sz w:val="22"/>
          <w:szCs w:val="22"/>
        </w:rPr>
        <w:t>DIRECTORATE FOR THE STUDENT EXPERIENCE</w:t>
      </w:r>
    </w:p>
    <w:p w:rsidR="00214651" w:rsidRPr="007A0205" w:rsidRDefault="00214651" w:rsidP="00214651">
      <w:pPr>
        <w:pStyle w:val="MemoHeader"/>
        <w:jc w:val="center"/>
        <w:rPr>
          <w:rFonts w:ascii="Verdana" w:hAnsi="Verdana" w:cs="Arial"/>
          <w:b/>
          <w:sz w:val="20"/>
          <w:szCs w:val="20"/>
          <w:lang w:val="en-GB"/>
        </w:rPr>
      </w:pPr>
    </w:p>
    <w:p w:rsidR="00214651" w:rsidRPr="00006421" w:rsidRDefault="00214651" w:rsidP="00214651">
      <w:pPr>
        <w:jc w:val="center"/>
        <w:rPr>
          <w:rFonts w:ascii="Verdana" w:hAnsi="Verdana" w:cs="Arial"/>
          <w:b/>
        </w:rPr>
      </w:pPr>
      <w:r w:rsidRPr="00006421">
        <w:rPr>
          <w:rFonts w:ascii="Verdana" w:hAnsi="Verdana" w:cs="Arial"/>
          <w:b/>
        </w:rPr>
        <w:t xml:space="preserve">Notes of </w:t>
      </w:r>
      <w:r>
        <w:rPr>
          <w:rFonts w:ascii="Verdana" w:hAnsi="Verdana" w:cs="Arial"/>
          <w:b/>
          <w:i/>
          <w:iCs/>
        </w:rPr>
        <w:t>Student Recruitment Communications Group</w:t>
      </w:r>
      <w:r w:rsidRPr="00D54B2F">
        <w:rPr>
          <w:rFonts w:ascii="Verdana" w:hAnsi="Verdana" w:cs="Arial"/>
          <w:b/>
          <w:i/>
          <w:iCs/>
        </w:rPr>
        <w:t xml:space="preserve"> </w:t>
      </w:r>
      <w:r w:rsidRPr="00006421">
        <w:rPr>
          <w:rFonts w:ascii="Verdana" w:hAnsi="Verdana" w:cs="Arial"/>
          <w:b/>
        </w:rPr>
        <w:t>held on</w:t>
      </w:r>
    </w:p>
    <w:p w:rsidR="00214651" w:rsidRDefault="00426206" w:rsidP="00214651">
      <w:pPr>
        <w:jc w:val="center"/>
        <w:rPr>
          <w:rFonts w:ascii="Verdana" w:hAnsi="Verdana" w:cs="Arial"/>
          <w:b/>
          <w:i/>
          <w:iCs/>
        </w:rPr>
      </w:pPr>
      <w:r>
        <w:rPr>
          <w:rFonts w:ascii="Verdana" w:hAnsi="Verdana" w:cs="Arial"/>
          <w:b/>
          <w:i/>
          <w:iCs/>
        </w:rPr>
        <w:t>23 January 2014</w:t>
      </w:r>
    </w:p>
    <w:p w:rsidR="00214651" w:rsidRDefault="00214651" w:rsidP="00214651">
      <w:pPr>
        <w:rPr>
          <w:rFonts w:ascii="Verdana" w:hAnsi="Verdana" w:cs="Arial"/>
          <w:b/>
          <w:i/>
          <w:iCs/>
        </w:rPr>
      </w:pPr>
    </w:p>
    <w:p w:rsidR="00214651" w:rsidRPr="00D54B2F" w:rsidRDefault="00214651" w:rsidP="00214651">
      <w:pPr>
        <w:rPr>
          <w:rFonts w:ascii="Verdana" w:hAnsi="Verdana" w:cs="Arial"/>
          <w:b/>
          <w:i/>
          <w:iCs/>
        </w:rPr>
      </w:pPr>
    </w:p>
    <w:p w:rsidR="00214651" w:rsidRPr="001502D0" w:rsidRDefault="00214651" w:rsidP="00214651">
      <w:pPr>
        <w:ind w:left="1440" w:hanging="1440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 xml:space="preserve">Circulation </w:t>
      </w:r>
      <w:r>
        <w:rPr>
          <w:rFonts w:ascii="Verdana" w:hAnsi="Verdana" w:cs="Arial"/>
          <w:b/>
        </w:rPr>
        <w:tab/>
      </w:r>
      <w:r w:rsidRPr="001502D0">
        <w:rPr>
          <w:rFonts w:ascii="Verdana" w:hAnsi="Verdana" w:cs="Arial"/>
          <w:bCs/>
        </w:rPr>
        <w:t>To: SRCG Membership</w:t>
      </w:r>
    </w:p>
    <w:p w:rsidR="00214651" w:rsidRPr="004D1ECD" w:rsidRDefault="00214651" w:rsidP="00214651">
      <w:pPr>
        <w:ind w:left="1440"/>
        <w:rPr>
          <w:rFonts w:ascii="Verdana" w:hAnsi="Verdana" w:cs="Arial"/>
          <w:bCs/>
        </w:rPr>
      </w:pPr>
      <w:r w:rsidRPr="004D1ECD">
        <w:rPr>
          <w:rFonts w:ascii="Verdana" w:hAnsi="Verdana" w:cs="Arial"/>
          <w:bCs/>
        </w:rPr>
        <w:t xml:space="preserve">Cc: </w:t>
      </w:r>
      <w:r w:rsidR="00BB0118">
        <w:rPr>
          <w:rFonts w:ascii="Verdana" w:hAnsi="Verdana" w:cs="Arial"/>
          <w:bCs/>
        </w:rPr>
        <w:t>Ian Bradley</w:t>
      </w:r>
      <w:r w:rsidRPr="004D1ECD">
        <w:rPr>
          <w:rFonts w:ascii="Verdana" w:hAnsi="Verdana" w:cs="Arial"/>
          <w:bCs/>
        </w:rPr>
        <w:t xml:space="preserve">, </w:t>
      </w:r>
      <w:r w:rsidR="00BB0118">
        <w:rPr>
          <w:rFonts w:ascii="Verdana" w:hAnsi="Verdana" w:cs="Arial"/>
          <w:bCs/>
        </w:rPr>
        <w:t>Ben Goldblum</w:t>
      </w:r>
      <w:r w:rsidRPr="004D1ECD">
        <w:rPr>
          <w:rFonts w:ascii="Verdana" w:hAnsi="Verdana" w:cs="Arial"/>
          <w:bCs/>
        </w:rPr>
        <w:t xml:space="preserve">, </w:t>
      </w:r>
      <w:r w:rsidR="00BB0118">
        <w:rPr>
          <w:rFonts w:ascii="Verdana" w:hAnsi="Verdana" w:cs="Arial"/>
          <w:bCs/>
        </w:rPr>
        <w:t>Shelley Gordon</w:t>
      </w:r>
      <w:r w:rsidRPr="004D1ECD">
        <w:rPr>
          <w:rFonts w:ascii="Verdana" w:hAnsi="Verdana" w:cs="Arial"/>
          <w:bCs/>
        </w:rPr>
        <w:t xml:space="preserve">, </w:t>
      </w:r>
      <w:r w:rsidR="00BB0118">
        <w:rPr>
          <w:rFonts w:ascii="Verdana" w:hAnsi="Verdana" w:cs="Arial"/>
          <w:bCs/>
        </w:rPr>
        <w:t>Amanda Grimshaw</w:t>
      </w:r>
      <w:r w:rsidRPr="004D1ECD">
        <w:rPr>
          <w:rFonts w:ascii="Verdana" w:hAnsi="Verdana" w:cs="Arial"/>
          <w:bCs/>
        </w:rPr>
        <w:t xml:space="preserve">, </w:t>
      </w:r>
      <w:r w:rsidR="00B309A4">
        <w:rPr>
          <w:rFonts w:ascii="Verdana" w:hAnsi="Verdana" w:cs="Arial"/>
          <w:bCs/>
        </w:rPr>
        <w:t xml:space="preserve">Saira Jackson </w:t>
      </w:r>
      <w:r w:rsidR="00BB0118">
        <w:rPr>
          <w:rFonts w:ascii="Verdana" w:hAnsi="Verdana" w:cs="Arial"/>
          <w:bCs/>
        </w:rPr>
        <w:t>(RAMG Faculty Reps)</w:t>
      </w:r>
      <w:r w:rsidR="00B309A4">
        <w:rPr>
          <w:rFonts w:ascii="Verdana" w:hAnsi="Verdana" w:cs="Arial"/>
          <w:bCs/>
        </w:rPr>
        <w:t>, Alan Ferns</w:t>
      </w:r>
      <w:r w:rsidRPr="004D1ECD">
        <w:rPr>
          <w:rFonts w:ascii="Verdana" w:hAnsi="Verdana" w:cs="Arial"/>
          <w:bCs/>
        </w:rPr>
        <w:t>.</w:t>
      </w:r>
    </w:p>
    <w:p w:rsidR="00214651" w:rsidRPr="004D1ECD" w:rsidRDefault="00214651" w:rsidP="00214651">
      <w:pPr>
        <w:ind w:left="1440"/>
        <w:rPr>
          <w:rFonts w:ascii="Verdana" w:hAnsi="Verdana" w:cs="Arial"/>
          <w:bCs/>
        </w:rPr>
      </w:pPr>
    </w:p>
    <w:p w:rsidR="00214651" w:rsidRPr="004D1ECD" w:rsidRDefault="00214651" w:rsidP="00214651">
      <w:pPr>
        <w:rPr>
          <w:rFonts w:ascii="Verdana" w:hAnsi="Verdana" w:cs="Arial"/>
          <w:b/>
          <w:lang w:val="pt-PT"/>
        </w:rPr>
      </w:pPr>
      <w:r w:rsidRPr="004D1ECD">
        <w:rPr>
          <w:rFonts w:ascii="Verdana" w:hAnsi="Verdana" w:cs="Arial"/>
          <w:b/>
          <w:lang w:val="pt-PT"/>
        </w:rPr>
        <w:t>Enquiries</w:t>
      </w:r>
      <w:r w:rsidRPr="004D1ECD">
        <w:rPr>
          <w:rFonts w:ascii="Verdana" w:hAnsi="Verdana" w:cs="Arial"/>
          <w:b/>
          <w:lang w:val="pt-PT"/>
        </w:rPr>
        <w:tab/>
      </w:r>
      <w:r w:rsidR="00750CA0">
        <w:rPr>
          <w:rFonts w:ascii="Verdana" w:hAnsi="Verdana" w:cs="Arial"/>
          <w:bCs/>
          <w:lang w:val="pt-PT"/>
        </w:rPr>
        <w:t>Victoria Root</w:t>
      </w:r>
      <w:r w:rsidRPr="004D1ECD">
        <w:rPr>
          <w:rFonts w:ascii="Verdana" w:hAnsi="Verdana" w:cs="Arial"/>
          <w:bCs/>
          <w:lang w:val="pt-PT"/>
        </w:rPr>
        <w:t xml:space="preserve"> – </w:t>
      </w:r>
      <w:hyperlink r:id="rId10" w:history="1">
        <w:r w:rsidR="00750CA0" w:rsidRPr="00821903">
          <w:rPr>
            <w:rStyle w:val="Hyperlink"/>
            <w:rFonts w:ascii="Verdana" w:hAnsi="Verdana" w:cs="Arial"/>
            <w:bCs/>
            <w:lang w:val="pt-PT"/>
          </w:rPr>
          <w:t>victoria.root@manchester.ac.uk</w:t>
        </w:r>
      </w:hyperlink>
      <w:r w:rsidRPr="004D1ECD">
        <w:rPr>
          <w:rFonts w:ascii="Verdana" w:hAnsi="Verdana" w:cs="Arial"/>
          <w:bCs/>
          <w:lang w:val="pt-PT"/>
        </w:rPr>
        <w:t>, ext. 58260.</w:t>
      </w:r>
    </w:p>
    <w:p w:rsidR="00214651" w:rsidRPr="004D1ECD" w:rsidRDefault="00214651" w:rsidP="00214651">
      <w:pPr>
        <w:ind w:left="1440" w:hanging="1440"/>
        <w:rPr>
          <w:rFonts w:ascii="Verdana" w:hAnsi="Verdana" w:cs="Arial"/>
          <w:b/>
          <w:lang w:val="pt-PT"/>
        </w:rPr>
      </w:pPr>
    </w:p>
    <w:p w:rsidR="00214651" w:rsidRPr="004D1ECD" w:rsidRDefault="00214651" w:rsidP="00214651">
      <w:pPr>
        <w:ind w:left="1440" w:hanging="1440"/>
        <w:rPr>
          <w:rFonts w:ascii="Verdana" w:hAnsi="Verdana" w:cs="Arial"/>
          <w:bCs/>
          <w:lang w:val="pt-PT"/>
        </w:rPr>
      </w:pPr>
      <w:r w:rsidRPr="004D1ECD">
        <w:rPr>
          <w:rFonts w:ascii="Verdana" w:hAnsi="Verdana" w:cs="Arial"/>
          <w:b/>
          <w:lang w:val="pt-PT"/>
        </w:rPr>
        <w:t>Attendance:</w:t>
      </w:r>
      <w:r w:rsidRPr="004D1ECD">
        <w:rPr>
          <w:rFonts w:ascii="Verdana" w:hAnsi="Verdana" w:cs="Arial"/>
          <w:b/>
          <w:lang w:val="pt-PT"/>
        </w:rPr>
        <w:tab/>
      </w:r>
      <w:r w:rsidRPr="004D1ECD">
        <w:rPr>
          <w:rFonts w:ascii="Verdana" w:hAnsi="Verdana" w:cs="Arial"/>
          <w:bCs/>
          <w:lang w:val="pt-PT"/>
        </w:rPr>
        <w:t xml:space="preserve">Paul Govey (Chair), </w:t>
      </w:r>
      <w:r w:rsidR="00750CA0">
        <w:rPr>
          <w:rFonts w:ascii="Verdana" w:hAnsi="Verdana" w:cs="Arial"/>
          <w:bCs/>
          <w:lang w:val="pt-PT"/>
        </w:rPr>
        <w:t>Victoria Root</w:t>
      </w:r>
      <w:r w:rsidRPr="004D1ECD">
        <w:rPr>
          <w:rFonts w:ascii="Verdana" w:hAnsi="Verdana" w:cs="Arial"/>
          <w:bCs/>
          <w:lang w:val="pt-PT"/>
        </w:rPr>
        <w:t xml:space="preserve"> (Secretar</w:t>
      </w:r>
      <w:r w:rsidR="00750CA0">
        <w:rPr>
          <w:rFonts w:ascii="Verdana" w:hAnsi="Verdana" w:cs="Arial"/>
          <w:bCs/>
          <w:lang w:val="pt-PT"/>
        </w:rPr>
        <w:t>y), Jayne Golden, Andy Simmons, Fiona Brown, Fran Halliwell, Shelley Gordon</w:t>
      </w:r>
      <w:r w:rsidRPr="004D1ECD">
        <w:rPr>
          <w:rFonts w:ascii="Verdana" w:hAnsi="Verdana" w:cs="Arial"/>
          <w:bCs/>
          <w:lang w:val="pt-PT"/>
        </w:rPr>
        <w:t>, Antoinette Perry, Richard Screaton</w:t>
      </w:r>
      <w:r w:rsidR="00750CA0">
        <w:rPr>
          <w:rFonts w:ascii="Verdana" w:hAnsi="Verdana" w:cs="Arial"/>
          <w:bCs/>
          <w:lang w:val="pt-PT"/>
        </w:rPr>
        <w:t>, Charlotte Alcock</w:t>
      </w:r>
      <w:r w:rsidR="00426206">
        <w:rPr>
          <w:rFonts w:ascii="Verdana" w:hAnsi="Verdana" w:cs="Arial"/>
          <w:bCs/>
          <w:lang w:val="pt-PT"/>
        </w:rPr>
        <w:t xml:space="preserve">, Laura Jwekes, James </w:t>
      </w:r>
      <w:r w:rsidR="00EF2A81">
        <w:rPr>
          <w:rFonts w:ascii="Verdana" w:hAnsi="Verdana" w:cs="Arial"/>
          <w:bCs/>
          <w:lang w:val="pt-PT"/>
        </w:rPr>
        <w:t>Tallentire, Sue Hubbard.</w:t>
      </w:r>
    </w:p>
    <w:p w:rsidR="00214651" w:rsidRPr="004D1ECD" w:rsidRDefault="00214651" w:rsidP="00214651">
      <w:pPr>
        <w:rPr>
          <w:rFonts w:ascii="Verdana" w:hAnsi="Verdana" w:cs="Arial"/>
          <w:b/>
          <w:lang w:val="pt-PT"/>
        </w:rPr>
      </w:pPr>
    </w:p>
    <w:p w:rsidR="00214651" w:rsidRPr="004D1ECD" w:rsidRDefault="00214651" w:rsidP="00214651">
      <w:pPr>
        <w:rPr>
          <w:rFonts w:ascii="Verdana" w:hAnsi="Verdana" w:cs="Arial"/>
          <w:b/>
          <w:lang w:val="pt-PT"/>
        </w:rPr>
      </w:pPr>
    </w:p>
    <w:p w:rsidR="00426206" w:rsidRPr="00426206" w:rsidRDefault="00426206" w:rsidP="00214651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 xml:space="preserve">Apologies:    </w:t>
      </w:r>
      <w:r w:rsidR="00214651" w:rsidRPr="00D8505B">
        <w:rPr>
          <w:rFonts w:ascii="Verdana" w:hAnsi="Verdana" w:cs="Arial"/>
          <w:bCs/>
        </w:rPr>
        <w:t>Kate Scott, Bernard Strutt, Marieke Mollitt, Kate Tidman</w:t>
      </w:r>
      <w:r>
        <w:rPr>
          <w:rFonts w:ascii="Verdana" w:hAnsi="Verdana" w:cs="Arial"/>
          <w:bCs/>
        </w:rPr>
        <w:t xml:space="preserve">, Paul Uncles,  </w:t>
      </w:r>
    </w:p>
    <w:p w:rsidR="00426206" w:rsidRDefault="00426206" w:rsidP="00426206">
      <w:pPr>
        <w:pStyle w:val="ListParagraph"/>
        <w:rPr>
          <w:rFonts w:ascii="Verdana" w:hAnsi="Verdana" w:cs="Arial"/>
          <w:b/>
        </w:rPr>
      </w:pPr>
    </w:p>
    <w:p w:rsidR="00214651" w:rsidRPr="003732C8" w:rsidRDefault="00426206" w:rsidP="00426206">
      <w:pPr>
        <w:pStyle w:val="ListParagrap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>Jane Naylor, Neil Condron.</w:t>
      </w:r>
      <w:r w:rsidR="00214651" w:rsidRPr="00D8505B">
        <w:rPr>
          <w:rFonts w:ascii="Verdana" w:hAnsi="Verdana" w:cs="Arial"/>
          <w:b/>
          <w:bCs/>
        </w:rPr>
        <w:br/>
      </w:r>
    </w:p>
    <w:p w:rsidR="00214651" w:rsidRPr="003732C8" w:rsidRDefault="00214651" w:rsidP="00214651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</w:rPr>
      </w:pPr>
      <w:r w:rsidRPr="003732C8">
        <w:rPr>
          <w:rFonts w:ascii="Verdana" w:hAnsi="Verdana" w:cs="Arial"/>
          <w:b/>
          <w:bCs/>
        </w:rPr>
        <w:t>Minutes from the previous meetings</w:t>
      </w:r>
    </w:p>
    <w:p w:rsidR="00214651" w:rsidRPr="00D8505B" w:rsidRDefault="00214651" w:rsidP="00214651">
      <w:pPr>
        <w:pStyle w:val="ListParagraph"/>
        <w:rPr>
          <w:rFonts w:ascii="Verdana" w:hAnsi="Verdana" w:cs="Arial"/>
          <w:bCs/>
        </w:rPr>
      </w:pPr>
      <w:r w:rsidRPr="00D8505B">
        <w:rPr>
          <w:rFonts w:ascii="Verdana" w:hAnsi="Verdana" w:cs="Arial"/>
          <w:b/>
          <w:bCs/>
        </w:rPr>
        <w:br/>
      </w:r>
      <w:r>
        <w:rPr>
          <w:rFonts w:ascii="Verdana" w:hAnsi="Verdana" w:cs="Arial"/>
          <w:bCs/>
        </w:rPr>
        <w:t>The minutes from the previous meetings (</w:t>
      </w:r>
      <w:r w:rsidR="00426206">
        <w:rPr>
          <w:rFonts w:ascii="Verdana" w:hAnsi="Verdana" w:cs="Arial"/>
          <w:bCs/>
        </w:rPr>
        <w:t>16</w:t>
      </w:r>
      <w:r w:rsidR="00426206" w:rsidRPr="00426206">
        <w:rPr>
          <w:rFonts w:ascii="Verdana" w:hAnsi="Verdana" w:cs="Arial"/>
          <w:bCs/>
          <w:vertAlign w:val="superscript"/>
        </w:rPr>
        <w:t>th</w:t>
      </w:r>
      <w:r w:rsidR="00426206">
        <w:rPr>
          <w:rFonts w:ascii="Verdana" w:hAnsi="Verdana" w:cs="Arial"/>
          <w:bCs/>
        </w:rPr>
        <w:t xml:space="preserve"> October</w:t>
      </w:r>
      <w:r>
        <w:rPr>
          <w:rFonts w:ascii="Verdana" w:hAnsi="Verdana" w:cs="Arial"/>
          <w:bCs/>
        </w:rPr>
        <w:t xml:space="preserve"> 2013) were agreed as a true record.</w:t>
      </w:r>
    </w:p>
    <w:p w:rsidR="00214651" w:rsidRDefault="00214651" w:rsidP="00214651">
      <w:pPr>
        <w:ind w:left="1440" w:hanging="1440"/>
        <w:rPr>
          <w:rFonts w:ascii="Verdana" w:hAnsi="Verdana" w:cs="Arial"/>
          <w:b/>
        </w:rPr>
      </w:pPr>
    </w:p>
    <w:p w:rsidR="00214651" w:rsidRPr="00D8505B" w:rsidRDefault="00214651" w:rsidP="00214651">
      <w:pPr>
        <w:ind w:left="1440" w:hanging="1440"/>
        <w:rPr>
          <w:rFonts w:ascii="Verdana" w:hAnsi="Verdana" w:cs="Arial"/>
          <w:b/>
        </w:rPr>
      </w:pPr>
    </w:p>
    <w:p w:rsidR="00214651" w:rsidRPr="003732C8" w:rsidRDefault="00214651" w:rsidP="00214651">
      <w:pPr>
        <w:pStyle w:val="ListParagraph"/>
        <w:numPr>
          <w:ilvl w:val="0"/>
          <w:numId w:val="1"/>
        </w:numPr>
        <w:rPr>
          <w:rFonts w:ascii="Verdana" w:hAnsi="Verdana" w:cs="Arial"/>
          <w:b/>
        </w:rPr>
      </w:pPr>
      <w:r w:rsidRPr="003732C8">
        <w:rPr>
          <w:rFonts w:ascii="Verdana" w:hAnsi="Verdana" w:cs="Arial"/>
          <w:b/>
        </w:rPr>
        <w:t>Matters Arising from notes of last meetings</w:t>
      </w:r>
    </w:p>
    <w:p w:rsidR="00214651" w:rsidRPr="00D8505B" w:rsidRDefault="00214651" w:rsidP="00214651">
      <w:pPr>
        <w:rPr>
          <w:rFonts w:ascii="Verdana" w:hAnsi="Verdana" w:cs="Arial"/>
          <w:b/>
          <w:u w:val="single"/>
        </w:rPr>
      </w:pPr>
    </w:p>
    <w:p w:rsidR="00214651" w:rsidRPr="00CC4498" w:rsidRDefault="00426206" w:rsidP="00214651">
      <w:pPr>
        <w:ind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16</w:t>
      </w:r>
      <w:r w:rsidRPr="00426206">
        <w:rPr>
          <w:rFonts w:ascii="Verdana" w:hAnsi="Verdana" w:cs="Arial"/>
          <w:b/>
          <w:vertAlign w:val="superscript"/>
        </w:rPr>
        <w:t>th</w:t>
      </w:r>
      <w:r>
        <w:rPr>
          <w:rFonts w:ascii="Verdana" w:hAnsi="Verdana" w:cs="Arial"/>
          <w:b/>
        </w:rPr>
        <w:t xml:space="preserve"> October 2013</w:t>
      </w:r>
    </w:p>
    <w:p w:rsidR="00214651" w:rsidRDefault="00214651" w:rsidP="00214651">
      <w:pPr>
        <w:rPr>
          <w:rFonts w:ascii="Verdana" w:hAnsi="Verdana" w:cs="Arial"/>
          <w:b/>
          <w:u w:val="single"/>
        </w:rPr>
      </w:pPr>
    </w:p>
    <w:p w:rsidR="00214651" w:rsidRPr="00CC4498" w:rsidRDefault="00214651" w:rsidP="00BB0118">
      <w:pPr>
        <w:ind w:left="1080" w:hanging="1080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 xml:space="preserve">Item </w:t>
      </w:r>
      <w:r w:rsidR="00426206">
        <w:rPr>
          <w:rFonts w:ascii="Verdana" w:hAnsi="Verdana" w:cs="Arial"/>
        </w:rPr>
        <w:t>4</w:t>
      </w:r>
      <w:r>
        <w:rPr>
          <w:rFonts w:ascii="Verdana" w:hAnsi="Verdana" w:cs="Arial"/>
        </w:rPr>
        <w:t>:</w:t>
      </w:r>
      <w:r>
        <w:rPr>
          <w:rFonts w:ascii="Verdana" w:hAnsi="Verdana" w:cs="Arial"/>
        </w:rPr>
        <w:tab/>
      </w:r>
      <w:r w:rsidR="00426206">
        <w:rPr>
          <w:rFonts w:ascii="Verdana" w:hAnsi="Verdana" w:cs="Arial"/>
          <w:bCs/>
        </w:rPr>
        <w:t>PG to provide the group with an in-depth report on the 2014 UG prospectus as comp</w:t>
      </w:r>
      <w:r w:rsidR="00EF2A81">
        <w:rPr>
          <w:rFonts w:ascii="Verdana" w:hAnsi="Verdana" w:cs="Arial"/>
          <w:bCs/>
        </w:rPr>
        <w:t>il</w:t>
      </w:r>
      <w:r w:rsidR="00426206">
        <w:rPr>
          <w:rFonts w:ascii="Verdana" w:hAnsi="Verdana" w:cs="Arial"/>
          <w:bCs/>
        </w:rPr>
        <w:t>ed by Janice Ellis.</w:t>
      </w:r>
      <w:proofErr w:type="gramEnd"/>
      <w:r w:rsidR="00BB0118">
        <w:rPr>
          <w:rFonts w:ascii="Verdana" w:hAnsi="Verdana" w:cs="Arial"/>
          <w:bCs/>
        </w:rPr>
        <w:t xml:space="preserve"> </w:t>
      </w:r>
      <w:proofErr w:type="gramStart"/>
      <w:r w:rsidR="00BB0118">
        <w:rPr>
          <w:rFonts w:ascii="Verdana" w:hAnsi="Verdana" w:cs="Arial"/>
          <w:bCs/>
        </w:rPr>
        <w:t>Completed.</w:t>
      </w:r>
      <w:proofErr w:type="gramEnd"/>
    </w:p>
    <w:p w:rsidR="00214651" w:rsidRDefault="00214651" w:rsidP="00214651">
      <w:pPr>
        <w:rPr>
          <w:rFonts w:ascii="Verdana" w:hAnsi="Verdana" w:cs="Arial"/>
          <w:b/>
          <w:u w:val="single"/>
        </w:rPr>
      </w:pPr>
    </w:p>
    <w:p w:rsidR="00426206" w:rsidRPr="008816B8" w:rsidRDefault="00214651" w:rsidP="00BB0118">
      <w:pPr>
        <w:ind w:left="992" w:hanging="992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</w:rPr>
        <w:t xml:space="preserve">Item </w:t>
      </w:r>
      <w:r w:rsidR="00426206">
        <w:rPr>
          <w:rFonts w:ascii="Verdana" w:hAnsi="Verdana" w:cs="Arial"/>
        </w:rPr>
        <w:t>4</w:t>
      </w:r>
      <w:r>
        <w:rPr>
          <w:rFonts w:ascii="Verdana" w:hAnsi="Verdana" w:cs="Arial"/>
        </w:rPr>
        <w:t>:</w:t>
      </w:r>
      <w:r>
        <w:rPr>
          <w:rFonts w:ascii="Verdana" w:hAnsi="Verdana" w:cs="Arial"/>
        </w:rPr>
        <w:tab/>
      </w:r>
      <w:r w:rsidR="00426206">
        <w:rPr>
          <w:rFonts w:ascii="Verdana" w:hAnsi="Verdana" w:cs="Arial"/>
          <w:bCs/>
        </w:rPr>
        <w:t>PG to discuss testing of the Internation</w:t>
      </w:r>
      <w:r w:rsidR="0078543A">
        <w:rPr>
          <w:rFonts w:ascii="Verdana" w:hAnsi="Verdana" w:cs="Arial"/>
          <w:bCs/>
        </w:rPr>
        <w:t>al Prospectus with Janice Ellis</w:t>
      </w:r>
      <w:r w:rsidR="00426206">
        <w:rPr>
          <w:rFonts w:ascii="Verdana" w:hAnsi="Verdana" w:cs="Arial"/>
          <w:bCs/>
        </w:rPr>
        <w:t xml:space="preserve"> and Fiona    Brown.</w:t>
      </w:r>
      <w:proofErr w:type="gramEnd"/>
      <w:r w:rsidR="00BB0118">
        <w:rPr>
          <w:rFonts w:ascii="Verdana" w:hAnsi="Verdana" w:cs="Arial"/>
          <w:bCs/>
        </w:rPr>
        <w:t xml:space="preserve"> Completed</w:t>
      </w:r>
    </w:p>
    <w:p w:rsidR="00214651" w:rsidRDefault="00214651" w:rsidP="00426206">
      <w:pPr>
        <w:ind w:left="1440" w:hanging="1080"/>
        <w:rPr>
          <w:rFonts w:ascii="Verdana" w:hAnsi="Verdana" w:cs="Arial"/>
        </w:rPr>
      </w:pPr>
    </w:p>
    <w:p w:rsidR="00214651" w:rsidRDefault="00214651" w:rsidP="00214651">
      <w:pPr>
        <w:rPr>
          <w:rFonts w:ascii="Verdana" w:hAnsi="Verdana" w:cs="Arial"/>
        </w:rPr>
      </w:pPr>
    </w:p>
    <w:p w:rsidR="00214651" w:rsidRPr="009047D6" w:rsidRDefault="00426206" w:rsidP="00214651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Student Recruitment Communications Action Plan (Jan 14 update)</w:t>
      </w:r>
      <w:r w:rsidR="00214651" w:rsidRPr="00D8505B">
        <w:rPr>
          <w:rFonts w:ascii="Verdana" w:hAnsi="Verdana" w:cs="Arial"/>
          <w:b/>
          <w:bCs/>
        </w:rPr>
        <w:t xml:space="preserve"> – </w:t>
      </w:r>
      <w:r w:rsidR="00214651" w:rsidRPr="00D8505B">
        <w:rPr>
          <w:rFonts w:ascii="Verdana" w:hAnsi="Verdana" w:cs="Arial"/>
          <w:bCs/>
        </w:rPr>
        <w:t>Paul Govey</w:t>
      </w:r>
    </w:p>
    <w:p w:rsidR="00214651" w:rsidRDefault="00214651" w:rsidP="00214651">
      <w:pPr>
        <w:rPr>
          <w:rFonts w:ascii="Verdana" w:hAnsi="Verdana" w:cs="Arial"/>
          <w:b/>
          <w:bCs/>
        </w:rPr>
      </w:pPr>
    </w:p>
    <w:p w:rsidR="00214651" w:rsidRDefault="00426206" w:rsidP="00BB0118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Relating to item 9 in previous meeting (16</w:t>
      </w:r>
      <w:r w:rsidRPr="00426206">
        <w:rPr>
          <w:rFonts w:ascii="Verdana" w:hAnsi="Verdana" w:cs="Arial"/>
          <w:bCs/>
          <w:vertAlign w:val="superscript"/>
        </w:rPr>
        <w:t>th</w:t>
      </w:r>
      <w:r w:rsidR="0078543A">
        <w:rPr>
          <w:rFonts w:ascii="Verdana" w:hAnsi="Verdana" w:cs="Arial"/>
          <w:bCs/>
        </w:rPr>
        <w:t xml:space="preserve"> October 2013) (</w:t>
      </w:r>
      <w:r>
        <w:rPr>
          <w:rFonts w:ascii="Verdana" w:hAnsi="Verdana" w:cs="Arial"/>
          <w:bCs/>
        </w:rPr>
        <w:t>PG provide update of the</w:t>
      </w:r>
      <w:r w:rsidR="0078543A">
        <w:rPr>
          <w:rFonts w:ascii="Verdana" w:hAnsi="Verdana" w:cs="Arial"/>
          <w:bCs/>
        </w:rPr>
        <w:t xml:space="preserve"> communications and publications)</w:t>
      </w:r>
      <w:r>
        <w:rPr>
          <w:rFonts w:ascii="Verdana" w:hAnsi="Verdana" w:cs="Arial"/>
          <w:bCs/>
        </w:rPr>
        <w:t xml:space="preserve"> – PG provides group with a Student Recruitment Communications Action Plan. This is a record summarising all of the communications and publication projects.</w:t>
      </w:r>
    </w:p>
    <w:p w:rsidR="00214651" w:rsidRDefault="00214651" w:rsidP="00214651">
      <w:pPr>
        <w:ind w:left="360"/>
        <w:rPr>
          <w:rFonts w:ascii="Verdana" w:hAnsi="Verdana" w:cs="Arial"/>
          <w:bCs/>
        </w:rPr>
      </w:pPr>
    </w:p>
    <w:p w:rsidR="00214651" w:rsidRDefault="00214651" w:rsidP="00214651">
      <w:pPr>
        <w:ind w:left="720"/>
        <w:rPr>
          <w:rFonts w:ascii="Verdana" w:hAnsi="Verdana" w:cs="Arial"/>
        </w:rPr>
      </w:pPr>
    </w:p>
    <w:p w:rsidR="00214651" w:rsidRPr="00D8505B" w:rsidRDefault="005A68F9" w:rsidP="00214651">
      <w:pPr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Publications Update</w:t>
      </w:r>
      <w:r w:rsidR="00214651">
        <w:rPr>
          <w:rFonts w:ascii="Verdana" w:hAnsi="Verdana" w:cs="Arial"/>
          <w:b/>
          <w:bCs/>
        </w:rPr>
        <w:t xml:space="preserve"> – </w:t>
      </w:r>
      <w:r>
        <w:rPr>
          <w:rFonts w:ascii="Verdana" w:hAnsi="Verdana" w:cs="Arial"/>
          <w:bCs/>
        </w:rPr>
        <w:t>Jayne Golden</w:t>
      </w:r>
    </w:p>
    <w:p w:rsidR="00214651" w:rsidRDefault="00214651" w:rsidP="00214651">
      <w:pPr>
        <w:ind w:left="720"/>
        <w:rPr>
          <w:rFonts w:ascii="Verdana" w:hAnsi="Verdana" w:cs="Arial"/>
          <w:b/>
          <w:bCs/>
        </w:rPr>
      </w:pPr>
    </w:p>
    <w:p w:rsidR="00222912" w:rsidRDefault="0078543A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>The Manchester Advantage</w:t>
      </w:r>
      <w:r w:rsidR="005A68F9">
        <w:rPr>
          <w:rFonts w:ascii="Verdana" w:hAnsi="Verdana" w:cs="Arial"/>
        </w:rPr>
        <w:t xml:space="preserve"> is a conversion publication for all international students (undergraduate and postgraduate)</w:t>
      </w:r>
      <w:r>
        <w:rPr>
          <w:rFonts w:ascii="Verdana" w:hAnsi="Verdana" w:cs="Arial"/>
        </w:rPr>
        <w:t>. The finalised printed copy was shown to the group</w:t>
      </w:r>
      <w:r w:rsidR="00222912">
        <w:rPr>
          <w:rFonts w:ascii="Verdana" w:hAnsi="Verdana" w:cs="Arial"/>
        </w:rPr>
        <w:t xml:space="preserve">. There </w:t>
      </w:r>
      <w:r w:rsidR="00BB0118">
        <w:rPr>
          <w:rFonts w:ascii="Verdana" w:hAnsi="Verdana" w:cs="Arial"/>
        </w:rPr>
        <w:t>is a proposal in 2014/2015 budgets for production of the Advantage for home offer holders as well for the 2015 conversion cycle</w:t>
      </w:r>
      <w:r w:rsidR="005A68F9">
        <w:rPr>
          <w:rFonts w:ascii="Verdana" w:hAnsi="Verdana" w:cs="Arial"/>
        </w:rPr>
        <w:t xml:space="preserve">. </w:t>
      </w:r>
      <w:r w:rsidR="005C4407">
        <w:rPr>
          <w:rFonts w:ascii="Verdana" w:hAnsi="Verdana" w:cs="Arial"/>
        </w:rPr>
        <w:t xml:space="preserve">The Pocket Guide is also at the printing stage due to be </w:t>
      </w:r>
      <w:r w:rsidR="005C4407">
        <w:rPr>
          <w:rFonts w:ascii="Verdana" w:hAnsi="Verdana" w:cs="Arial"/>
        </w:rPr>
        <w:lastRenderedPageBreak/>
        <w:t>finalised by the 14</w:t>
      </w:r>
      <w:r w:rsidR="005C4407" w:rsidRPr="005C4407">
        <w:rPr>
          <w:rFonts w:ascii="Verdana" w:hAnsi="Verdana" w:cs="Arial"/>
          <w:vertAlign w:val="superscript"/>
        </w:rPr>
        <w:t>th</w:t>
      </w:r>
      <w:r w:rsidR="005C4407">
        <w:rPr>
          <w:rFonts w:ascii="Verdana" w:hAnsi="Verdana" w:cs="Arial"/>
        </w:rPr>
        <w:t xml:space="preserve"> February. Undergraduate Prospectus printing date is estimated end of February. </w:t>
      </w:r>
    </w:p>
    <w:p w:rsidR="00BB0118" w:rsidRDefault="00BB0118" w:rsidP="00BB0118">
      <w:pPr>
        <w:rPr>
          <w:rFonts w:ascii="Verdana" w:hAnsi="Verdana" w:cs="Arial"/>
        </w:rPr>
      </w:pPr>
    </w:p>
    <w:p w:rsidR="00222912" w:rsidRDefault="005C4407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Augmented Reality was </w:t>
      </w:r>
      <w:r w:rsidR="00222912">
        <w:rPr>
          <w:rFonts w:ascii="Verdana" w:hAnsi="Verdana" w:cs="Arial"/>
        </w:rPr>
        <w:t>trialled</w:t>
      </w:r>
      <w:r>
        <w:rPr>
          <w:rFonts w:ascii="Verdana" w:hAnsi="Verdana" w:cs="Arial"/>
        </w:rPr>
        <w:t xml:space="preserve"> in both the Undergraduate Prospectus and the Pocket guide. The results of this tr</w:t>
      </w:r>
      <w:r w:rsidR="00222912">
        <w:rPr>
          <w:rFonts w:ascii="Verdana" w:hAnsi="Verdana" w:cs="Arial"/>
        </w:rPr>
        <w:t>ia</w:t>
      </w:r>
      <w:r>
        <w:rPr>
          <w:rFonts w:ascii="Verdana" w:hAnsi="Verdana" w:cs="Arial"/>
        </w:rPr>
        <w:t>l will be looked at to determine the success of Augmented Reality</w:t>
      </w:r>
      <w:r w:rsidR="00BB0118">
        <w:rPr>
          <w:rFonts w:ascii="Verdana" w:hAnsi="Verdana" w:cs="Arial"/>
        </w:rPr>
        <w:t xml:space="preserve"> and fed back to SRCG</w:t>
      </w:r>
      <w:r>
        <w:rPr>
          <w:rFonts w:ascii="Verdana" w:hAnsi="Verdana" w:cs="Arial"/>
        </w:rPr>
        <w:t xml:space="preserve">. </w:t>
      </w:r>
    </w:p>
    <w:p w:rsidR="00222912" w:rsidRDefault="00222912" w:rsidP="00214651">
      <w:pPr>
        <w:ind w:left="720"/>
        <w:rPr>
          <w:rFonts w:ascii="Verdana" w:hAnsi="Verdana" w:cs="Arial"/>
        </w:rPr>
      </w:pPr>
    </w:p>
    <w:p w:rsidR="00214651" w:rsidRDefault="005C4407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Work on the International and Postgraduate </w:t>
      </w:r>
      <w:r w:rsidR="00222912">
        <w:rPr>
          <w:rFonts w:ascii="Verdana" w:hAnsi="Verdana" w:cs="Arial"/>
        </w:rPr>
        <w:t>prospectus will begin at the start of February.</w:t>
      </w:r>
    </w:p>
    <w:p w:rsidR="00214651" w:rsidRPr="00591167" w:rsidRDefault="00214651" w:rsidP="00214651">
      <w:pPr>
        <w:ind w:left="720"/>
        <w:rPr>
          <w:rFonts w:ascii="Verdana" w:hAnsi="Verdana" w:cs="Arial"/>
        </w:rPr>
      </w:pPr>
    </w:p>
    <w:p w:rsidR="00214651" w:rsidRDefault="00222912" w:rsidP="00214651">
      <w:pPr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E-advantage templates </w:t>
      </w:r>
      <w:r w:rsidR="00214651">
        <w:rPr>
          <w:rFonts w:ascii="Verdana" w:hAnsi="Verdana" w:cs="Arial"/>
          <w:b/>
          <w:bCs/>
        </w:rPr>
        <w:t xml:space="preserve"> – </w:t>
      </w:r>
      <w:r>
        <w:rPr>
          <w:rFonts w:ascii="Verdana" w:hAnsi="Verdana" w:cs="Arial"/>
          <w:bCs/>
        </w:rPr>
        <w:t>Susannah Crossland</w:t>
      </w:r>
    </w:p>
    <w:p w:rsidR="00214651" w:rsidRDefault="00214651" w:rsidP="00214651">
      <w:pPr>
        <w:ind w:left="720"/>
        <w:rPr>
          <w:rFonts w:ascii="Verdana" w:hAnsi="Verdana" w:cs="Arial"/>
          <w:b/>
          <w:bCs/>
        </w:rPr>
      </w:pPr>
    </w:p>
    <w:p w:rsidR="00222912" w:rsidRDefault="00222912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>The Reading Room review of the old template brought up some key recommendations</w:t>
      </w:r>
      <w:r w:rsidR="0078543A">
        <w:rPr>
          <w:rFonts w:ascii="Verdana" w:hAnsi="Verdana" w:cs="Arial"/>
        </w:rPr>
        <w:t xml:space="preserve"> for the e-advantage newsletter. It needed</w:t>
      </w:r>
      <w:r>
        <w:rPr>
          <w:rFonts w:ascii="Verdana" w:hAnsi="Verdana" w:cs="Arial"/>
        </w:rPr>
        <w:t xml:space="preserve"> </w:t>
      </w:r>
      <w:r w:rsidRPr="00222912">
        <w:rPr>
          <w:rFonts w:ascii="Verdana" w:hAnsi="Verdana" w:cs="Arial"/>
        </w:rPr>
        <w:t>a</w:t>
      </w:r>
      <w:r w:rsidR="0078543A">
        <w:rPr>
          <w:rFonts w:ascii="Verdana" w:hAnsi="Verdana" w:cs="Arial"/>
        </w:rPr>
        <w:t>:</w:t>
      </w:r>
      <w:r w:rsidRPr="00222912">
        <w:rPr>
          <w:rFonts w:ascii="Verdana" w:hAnsi="Verdana" w:cs="Arial"/>
        </w:rPr>
        <w:t xml:space="preserve"> cleaner, modern look, with bolder images and less copy and something t</w:t>
      </w:r>
      <w:r>
        <w:rPr>
          <w:rFonts w:ascii="Verdana" w:hAnsi="Verdana" w:cs="Arial"/>
        </w:rPr>
        <w:t>hat was fully mobile-responsive and in line with the new corporate website</w:t>
      </w:r>
      <w:r w:rsidR="005A5854">
        <w:rPr>
          <w:rFonts w:ascii="Verdana" w:hAnsi="Verdana" w:cs="Arial"/>
        </w:rPr>
        <w:t xml:space="preserve"> (AS)</w:t>
      </w:r>
      <w:r>
        <w:rPr>
          <w:rFonts w:ascii="Verdana" w:hAnsi="Verdana" w:cs="Arial"/>
        </w:rPr>
        <w:t>.</w:t>
      </w:r>
    </w:p>
    <w:p w:rsidR="00222912" w:rsidRDefault="00222912" w:rsidP="00222912">
      <w:pPr>
        <w:ind w:left="720"/>
        <w:rPr>
          <w:rFonts w:ascii="Verdana" w:hAnsi="Verdana" w:cs="Arial"/>
        </w:rPr>
      </w:pPr>
    </w:p>
    <w:p w:rsidR="00222912" w:rsidRDefault="00BB0118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Key changes: </w:t>
      </w:r>
      <w:r w:rsidR="00222912">
        <w:rPr>
          <w:rFonts w:ascii="Verdana" w:hAnsi="Verdana" w:cs="Arial"/>
        </w:rPr>
        <w:t xml:space="preserve"> It is a personalised newsletter with 6 different versions (UK UG &amp; PG, EU UG &amp; PG, </w:t>
      </w:r>
      <w:proofErr w:type="gramStart"/>
      <w:r w:rsidR="00222912">
        <w:rPr>
          <w:rFonts w:ascii="Verdana" w:hAnsi="Verdana" w:cs="Arial"/>
        </w:rPr>
        <w:t>International</w:t>
      </w:r>
      <w:proofErr w:type="gramEnd"/>
      <w:r w:rsidR="00222912">
        <w:rPr>
          <w:rFonts w:ascii="Verdana" w:hAnsi="Verdana" w:cs="Arial"/>
        </w:rPr>
        <w:t xml:space="preserve"> UG &amp; PG) and</w:t>
      </w:r>
      <w:r w:rsidR="0078543A">
        <w:rPr>
          <w:rFonts w:ascii="Verdana" w:hAnsi="Verdana" w:cs="Arial"/>
        </w:rPr>
        <w:t xml:space="preserve"> is</w:t>
      </w:r>
      <w:r w:rsidR="00222912">
        <w:rPr>
          <w:rFonts w:ascii="Verdana" w:hAnsi="Verdana" w:cs="Arial"/>
        </w:rPr>
        <w:t xml:space="preserve"> more of a sign-posting device then a nor</w:t>
      </w:r>
      <w:r w:rsidR="0078543A">
        <w:rPr>
          <w:rFonts w:ascii="Verdana" w:hAnsi="Verdana" w:cs="Arial"/>
        </w:rPr>
        <w:t>mal newsletter. The key feature is that it</w:t>
      </w:r>
      <w:r w:rsidR="00222912">
        <w:rPr>
          <w:rFonts w:ascii="Verdana" w:hAnsi="Verdana" w:cs="Arial"/>
        </w:rPr>
        <w:t xml:space="preserve"> contain</w:t>
      </w:r>
      <w:r w:rsidR="0078543A">
        <w:rPr>
          <w:rFonts w:ascii="Verdana" w:hAnsi="Verdana" w:cs="Arial"/>
        </w:rPr>
        <w:t>s</w:t>
      </w:r>
      <w:r w:rsidR="00222912">
        <w:rPr>
          <w:rFonts w:ascii="Verdana" w:hAnsi="Verdana" w:cs="Arial"/>
        </w:rPr>
        <w:t xml:space="preserve"> a click through to web content</w:t>
      </w:r>
      <w:r w:rsidR="0078543A">
        <w:rPr>
          <w:rFonts w:ascii="Verdana" w:hAnsi="Verdana" w:cs="Arial"/>
        </w:rPr>
        <w:t xml:space="preserve"> instead of a lot of copy</w:t>
      </w:r>
      <w:r w:rsidR="00222912">
        <w:rPr>
          <w:rFonts w:ascii="Verdana" w:hAnsi="Verdana" w:cs="Arial"/>
        </w:rPr>
        <w:t xml:space="preserve">. </w:t>
      </w:r>
      <w:r w:rsidR="0078543A">
        <w:rPr>
          <w:rFonts w:ascii="Verdana" w:hAnsi="Verdana" w:cs="Arial"/>
        </w:rPr>
        <w:t>This highlights the need for up-to-date web content</w:t>
      </w:r>
      <w:r w:rsidR="00222912">
        <w:rPr>
          <w:rFonts w:ascii="Verdana" w:hAnsi="Verdana" w:cs="Arial"/>
        </w:rPr>
        <w:t>.</w:t>
      </w:r>
      <w:r w:rsidR="001F1803">
        <w:rPr>
          <w:rFonts w:ascii="Verdana" w:hAnsi="Verdana" w:cs="Arial"/>
        </w:rPr>
        <w:t xml:space="preserve"> It was also noted that new software</w:t>
      </w:r>
      <w:r w:rsidR="0078543A">
        <w:rPr>
          <w:rFonts w:ascii="Verdana" w:hAnsi="Verdana" w:cs="Arial"/>
        </w:rPr>
        <w:t xml:space="preserve"> was invested in for this</w:t>
      </w:r>
      <w:r w:rsidR="001F1803">
        <w:rPr>
          <w:rFonts w:ascii="Verdana" w:hAnsi="Verdana" w:cs="Arial"/>
        </w:rPr>
        <w:t xml:space="preserve"> project, </w:t>
      </w:r>
      <w:r w:rsidR="0078543A">
        <w:rPr>
          <w:rFonts w:ascii="Verdana" w:hAnsi="Verdana" w:cs="Arial"/>
        </w:rPr>
        <w:t xml:space="preserve">called </w:t>
      </w:r>
      <w:r w:rsidR="001F1803">
        <w:rPr>
          <w:rFonts w:ascii="Verdana" w:hAnsi="Verdana" w:cs="Arial"/>
        </w:rPr>
        <w:t>Litmus, which allows you to send a test out before you send the campaign.</w:t>
      </w:r>
    </w:p>
    <w:p w:rsidR="001F1803" w:rsidRDefault="001F1803" w:rsidP="00222912">
      <w:pPr>
        <w:ind w:left="720"/>
        <w:rPr>
          <w:rFonts w:ascii="Verdana" w:hAnsi="Verdana" w:cs="Arial"/>
        </w:rPr>
      </w:pPr>
    </w:p>
    <w:p w:rsidR="001F1803" w:rsidRDefault="001F1803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Overall, the e-advantage is </w:t>
      </w:r>
      <w:r w:rsidR="00BB0118">
        <w:rPr>
          <w:rFonts w:ascii="Verdana" w:hAnsi="Verdana" w:cs="Arial"/>
        </w:rPr>
        <w:t>performing</w:t>
      </w:r>
      <w:r>
        <w:rPr>
          <w:rFonts w:ascii="Verdana" w:hAnsi="Verdana" w:cs="Arial"/>
        </w:rPr>
        <w:t xml:space="preserve"> well. The open rate is around 50-60% and the click through rate is double th</w:t>
      </w:r>
      <w:r w:rsidR="0078543A">
        <w:rPr>
          <w:rFonts w:ascii="Verdana" w:hAnsi="Verdana" w:cs="Arial"/>
        </w:rPr>
        <w:t>at of</w:t>
      </w:r>
      <w:r>
        <w:rPr>
          <w:rFonts w:ascii="Verdana" w:hAnsi="Verdana" w:cs="Arial"/>
        </w:rPr>
        <w:t xml:space="preserve"> last year (20%). The most popular edition is the EU PG with a 31% click through. It was also noted here that the ‘Parents’ edition of the e-advantage is no longer going a</w:t>
      </w:r>
      <w:r w:rsidR="0078543A">
        <w:rPr>
          <w:rFonts w:ascii="Verdana" w:hAnsi="Verdana" w:cs="Arial"/>
        </w:rPr>
        <w:t>head and it now represents an icon</w:t>
      </w:r>
      <w:r>
        <w:rPr>
          <w:rFonts w:ascii="Verdana" w:hAnsi="Verdana" w:cs="Arial"/>
        </w:rPr>
        <w:t xml:space="preserve"> at the bottom of the newsletter. The second stage of the project may lead to Faculty’s adopting the template and even more personalisation (possibly similar to/or linking with the My Manchester Portal</w:t>
      </w:r>
      <w:r w:rsidR="0078543A">
        <w:rPr>
          <w:rFonts w:ascii="Verdana" w:hAnsi="Verdana" w:cs="Arial"/>
        </w:rPr>
        <w:t>)</w:t>
      </w:r>
      <w:r>
        <w:rPr>
          <w:rFonts w:ascii="Verdana" w:hAnsi="Verdana" w:cs="Arial"/>
        </w:rPr>
        <w:t>.</w:t>
      </w:r>
    </w:p>
    <w:p w:rsidR="001F1803" w:rsidRDefault="001F1803" w:rsidP="00222912">
      <w:pPr>
        <w:ind w:left="720"/>
        <w:rPr>
          <w:rFonts w:ascii="Verdana" w:hAnsi="Verdana" w:cs="Arial"/>
        </w:rPr>
      </w:pPr>
    </w:p>
    <w:p w:rsidR="001F1803" w:rsidRPr="00222912" w:rsidRDefault="001F1803" w:rsidP="00BB011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It was </w:t>
      </w:r>
      <w:r w:rsidR="00BB0118">
        <w:rPr>
          <w:rFonts w:ascii="Verdana" w:hAnsi="Verdana" w:cs="Arial"/>
        </w:rPr>
        <w:t>noted</w:t>
      </w:r>
      <w:r>
        <w:rPr>
          <w:rFonts w:ascii="Verdana" w:hAnsi="Verdana" w:cs="Arial"/>
        </w:rPr>
        <w:t xml:space="preserve">, however, that during the creation of the newsletter they were challenging time scales and technical issues. It was </w:t>
      </w:r>
      <w:r w:rsidR="00BB0118">
        <w:rPr>
          <w:rFonts w:ascii="Verdana" w:hAnsi="Verdana" w:cs="Arial"/>
        </w:rPr>
        <w:t xml:space="preserve">also </w:t>
      </w:r>
      <w:r>
        <w:rPr>
          <w:rFonts w:ascii="Verdana" w:hAnsi="Verdana" w:cs="Arial"/>
        </w:rPr>
        <w:t>noted that Marieke Mollitt is meeting with Matt Walker to review the systems that we currently use.</w:t>
      </w:r>
    </w:p>
    <w:p w:rsidR="00222912" w:rsidRPr="00222912" w:rsidRDefault="001C3378" w:rsidP="00222912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:rsidR="00214651" w:rsidRPr="00307DE8" w:rsidRDefault="00214651" w:rsidP="00214651">
      <w:pPr>
        <w:rPr>
          <w:rFonts w:ascii="Verdana" w:hAnsi="Verdana" w:cs="Arial"/>
        </w:rPr>
      </w:pPr>
    </w:p>
    <w:p w:rsidR="00214651" w:rsidRDefault="005A5854" w:rsidP="00214651">
      <w:pPr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Welcome Communications – </w:t>
      </w:r>
      <w:r w:rsidRPr="005A5854">
        <w:rPr>
          <w:rFonts w:ascii="Verdana" w:hAnsi="Verdana" w:cs="Arial"/>
          <w:bCs/>
        </w:rPr>
        <w:t>Marieke Mollitt</w:t>
      </w:r>
      <w:r w:rsidR="00214651">
        <w:rPr>
          <w:rFonts w:ascii="Verdana" w:hAnsi="Verdana" w:cs="Arial"/>
          <w:b/>
          <w:bCs/>
        </w:rPr>
        <w:br/>
      </w:r>
    </w:p>
    <w:p w:rsidR="00A265E8" w:rsidRPr="00DB2558" w:rsidRDefault="00A265E8" w:rsidP="00DB2558">
      <w:pPr>
        <w:rPr>
          <w:rFonts w:ascii="Verdana" w:hAnsi="Verdana"/>
        </w:rPr>
      </w:pPr>
      <w:r w:rsidRPr="00DB2558">
        <w:rPr>
          <w:rFonts w:ascii="Verdana" w:hAnsi="Verdana"/>
        </w:rPr>
        <w:t xml:space="preserve">Some work is currently being carried out to review and improve the conversion communications that University of Manchester offer holders receive. As a review of the e-advantage has just been competed, this will purely focus on printed publications. Marieke Mollitt is leading on the review, and a conversion communications working group has been established to steer the project. This contains representatives from SRID and Student Communications and Marketing. </w:t>
      </w:r>
      <w:r w:rsidRPr="00DB2558">
        <w:rPr>
          <w:rFonts w:ascii="Verdana" w:hAnsi="Verdana"/>
        </w:rPr>
        <w:br/>
      </w:r>
      <w:r w:rsidRPr="00DB2558">
        <w:rPr>
          <w:rFonts w:ascii="Verdana" w:hAnsi="Verdana"/>
        </w:rPr>
        <w:br/>
        <w:t>At the moment offer h</w:t>
      </w:r>
      <w:r w:rsidR="00DB2558" w:rsidRPr="00DB2558">
        <w:rPr>
          <w:rFonts w:ascii="Verdana" w:hAnsi="Verdana"/>
        </w:rPr>
        <w:t>olders receive the following</w:t>
      </w:r>
      <w:proofErr w:type="gramStart"/>
      <w:r w:rsidR="00DB2558" w:rsidRPr="00DB2558">
        <w:rPr>
          <w:rFonts w:ascii="Verdana" w:hAnsi="Verdana"/>
        </w:rPr>
        <w:t>:</w:t>
      </w:r>
      <w:proofErr w:type="gramEnd"/>
      <w:r w:rsidR="00DB2558" w:rsidRPr="00DB2558">
        <w:rPr>
          <w:rFonts w:ascii="Verdana" w:hAnsi="Verdana"/>
        </w:rPr>
        <w:br/>
      </w:r>
      <w:r w:rsidR="00DB2558" w:rsidRPr="00DB2558">
        <w:rPr>
          <w:rFonts w:ascii="Verdana" w:hAnsi="Verdana"/>
        </w:rPr>
        <w:br/>
      </w:r>
      <w:r w:rsidRPr="00DB2558">
        <w:rPr>
          <w:rFonts w:ascii="Verdana" w:hAnsi="Verdana"/>
        </w:rPr>
        <w:t xml:space="preserve">Accommodation brochure - October onwards - all offer holders. </w:t>
      </w:r>
      <w:proofErr w:type="gramStart"/>
      <w:r w:rsidRPr="00DB2558">
        <w:rPr>
          <w:rFonts w:ascii="Verdana" w:hAnsi="Verdana"/>
        </w:rPr>
        <w:t xml:space="preserve">Information about our accommodation offer to both inform and persuade applicants to choose </w:t>
      </w:r>
      <w:proofErr w:type="spellStart"/>
      <w:r w:rsidRPr="00DB2558">
        <w:rPr>
          <w:rFonts w:ascii="Verdana" w:hAnsi="Verdana"/>
        </w:rPr>
        <w:t>UoM</w:t>
      </w:r>
      <w:proofErr w:type="spellEnd"/>
      <w:r w:rsidRPr="00DB2558">
        <w:rPr>
          <w:rFonts w:ascii="Verdana" w:hAnsi="Verdana"/>
        </w:rPr>
        <w:t>-owned accommodation.</w:t>
      </w:r>
      <w:proofErr w:type="gramEnd"/>
    </w:p>
    <w:p w:rsidR="00A265E8" w:rsidRDefault="00DB2558" w:rsidP="00A265E8">
      <w:pPr>
        <w:rPr>
          <w:rFonts w:ascii="Verdana" w:hAnsi="Verdana"/>
        </w:rPr>
      </w:pPr>
      <w:r>
        <w:rPr>
          <w:rFonts w:ascii="Verdana" w:hAnsi="Verdana"/>
        </w:rPr>
        <w:br/>
      </w:r>
      <w:r w:rsidR="00A265E8" w:rsidRPr="00A265E8">
        <w:rPr>
          <w:rFonts w:ascii="Verdana" w:hAnsi="Verdana"/>
        </w:rPr>
        <w:t xml:space="preserve">The Manchester Advantage - January/February onwards - international UG and PG offer holders. </w:t>
      </w:r>
      <w:proofErr w:type="gramStart"/>
      <w:r w:rsidR="00A265E8" w:rsidRPr="00A265E8">
        <w:rPr>
          <w:rFonts w:ascii="Verdana" w:hAnsi="Verdana"/>
        </w:rPr>
        <w:t>A publication showcasing the University and city delivering key messages and impressive imagery to encourage readers to choose Manchester.</w:t>
      </w:r>
      <w:proofErr w:type="gramEnd"/>
    </w:p>
    <w:p w:rsidR="00A265E8" w:rsidRDefault="00A265E8" w:rsidP="00A265E8">
      <w:pPr>
        <w:rPr>
          <w:rFonts w:ascii="Verdana" w:hAnsi="Verdana"/>
        </w:rPr>
      </w:pPr>
      <w:r w:rsidRPr="00A265E8">
        <w:rPr>
          <w:rFonts w:ascii="Verdana" w:hAnsi="Verdana"/>
        </w:rPr>
        <w:t xml:space="preserve"> </w:t>
      </w:r>
      <w:r w:rsidR="00DB2558">
        <w:rPr>
          <w:rFonts w:ascii="Verdana" w:hAnsi="Verdana"/>
        </w:rPr>
        <w:br/>
      </w:r>
      <w:r w:rsidRPr="00A265E8">
        <w:rPr>
          <w:rFonts w:ascii="Verdana" w:hAnsi="Verdana"/>
        </w:rPr>
        <w:t xml:space="preserve">The Arrival Guide - April onwards - international and EU UG and PG offer holders. </w:t>
      </w:r>
      <w:proofErr w:type="gramStart"/>
      <w:r w:rsidRPr="00A265E8">
        <w:rPr>
          <w:rFonts w:ascii="Verdana" w:hAnsi="Verdana"/>
        </w:rPr>
        <w:t>Detailed information about practicalities for preparation and arrival in Manchester</w:t>
      </w:r>
      <w:r>
        <w:rPr>
          <w:rFonts w:ascii="Verdana" w:hAnsi="Verdana"/>
        </w:rPr>
        <w:t>.</w:t>
      </w:r>
      <w:proofErr w:type="gramEnd"/>
    </w:p>
    <w:p w:rsidR="00A265E8" w:rsidRDefault="00A265E8" w:rsidP="00A265E8">
      <w:pPr>
        <w:rPr>
          <w:rFonts w:ascii="Verdana" w:hAnsi="Verdana"/>
        </w:rPr>
      </w:pPr>
      <w:r w:rsidRPr="00A265E8">
        <w:rPr>
          <w:rFonts w:ascii="Verdana" w:hAnsi="Verdana"/>
        </w:rPr>
        <w:t xml:space="preserve"> </w:t>
      </w:r>
      <w:r w:rsidR="00DB2558">
        <w:rPr>
          <w:rFonts w:ascii="Verdana" w:hAnsi="Verdana"/>
        </w:rPr>
        <w:br/>
      </w:r>
      <w:r w:rsidRPr="00A265E8">
        <w:rPr>
          <w:rFonts w:ascii="Verdana" w:hAnsi="Verdana"/>
        </w:rPr>
        <w:t xml:space="preserve">The Orientation Guide - July onwards - international and EU UG and PG offer holders. A guide about the activities taking place especially for international and EU offer holders when they arrive. </w:t>
      </w:r>
      <w:r w:rsidRPr="00A265E8">
        <w:rPr>
          <w:rFonts w:ascii="Verdana" w:hAnsi="Verdana"/>
        </w:rPr>
        <w:br/>
      </w:r>
      <w:r w:rsidRPr="00A265E8">
        <w:rPr>
          <w:rFonts w:ascii="Verdana" w:hAnsi="Verdana"/>
        </w:rPr>
        <w:lastRenderedPageBreak/>
        <w:t xml:space="preserve">The Crucial Guide-Get Ready - mid July - all UF offer holders. </w:t>
      </w:r>
      <w:proofErr w:type="gramStart"/>
      <w:r w:rsidRPr="00A265E8">
        <w:rPr>
          <w:rFonts w:ascii="Verdana" w:hAnsi="Verdana"/>
        </w:rPr>
        <w:t>A document giving information about the university and city and what students should expect from life here.</w:t>
      </w:r>
      <w:proofErr w:type="gramEnd"/>
      <w:r w:rsidRPr="00A265E8">
        <w:rPr>
          <w:rFonts w:ascii="Verdana" w:hAnsi="Verdana"/>
        </w:rPr>
        <w:t xml:space="preserve">  </w:t>
      </w:r>
    </w:p>
    <w:p w:rsidR="00A265E8" w:rsidRDefault="00DB2558" w:rsidP="00A265E8">
      <w:pPr>
        <w:rPr>
          <w:rFonts w:ascii="Verdana" w:hAnsi="Verdana"/>
        </w:rPr>
      </w:pPr>
      <w:r>
        <w:rPr>
          <w:rFonts w:ascii="Verdana" w:hAnsi="Verdana"/>
        </w:rPr>
        <w:br/>
      </w:r>
      <w:r w:rsidR="00A265E8" w:rsidRPr="00A265E8">
        <w:rPr>
          <w:rFonts w:ascii="Verdana" w:hAnsi="Verdana"/>
        </w:rPr>
        <w:t xml:space="preserve">The Crucial Guide-Welcome - handed out on arrival - all new students. Detailed arrival information covering areas like registration, setting up an IT account etc. </w:t>
      </w:r>
    </w:p>
    <w:p w:rsidR="00A265E8" w:rsidRDefault="00DB2558" w:rsidP="00A265E8">
      <w:pPr>
        <w:rPr>
          <w:rFonts w:ascii="Verdana" w:hAnsi="Verdana"/>
        </w:rPr>
      </w:pPr>
      <w:r>
        <w:rPr>
          <w:rFonts w:ascii="Verdana" w:hAnsi="Verdana"/>
        </w:rPr>
        <w:br/>
      </w:r>
      <w:r w:rsidR="00A265E8" w:rsidRPr="00A265E8">
        <w:rPr>
          <w:rFonts w:ascii="Verdana" w:hAnsi="Verdana"/>
        </w:rPr>
        <w:t xml:space="preserve">The Manchester Welcome What's </w:t>
      </w:r>
      <w:proofErr w:type="gramStart"/>
      <w:r w:rsidR="00A265E8" w:rsidRPr="00A265E8">
        <w:rPr>
          <w:rFonts w:ascii="Verdana" w:hAnsi="Verdana"/>
        </w:rPr>
        <w:t>On</w:t>
      </w:r>
      <w:proofErr w:type="gramEnd"/>
      <w:r w:rsidR="00A265E8" w:rsidRPr="00A265E8">
        <w:rPr>
          <w:rFonts w:ascii="Verdana" w:hAnsi="Verdana"/>
        </w:rPr>
        <w:t xml:space="preserve"> guide - handed out on arrival - all new students. </w:t>
      </w:r>
      <w:proofErr w:type="gramStart"/>
      <w:r w:rsidR="00A265E8" w:rsidRPr="00A265E8">
        <w:rPr>
          <w:rFonts w:ascii="Verdana" w:hAnsi="Verdana"/>
        </w:rPr>
        <w:t>Full timetable of Welcome activities.</w:t>
      </w:r>
      <w:proofErr w:type="gramEnd"/>
      <w:r w:rsidR="00A265E8" w:rsidRPr="00A265E8">
        <w:rPr>
          <w:rFonts w:ascii="Verdana" w:hAnsi="Verdana"/>
        </w:rPr>
        <w:t xml:space="preserve"> </w:t>
      </w:r>
      <w:proofErr w:type="gramStart"/>
      <w:r w:rsidR="00A265E8" w:rsidRPr="00A265E8">
        <w:rPr>
          <w:rFonts w:ascii="Verdana" w:hAnsi="Verdana"/>
        </w:rPr>
        <w:t>Joint project with UMSU.</w:t>
      </w:r>
      <w:proofErr w:type="gramEnd"/>
      <w:r w:rsidR="00A265E8" w:rsidRPr="00A265E8">
        <w:rPr>
          <w:rFonts w:ascii="Verdana" w:hAnsi="Verdana"/>
        </w:rPr>
        <w:t xml:space="preserve"> </w:t>
      </w:r>
      <w:r w:rsidR="00A265E8" w:rsidRPr="00A265E8">
        <w:rPr>
          <w:rFonts w:ascii="Verdana" w:hAnsi="Verdana"/>
        </w:rPr>
        <w:br/>
      </w:r>
      <w:r w:rsidR="00A265E8" w:rsidRPr="00A265E8">
        <w:rPr>
          <w:rFonts w:ascii="Verdana" w:hAnsi="Verdana"/>
        </w:rPr>
        <w:br/>
        <w:t>Current ideas around improvement lie in three main areas:</w:t>
      </w:r>
    </w:p>
    <w:p w:rsidR="00A265E8" w:rsidRDefault="00DB2558" w:rsidP="00A265E8">
      <w:pPr>
        <w:rPr>
          <w:rFonts w:ascii="Verdana" w:hAnsi="Verdana"/>
        </w:rPr>
      </w:pPr>
      <w:r>
        <w:rPr>
          <w:rFonts w:ascii="Verdana" w:hAnsi="Verdana"/>
        </w:rPr>
        <w:br/>
        <w:t xml:space="preserve">1. </w:t>
      </w:r>
      <w:r w:rsidR="00A265E8" w:rsidRPr="00A265E8">
        <w:rPr>
          <w:rFonts w:ascii="Verdana" w:hAnsi="Verdana"/>
        </w:rPr>
        <w:t>To bring more of consistency in design and tone of publications, to create a better applicant journey</w:t>
      </w:r>
      <w:r w:rsidR="00A265E8">
        <w:rPr>
          <w:rFonts w:ascii="Verdana" w:hAnsi="Verdana"/>
        </w:rPr>
        <w:t>.</w:t>
      </w:r>
    </w:p>
    <w:p w:rsidR="00A265E8" w:rsidRDefault="00DB2558" w:rsidP="00A265E8">
      <w:pPr>
        <w:rPr>
          <w:rFonts w:ascii="Verdana" w:hAnsi="Verdana"/>
        </w:rPr>
      </w:pPr>
      <w:r>
        <w:rPr>
          <w:rFonts w:ascii="Verdana" w:hAnsi="Verdana"/>
        </w:rPr>
        <w:br/>
        <w:t xml:space="preserve">2. </w:t>
      </w:r>
      <w:r w:rsidR="00A265E8" w:rsidRPr="00A265E8">
        <w:rPr>
          <w:rFonts w:ascii="Verdana" w:hAnsi="Verdana"/>
        </w:rPr>
        <w:t>To tweak the function and timings of some of the publications - considering combining the Crucial Guide Get Ready with the What's On guide and sending to CFs as well as UFs to act more of a conversion tool, and deliver information sooner (July) to increase excitement and anticipation</w:t>
      </w:r>
      <w:r w:rsidR="00A265E8">
        <w:rPr>
          <w:rFonts w:ascii="Verdana" w:hAnsi="Verdana"/>
        </w:rPr>
        <w:t>.</w:t>
      </w:r>
    </w:p>
    <w:p w:rsidR="005A5854" w:rsidRPr="00A265E8" w:rsidRDefault="00DB2558" w:rsidP="00A265E8">
      <w:pPr>
        <w:rPr>
          <w:rFonts w:ascii="Verdana" w:hAnsi="Verdana"/>
        </w:rPr>
      </w:pPr>
      <w:r>
        <w:rPr>
          <w:rFonts w:ascii="Verdana" w:hAnsi="Verdana"/>
        </w:rPr>
        <w:br/>
        <w:t xml:space="preserve">3. </w:t>
      </w:r>
      <w:r w:rsidR="00A265E8" w:rsidRPr="00A265E8">
        <w:rPr>
          <w:rFonts w:ascii="Verdana" w:hAnsi="Verdana"/>
        </w:rPr>
        <w:t xml:space="preserve">Address imbalance between </w:t>
      </w:r>
      <w:proofErr w:type="gramStart"/>
      <w:r w:rsidR="00A265E8" w:rsidRPr="00A265E8">
        <w:rPr>
          <w:rFonts w:ascii="Verdana" w:hAnsi="Verdana"/>
        </w:rPr>
        <w:t>amount</w:t>
      </w:r>
      <w:proofErr w:type="gramEnd"/>
      <w:r w:rsidR="00A265E8" w:rsidRPr="00A265E8">
        <w:rPr>
          <w:rFonts w:ascii="Verdana" w:hAnsi="Verdana"/>
        </w:rPr>
        <w:t xml:space="preserve"> of communications received by home and international/EU applicants by creating a home version of The Manchester Advantage from 2015 onwards. </w:t>
      </w:r>
      <w:r w:rsidR="00A265E8" w:rsidRPr="00A265E8">
        <w:rPr>
          <w:rFonts w:ascii="Verdana" w:hAnsi="Verdana"/>
        </w:rPr>
        <w:br/>
      </w:r>
      <w:r w:rsidR="00A265E8" w:rsidRPr="00A265E8">
        <w:rPr>
          <w:rFonts w:ascii="Verdana" w:hAnsi="Verdana"/>
        </w:rPr>
        <w:br/>
        <w:t>All these ideas are preliminary and the working group is due to meet next week to discuss further. Sign off will also go through SRCG and relevant management groups.</w:t>
      </w:r>
      <w:r w:rsidR="00A265E8" w:rsidRPr="00A265E8">
        <w:rPr>
          <w:rFonts w:ascii="Verdana" w:hAnsi="Verdana"/>
        </w:rPr>
        <w:br/>
      </w:r>
    </w:p>
    <w:p w:rsidR="00214651" w:rsidRDefault="001C3378" w:rsidP="00214651">
      <w:pPr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Web Project Update – </w:t>
      </w:r>
      <w:r w:rsidRPr="001C3378">
        <w:rPr>
          <w:rFonts w:ascii="Verdana" w:hAnsi="Verdana" w:cs="Arial"/>
          <w:bCs/>
        </w:rPr>
        <w:t>Andy Simmons</w:t>
      </w:r>
      <w:r>
        <w:rPr>
          <w:rFonts w:ascii="Verdana" w:hAnsi="Verdana" w:cs="Arial"/>
          <w:b/>
          <w:bCs/>
        </w:rPr>
        <w:t xml:space="preserve"> </w:t>
      </w:r>
    </w:p>
    <w:p w:rsidR="00214651" w:rsidRDefault="00214651" w:rsidP="00214651">
      <w:pPr>
        <w:ind w:left="720"/>
        <w:rPr>
          <w:rFonts w:ascii="Verdana" w:hAnsi="Verdana" w:cs="Arial"/>
        </w:rPr>
      </w:pPr>
    </w:p>
    <w:p w:rsidR="001C3378" w:rsidRDefault="001C3378" w:rsidP="00BB0118">
      <w:pPr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 xml:space="preserve">On course for a new website </w:t>
      </w:r>
      <w:r w:rsidR="00BB0118">
        <w:rPr>
          <w:rFonts w:ascii="Verdana" w:hAnsi="Verdana" w:cs="Arial"/>
          <w:bCs/>
        </w:rPr>
        <w:t xml:space="preserve">launch </w:t>
      </w:r>
      <w:r>
        <w:rPr>
          <w:rFonts w:ascii="Verdana" w:hAnsi="Verdana" w:cs="Arial"/>
          <w:bCs/>
        </w:rPr>
        <w:t>by the end of April</w:t>
      </w:r>
      <w:r w:rsidR="00214651">
        <w:rPr>
          <w:rFonts w:ascii="Verdana" w:hAnsi="Verdana" w:cs="Arial"/>
          <w:bCs/>
        </w:rPr>
        <w:t>.</w:t>
      </w:r>
      <w:proofErr w:type="gramEnd"/>
      <w:r>
        <w:rPr>
          <w:rFonts w:ascii="Verdana" w:hAnsi="Verdana" w:cs="Arial"/>
          <w:bCs/>
        </w:rPr>
        <w:t xml:space="preserve"> Currently, 95% of site structure is agreed and designs are signed off. There are 7/8 page types, which they are currently building prototypes for</w:t>
      </w:r>
      <w:r w:rsidR="0078543A">
        <w:rPr>
          <w:rFonts w:ascii="Verdana" w:hAnsi="Verdana" w:cs="Arial"/>
          <w:bCs/>
        </w:rPr>
        <w:t>,</w:t>
      </w:r>
      <w:r>
        <w:rPr>
          <w:rFonts w:ascii="Verdana" w:hAnsi="Verdana" w:cs="Arial"/>
          <w:bCs/>
        </w:rPr>
        <w:t xml:space="preserve"> which will be tested.</w:t>
      </w:r>
    </w:p>
    <w:p w:rsidR="001C3378" w:rsidRDefault="001C3378" w:rsidP="00214651">
      <w:pPr>
        <w:ind w:left="720"/>
        <w:rPr>
          <w:rFonts w:ascii="Verdana" w:hAnsi="Verdana" w:cs="Arial"/>
          <w:bCs/>
        </w:rPr>
      </w:pPr>
    </w:p>
    <w:p w:rsidR="00214651" w:rsidRPr="00D8505B" w:rsidRDefault="00BB0118" w:rsidP="00BB0118">
      <w:pPr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Web project</w:t>
      </w:r>
      <w:r w:rsidR="001C3378">
        <w:rPr>
          <w:rFonts w:ascii="Verdana" w:hAnsi="Verdana" w:cs="Arial"/>
          <w:bCs/>
        </w:rPr>
        <w:t xml:space="preserve"> currently working through the content, deciding who is responsible for what and </w:t>
      </w:r>
      <w:r>
        <w:rPr>
          <w:rFonts w:ascii="Verdana" w:hAnsi="Verdana" w:cs="Arial"/>
          <w:bCs/>
        </w:rPr>
        <w:t>removing content</w:t>
      </w:r>
      <w:r w:rsidR="0078543A">
        <w:rPr>
          <w:rFonts w:ascii="Verdana" w:hAnsi="Verdana" w:cs="Arial"/>
          <w:bCs/>
        </w:rPr>
        <w:t xml:space="preserve"> that </w:t>
      </w:r>
      <w:r>
        <w:rPr>
          <w:rFonts w:ascii="Verdana" w:hAnsi="Verdana" w:cs="Arial"/>
          <w:bCs/>
        </w:rPr>
        <w:t>is</w:t>
      </w:r>
      <w:r w:rsidR="001C3378">
        <w:rPr>
          <w:rFonts w:ascii="Verdana" w:hAnsi="Verdana" w:cs="Arial"/>
          <w:bCs/>
        </w:rPr>
        <w:t xml:space="preserve"> no</w:t>
      </w:r>
      <w:r w:rsidR="0078543A">
        <w:rPr>
          <w:rFonts w:ascii="Verdana" w:hAnsi="Verdana" w:cs="Arial"/>
          <w:bCs/>
        </w:rPr>
        <w:t xml:space="preserve"> longer</w:t>
      </w:r>
      <w:r w:rsidR="001C3378">
        <w:rPr>
          <w:rFonts w:ascii="Verdana" w:hAnsi="Verdana" w:cs="Arial"/>
          <w:bCs/>
        </w:rPr>
        <w:t xml:space="preserve"> needed.</w:t>
      </w:r>
      <w:proofErr w:type="gramEnd"/>
      <w:r w:rsidR="00214651">
        <w:rPr>
          <w:rFonts w:ascii="Verdana" w:hAnsi="Verdana" w:cs="Arial"/>
          <w:bCs/>
        </w:rPr>
        <w:t xml:space="preserve"> </w:t>
      </w:r>
    </w:p>
    <w:p w:rsidR="00214651" w:rsidRDefault="00214651" w:rsidP="00214651">
      <w:pPr>
        <w:ind w:left="720"/>
        <w:rPr>
          <w:rFonts w:ascii="Verdana" w:hAnsi="Verdana" w:cs="Arial"/>
          <w:b/>
          <w:bCs/>
        </w:rPr>
      </w:pPr>
    </w:p>
    <w:p w:rsidR="00214651" w:rsidRDefault="001C3378" w:rsidP="00214651">
      <w:pPr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Update from Groups and Task Forces</w:t>
      </w:r>
      <w:r w:rsidR="00214651">
        <w:rPr>
          <w:rFonts w:ascii="Verdana" w:hAnsi="Verdana" w:cs="Arial"/>
          <w:b/>
          <w:bCs/>
        </w:rPr>
        <w:t xml:space="preserve"> </w:t>
      </w:r>
    </w:p>
    <w:p w:rsidR="008C5FAA" w:rsidRDefault="001C3378" w:rsidP="008C5FAA">
      <w:pPr>
        <w:numPr>
          <w:ilvl w:val="1"/>
          <w:numId w:val="1"/>
        </w:numPr>
        <w:rPr>
          <w:rFonts w:ascii="Verdana" w:hAnsi="Verdana" w:cs="Arial"/>
          <w:bCs/>
        </w:rPr>
      </w:pPr>
      <w:r w:rsidRPr="008C5FAA">
        <w:rPr>
          <w:rFonts w:ascii="Verdana" w:hAnsi="Verdana" w:cs="Arial"/>
          <w:bCs/>
        </w:rPr>
        <w:t>Course Content Working Group – Andy Simmons</w:t>
      </w:r>
    </w:p>
    <w:p w:rsidR="00BB0118" w:rsidRDefault="00BB0118" w:rsidP="00BB0118">
      <w:pPr>
        <w:rPr>
          <w:rFonts w:ascii="Verdana" w:hAnsi="Verdana" w:cs="Arial"/>
          <w:bCs/>
        </w:rPr>
      </w:pPr>
    </w:p>
    <w:p w:rsidR="008C5FAA" w:rsidRDefault="00BB0118" w:rsidP="00BB0118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W</w:t>
      </w:r>
      <w:r w:rsidR="0078543A">
        <w:rPr>
          <w:rFonts w:ascii="Verdana" w:hAnsi="Verdana" w:cs="Arial"/>
          <w:bCs/>
        </w:rPr>
        <w:t>ork has begun with Campus Solutions, planning to carry out functional specifications around March.</w:t>
      </w:r>
    </w:p>
    <w:p w:rsidR="008C5FAA" w:rsidRDefault="008C5FAA" w:rsidP="008C5FAA">
      <w:pPr>
        <w:ind w:left="720"/>
        <w:rPr>
          <w:rFonts w:ascii="Verdana" w:hAnsi="Verdana" w:cs="Arial"/>
          <w:bCs/>
        </w:rPr>
      </w:pPr>
    </w:p>
    <w:p w:rsidR="008C5FAA" w:rsidRPr="008C5FAA" w:rsidRDefault="009F4378" w:rsidP="00BB0118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Concerning the </w:t>
      </w:r>
      <w:r w:rsidR="00BB0118">
        <w:rPr>
          <w:rFonts w:ascii="Verdana" w:hAnsi="Verdana" w:cs="Arial"/>
          <w:bCs/>
        </w:rPr>
        <w:t>OLAF project</w:t>
      </w:r>
      <w:r>
        <w:rPr>
          <w:rFonts w:ascii="Verdana" w:hAnsi="Verdana" w:cs="Arial"/>
          <w:bCs/>
        </w:rPr>
        <w:t xml:space="preserve"> – </w:t>
      </w:r>
      <w:r w:rsidR="0078543A">
        <w:rPr>
          <w:rFonts w:ascii="Verdana" w:hAnsi="Verdana" w:cs="Arial"/>
          <w:bCs/>
        </w:rPr>
        <w:t>(</w:t>
      </w:r>
      <w:r>
        <w:rPr>
          <w:rFonts w:ascii="Verdana" w:hAnsi="Verdana" w:cs="Arial"/>
          <w:bCs/>
        </w:rPr>
        <w:t xml:space="preserve">an online application </w:t>
      </w:r>
      <w:r w:rsidR="0078543A">
        <w:rPr>
          <w:rFonts w:ascii="Verdana" w:hAnsi="Verdana" w:cs="Arial"/>
          <w:bCs/>
        </w:rPr>
        <w:t>form)</w:t>
      </w:r>
      <w:r>
        <w:rPr>
          <w:rFonts w:ascii="Verdana" w:hAnsi="Verdana" w:cs="Arial"/>
          <w:bCs/>
        </w:rPr>
        <w:t xml:space="preserve"> needs to be changed the way it</w:t>
      </w:r>
      <w:r w:rsidR="0078543A">
        <w:rPr>
          <w:rFonts w:ascii="Verdana" w:hAnsi="Verdana" w:cs="Arial"/>
          <w:bCs/>
        </w:rPr>
        <w:t>’</w:t>
      </w:r>
      <w:r>
        <w:rPr>
          <w:rFonts w:ascii="Verdana" w:hAnsi="Verdana" w:cs="Arial"/>
          <w:bCs/>
        </w:rPr>
        <w:t>s accessed and talks are with Campus Solutions on resolving this issue.</w:t>
      </w:r>
    </w:p>
    <w:p w:rsidR="00214651" w:rsidRDefault="00214651" w:rsidP="00214651">
      <w:pPr>
        <w:ind w:left="720"/>
        <w:rPr>
          <w:rFonts w:ascii="Verdana" w:hAnsi="Verdana" w:cs="Arial"/>
          <w:b/>
          <w:bCs/>
        </w:rPr>
      </w:pPr>
    </w:p>
    <w:p w:rsidR="00214651" w:rsidRDefault="009F4378" w:rsidP="00214651">
      <w:pPr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Items brought forward from Faculties/Schools and Teams</w:t>
      </w:r>
    </w:p>
    <w:p w:rsidR="009F4378" w:rsidRDefault="009F4378" w:rsidP="009F4378">
      <w:pPr>
        <w:numPr>
          <w:ilvl w:val="1"/>
          <w:numId w:val="1"/>
        </w:numPr>
        <w:rPr>
          <w:rFonts w:ascii="Verdana" w:hAnsi="Verdana" w:cs="Arial"/>
          <w:bCs/>
        </w:rPr>
      </w:pPr>
      <w:r w:rsidRPr="009F4378">
        <w:rPr>
          <w:rFonts w:ascii="Verdana" w:hAnsi="Verdana" w:cs="Arial"/>
          <w:bCs/>
        </w:rPr>
        <w:t>Consistent recruitment campaign messages – PG (+SRID)</w:t>
      </w:r>
    </w:p>
    <w:p w:rsidR="00BB0118" w:rsidRDefault="00BB0118" w:rsidP="009F4378">
      <w:pPr>
        <w:ind w:left="1440"/>
        <w:rPr>
          <w:rFonts w:ascii="Verdana" w:hAnsi="Verdana" w:cs="Arial"/>
          <w:bCs/>
        </w:rPr>
      </w:pPr>
    </w:p>
    <w:p w:rsidR="009F4378" w:rsidRDefault="009F4378" w:rsidP="00BB0118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There is a need to provide key messages to travelling academics for recruitment.</w:t>
      </w:r>
      <w:r w:rsidR="00BB0118">
        <w:rPr>
          <w:rFonts w:ascii="Verdana" w:hAnsi="Verdana" w:cs="Arial"/>
          <w:bCs/>
        </w:rPr>
        <w:t xml:space="preserve"> This will be brought as priority work to new Head of Marketing for discussion when appointed.</w:t>
      </w:r>
    </w:p>
    <w:p w:rsidR="009F4378" w:rsidRDefault="009F4378" w:rsidP="009F4378">
      <w:pPr>
        <w:ind w:left="1440"/>
        <w:rPr>
          <w:rFonts w:ascii="Verdana" w:hAnsi="Verdana" w:cs="Arial"/>
          <w:bCs/>
        </w:rPr>
      </w:pPr>
    </w:p>
    <w:p w:rsidR="009F4378" w:rsidRDefault="00466EB6" w:rsidP="00BB0118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Also noted that interviews for</w:t>
      </w:r>
      <w:r w:rsidR="009F4378">
        <w:rPr>
          <w:rFonts w:ascii="Verdana" w:hAnsi="Verdana" w:cs="Arial"/>
          <w:bCs/>
        </w:rPr>
        <w:t xml:space="preserve"> a new Head of Marketing will commence on the 3</w:t>
      </w:r>
      <w:r w:rsidR="009F4378" w:rsidRPr="009F4378">
        <w:rPr>
          <w:rFonts w:ascii="Verdana" w:hAnsi="Verdana" w:cs="Arial"/>
          <w:bCs/>
          <w:vertAlign w:val="superscript"/>
        </w:rPr>
        <w:t>rd</w:t>
      </w:r>
      <w:r w:rsidR="009F4378">
        <w:rPr>
          <w:rFonts w:ascii="Verdana" w:hAnsi="Verdana" w:cs="Arial"/>
          <w:bCs/>
        </w:rPr>
        <w:t xml:space="preserve"> of </w:t>
      </w:r>
      <w:r>
        <w:rPr>
          <w:rFonts w:ascii="Verdana" w:hAnsi="Verdana" w:cs="Arial"/>
          <w:bCs/>
        </w:rPr>
        <w:t>February</w:t>
      </w:r>
      <w:r w:rsidR="009F4378">
        <w:rPr>
          <w:rFonts w:ascii="Verdana" w:hAnsi="Verdana" w:cs="Arial"/>
          <w:bCs/>
        </w:rPr>
        <w:t>.</w:t>
      </w:r>
    </w:p>
    <w:p w:rsidR="009F4378" w:rsidRDefault="009F4378" w:rsidP="009F4378">
      <w:pPr>
        <w:ind w:left="1440"/>
        <w:rPr>
          <w:rFonts w:ascii="Verdana" w:hAnsi="Verdana" w:cs="Arial"/>
          <w:bCs/>
        </w:rPr>
      </w:pPr>
    </w:p>
    <w:p w:rsidR="009F4378" w:rsidRDefault="00FE7A97" w:rsidP="00FE7A97">
      <w:pPr>
        <w:pStyle w:val="ListParagraph"/>
        <w:numPr>
          <w:ilvl w:val="1"/>
          <w:numId w:val="1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Prospects </w:t>
      </w:r>
      <w:proofErr w:type="spellStart"/>
      <w:r>
        <w:rPr>
          <w:rFonts w:ascii="Verdana" w:hAnsi="Verdana" w:cs="Arial"/>
          <w:bCs/>
        </w:rPr>
        <w:t>ChatLive</w:t>
      </w:r>
      <w:proofErr w:type="spellEnd"/>
      <w:r>
        <w:rPr>
          <w:rFonts w:ascii="Verdana" w:hAnsi="Verdana" w:cs="Arial"/>
          <w:bCs/>
        </w:rPr>
        <w:t xml:space="preserve"> – Antoinette Perry</w:t>
      </w:r>
    </w:p>
    <w:p w:rsidR="00FE7A97" w:rsidRDefault="00FE7A97" w:rsidP="00FE7A97">
      <w:pPr>
        <w:pStyle w:val="ListParagraph"/>
        <w:ind w:left="1440"/>
        <w:rPr>
          <w:rFonts w:ascii="Verdana" w:hAnsi="Verdana" w:cs="Arial"/>
          <w:bCs/>
        </w:rPr>
      </w:pPr>
    </w:p>
    <w:p w:rsidR="00FE7A97" w:rsidRDefault="00FE7A97" w:rsidP="00BB0118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This involves the UK EU Working Group. Demonstrations were shown the previous week and there was discussion about taking this to the University level. </w:t>
      </w:r>
    </w:p>
    <w:p w:rsidR="00FE7A97" w:rsidRDefault="00FE7A97" w:rsidP="00FE7A97">
      <w:pPr>
        <w:pStyle w:val="ListParagraph"/>
        <w:ind w:left="1440"/>
        <w:rPr>
          <w:rFonts w:ascii="Verdana" w:hAnsi="Verdana" w:cs="Arial"/>
          <w:bCs/>
        </w:rPr>
      </w:pPr>
    </w:p>
    <w:p w:rsidR="00FE7A97" w:rsidRDefault="00FE7A97" w:rsidP="00BB0118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The software is basic so all Schools would be able to use it. It sits on the Prospects server and students register themselves and a transcript is produced after the interview. It is currently set </w:t>
      </w:r>
      <w:r>
        <w:rPr>
          <w:rFonts w:ascii="Verdana" w:hAnsi="Verdana" w:cs="Arial"/>
          <w:bCs/>
        </w:rPr>
        <w:lastRenderedPageBreak/>
        <w:t>at £1000 per account, but this will decrease with multiple users.</w:t>
      </w:r>
      <w:r w:rsidR="00466EB6">
        <w:rPr>
          <w:rFonts w:ascii="Verdana" w:hAnsi="Verdana" w:cs="Arial"/>
          <w:bCs/>
        </w:rPr>
        <w:t xml:space="preserve"> </w:t>
      </w:r>
      <w:r w:rsidR="00BB0118">
        <w:rPr>
          <w:rFonts w:ascii="Verdana" w:hAnsi="Verdana" w:cs="Arial"/>
          <w:bCs/>
        </w:rPr>
        <w:t>It was agreed that Faculties would pursue this individually and there would not be central management of the process</w:t>
      </w:r>
      <w:r w:rsidR="00466EB6">
        <w:rPr>
          <w:rFonts w:ascii="Verdana" w:hAnsi="Verdana" w:cs="Arial"/>
          <w:bCs/>
        </w:rPr>
        <w:t>.</w:t>
      </w:r>
    </w:p>
    <w:p w:rsidR="00A265E8" w:rsidRDefault="00A265E8" w:rsidP="00BB0118">
      <w:pPr>
        <w:pStyle w:val="ListParagraph"/>
        <w:ind w:left="0"/>
        <w:rPr>
          <w:rFonts w:ascii="Verdana" w:hAnsi="Verdana" w:cs="Arial"/>
          <w:bCs/>
        </w:rPr>
      </w:pPr>
    </w:p>
    <w:p w:rsidR="00A265E8" w:rsidRDefault="00A265E8" w:rsidP="00BB0118">
      <w:pPr>
        <w:pStyle w:val="ListParagraph"/>
        <w:ind w:left="0"/>
        <w:rPr>
          <w:rFonts w:ascii="Verdana" w:hAnsi="Verdana"/>
        </w:rPr>
      </w:pPr>
      <w:r w:rsidRPr="00A265E8">
        <w:rPr>
          <w:rFonts w:ascii="Verdana" w:hAnsi="Verdana"/>
        </w:rPr>
        <w:t xml:space="preserve">A demo took place last Friday by a Prospects representative. Marieke Mollitt </w:t>
      </w:r>
      <w:r>
        <w:rPr>
          <w:rFonts w:ascii="Verdana" w:hAnsi="Verdana"/>
        </w:rPr>
        <w:t>had the following observations:</w:t>
      </w:r>
    </w:p>
    <w:p w:rsidR="00DB2558" w:rsidRDefault="00A265E8" w:rsidP="00BB0118">
      <w:pPr>
        <w:pStyle w:val="ListParagraph"/>
        <w:ind w:left="0"/>
        <w:rPr>
          <w:rFonts w:ascii="Verdana" w:hAnsi="Verdana"/>
        </w:rPr>
      </w:pPr>
      <w:r w:rsidRPr="00A265E8">
        <w:rPr>
          <w:rFonts w:ascii="Verdana" w:hAnsi="Verdana"/>
        </w:rPr>
        <w:br/>
        <w:t xml:space="preserve">As part of the price they will embed the chat area into any page on your existing website so it's seamlessly integrated in terms of design. </w:t>
      </w:r>
    </w:p>
    <w:p w:rsidR="00DB2558" w:rsidRDefault="00DB2558" w:rsidP="00BB0118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br/>
        <w:t>I</w:t>
      </w:r>
      <w:r w:rsidR="00A265E8" w:rsidRPr="00A265E8">
        <w:rPr>
          <w:rFonts w:ascii="Verdana" w:hAnsi="Verdana"/>
        </w:rPr>
        <w:t xml:space="preserve">t could be used for a range of areas - visa chats, student ambassadors to applicants, pre-open day Q&amp;As, C&amp;C. </w:t>
      </w:r>
    </w:p>
    <w:p w:rsidR="00DB2558" w:rsidRDefault="00DB2558" w:rsidP="00BB0118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br/>
      </w:r>
      <w:r w:rsidR="00A265E8" w:rsidRPr="00A265E8">
        <w:rPr>
          <w:rFonts w:ascii="Verdana" w:hAnsi="Verdana"/>
        </w:rPr>
        <w:t xml:space="preserve">The usual cost is £2000 but they will discount it to £1000 per account per year for </w:t>
      </w:r>
      <w:proofErr w:type="spellStart"/>
      <w:r w:rsidR="00A265E8" w:rsidRPr="00A265E8">
        <w:rPr>
          <w:rFonts w:ascii="Verdana" w:hAnsi="Verdana"/>
        </w:rPr>
        <w:t>UoM</w:t>
      </w:r>
      <w:proofErr w:type="spellEnd"/>
      <w:r w:rsidR="00A265E8" w:rsidRPr="00A265E8">
        <w:rPr>
          <w:rFonts w:ascii="Verdana" w:hAnsi="Verdana"/>
        </w:rPr>
        <w:t xml:space="preserve">. </w:t>
      </w:r>
    </w:p>
    <w:p w:rsidR="00A265E8" w:rsidRPr="00A265E8" w:rsidRDefault="00DB2558" w:rsidP="00BB0118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/>
        </w:rPr>
        <w:br/>
      </w:r>
      <w:r w:rsidR="00A265E8" w:rsidRPr="00A265E8">
        <w:rPr>
          <w:rFonts w:ascii="Verdana" w:hAnsi="Verdana"/>
        </w:rPr>
        <w:t xml:space="preserve">Questions exist around coordination across the university (governance, consistency, </w:t>
      </w:r>
      <w:proofErr w:type="gramStart"/>
      <w:r w:rsidR="00A265E8" w:rsidRPr="00A265E8">
        <w:rPr>
          <w:rFonts w:ascii="Verdana" w:hAnsi="Verdana"/>
        </w:rPr>
        <w:t>overlap</w:t>
      </w:r>
      <w:proofErr w:type="gramEnd"/>
      <w:r w:rsidR="00A265E8" w:rsidRPr="00A265E8">
        <w:rPr>
          <w:rFonts w:ascii="Verdana" w:hAnsi="Verdana"/>
        </w:rPr>
        <w:t xml:space="preserve"> in chat times across different areas) and where central team's responsibilities of advice giving end, and Schools begin. </w:t>
      </w:r>
    </w:p>
    <w:p w:rsidR="00466EB6" w:rsidRDefault="00466EB6" w:rsidP="00FE7A97">
      <w:pPr>
        <w:pStyle w:val="ListParagraph"/>
        <w:ind w:left="1440"/>
        <w:rPr>
          <w:rFonts w:ascii="Verdana" w:hAnsi="Verdana" w:cs="Arial"/>
          <w:bCs/>
        </w:rPr>
      </w:pPr>
    </w:p>
    <w:p w:rsidR="00466EB6" w:rsidRDefault="00DC02C2" w:rsidP="00BB0118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Sue Hubbard in EPS gave a brief update concerning the EPS text project and us of</w:t>
      </w:r>
      <w:r w:rsidR="00466EB6">
        <w:rPr>
          <w:rFonts w:ascii="Verdana" w:hAnsi="Verdana" w:cs="Arial"/>
          <w:bCs/>
        </w:rPr>
        <w:t xml:space="preserve"> </w:t>
      </w:r>
      <w:proofErr w:type="spellStart"/>
      <w:r w:rsidR="00466EB6">
        <w:rPr>
          <w:rFonts w:ascii="Verdana" w:hAnsi="Verdana" w:cs="Arial"/>
          <w:bCs/>
        </w:rPr>
        <w:t>Meerkat</w:t>
      </w:r>
      <w:proofErr w:type="spellEnd"/>
      <w:r w:rsidR="00466EB6">
        <w:rPr>
          <w:rFonts w:ascii="Verdana" w:hAnsi="Verdana" w:cs="Arial"/>
          <w:bCs/>
        </w:rPr>
        <w:t xml:space="preserve"> texting and Text </w:t>
      </w:r>
      <w:r w:rsidR="002D1431">
        <w:rPr>
          <w:rFonts w:ascii="Verdana" w:hAnsi="Verdana" w:cs="Arial"/>
          <w:bCs/>
        </w:rPr>
        <w:t>T</w:t>
      </w:r>
      <w:r w:rsidR="00466EB6">
        <w:rPr>
          <w:rFonts w:ascii="Verdana" w:hAnsi="Verdana" w:cs="Arial"/>
          <w:bCs/>
        </w:rPr>
        <w:t>ools. There is evidence that for a single event e.g. lecture cancellation, that using SMS as a for</w:t>
      </w:r>
      <w:r>
        <w:rPr>
          <w:rFonts w:ascii="Verdana" w:hAnsi="Verdana" w:cs="Arial"/>
          <w:bCs/>
        </w:rPr>
        <w:t>m of communication is effective</w:t>
      </w:r>
      <w:r w:rsidR="00466EB6">
        <w:rPr>
          <w:rFonts w:ascii="Verdana" w:hAnsi="Verdana" w:cs="Arial"/>
          <w:bCs/>
        </w:rPr>
        <w:t>.</w:t>
      </w:r>
    </w:p>
    <w:p w:rsidR="00466EB6" w:rsidRDefault="00466EB6" w:rsidP="00FE7A97">
      <w:pPr>
        <w:pStyle w:val="ListParagraph"/>
        <w:ind w:left="1440"/>
        <w:rPr>
          <w:rFonts w:ascii="Verdana" w:hAnsi="Verdana" w:cs="Arial"/>
          <w:bCs/>
        </w:rPr>
      </w:pPr>
    </w:p>
    <w:p w:rsidR="00466EB6" w:rsidRDefault="00466EB6" w:rsidP="00466EB6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 xml:space="preserve"> </w:t>
      </w:r>
      <w:r w:rsidRPr="00466EB6">
        <w:rPr>
          <w:rFonts w:ascii="Verdana" w:hAnsi="Verdana" w:cs="Arial"/>
          <w:b/>
          <w:bCs/>
        </w:rPr>
        <w:t>Issues to be raised at Recruitment and Admissions Management Group</w:t>
      </w:r>
    </w:p>
    <w:p w:rsidR="00466EB6" w:rsidRDefault="00466EB6" w:rsidP="00466EB6">
      <w:pPr>
        <w:pStyle w:val="ListParagraph"/>
        <w:rPr>
          <w:rFonts w:ascii="Verdana" w:hAnsi="Verdana" w:cs="Arial"/>
          <w:b/>
          <w:bCs/>
        </w:rPr>
      </w:pPr>
    </w:p>
    <w:p w:rsidR="00466EB6" w:rsidRDefault="00466EB6" w:rsidP="00DC02C2">
      <w:pPr>
        <w:pStyle w:val="ListParagraph"/>
        <w:ind w:left="0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Discussion of re-naming the group from the SRCG (Student Recruitment and Communications Group) to the SRMG (Student Recruitment and Marketing Group).</w:t>
      </w:r>
      <w:proofErr w:type="gramEnd"/>
      <w:r w:rsidR="00DC02C2">
        <w:rPr>
          <w:rFonts w:ascii="Verdana" w:hAnsi="Verdana" w:cs="Arial"/>
          <w:bCs/>
        </w:rPr>
        <w:t xml:space="preserve"> PG to </w:t>
      </w:r>
      <w:proofErr w:type="gramStart"/>
      <w:r w:rsidR="00DC02C2">
        <w:rPr>
          <w:rFonts w:ascii="Verdana" w:hAnsi="Verdana" w:cs="Arial"/>
          <w:bCs/>
        </w:rPr>
        <w:t>raise</w:t>
      </w:r>
      <w:proofErr w:type="gramEnd"/>
      <w:r w:rsidR="00DC02C2">
        <w:rPr>
          <w:rFonts w:ascii="Verdana" w:hAnsi="Verdana" w:cs="Arial"/>
          <w:bCs/>
        </w:rPr>
        <w:t xml:space="preserve"> with RAMG for approval.</w:t>
      </w:r>
    </w:p>
    <w:p w:rsidR="00466EB6" w:rsidRDefault="00466EB6" w:rsidP="00466EB6">
      <w:pPr>
        <w:pStyle w:val="ListParagraph"/>
        <w:rPr>
          <w:rFonts w:ascii="Verdana" w:hAnsi="Verdana" w:cs="Arial"/>
          <w:bCs/>
        </w:rPr>
      </w:pPr>
    </w:p>
    <w:p w:rsidR="00466EB6" w:rsidRDefault="00466EB6" w:rsidP="00466EB6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</w:rPr>
      </w:pPr>
      <w:r w:rsidRPr="00466EB6">
        <w:rPr>
          <w:rFonts w:ascii="Verdana" w:hAnsi="Verdana" w:cs="Arial"/>
          <w:b/>
          <w:bCs/>
        </w:rPr>
        <w:t xml:space="preserve"> AOB</w:t>
      </w:r>
    </w:p>
    <w:p w:rsidR="00466EB6" w:rsidRDefault="00466EB6" w:rsidP="00466EB6">
      <w:pPr>
        <w:pStyle w:val="ListParagraph"/>
        <w:rPr>
          <w:rFonts w:ascii="Verdana" w:hAnsi="Verdana" w:cs="Arial"/>
          <w:b/>
          <w:bCs/>
        </w:rPr>
      </w:pPr>
    </w:p>
    <w:p w:rsidR="00DD10B7" w:rsidRDefault="000E1187" w:rsidP="00DC02C2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AS – recruited social media co-ordinator, Sam – audit current activity with new website, select more popular content for social media and put it in a central area, consolidating corporate Facebook and Twitter account, produce general guideline for people interacting with social media, evolving the strategy.</w:t>
      </w:r>
    </w:p>
    <w:p w:rsidR="00AA10DB" w:rsidRDefault="00AA10DB" w:rsidP="00466EB6">
      <w:pPr>
        <w:pStyle w:val="ListParagraph"/>
        <w:rPr>
          <w:rFonts w:ascii="Verdana" w:hAnsi="Verdana" w:cs="Arial"/>
          <w:bCs/>
        </w:rPr>
      </w:pPr>
    </w:p>
    <w:p w:rsidR="00AA10DB" w:rsidRDefault="00476D4F" w:rsidP="00DC02C2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Also, hiring</w:t>
      </w:r>
      <w:r w:rsidR="00AA10DB">
        <w:rPr>
          <w:rFonts w:ascii="Verdana" w:hAnsi="Verdana" w:cs="Arial"/>
          <w:bCs/>
        </w:rPr>
        <w:t xml:space="preserve"> a new video and image co-ordinator</w:t>
      </w:r>
      <w:r>
        <w:rPr>
          <w:rFonts w:ascii="Verdana" w:hAnsi="Verdana" w:cs="Arial"/>
          <w:bCs/>
        </w:rPr>
        <w:t xml:space="preserve"> is currently taking place</w:t>
      </w:r>
      <w:r w:rsidR="00AA10DB">
        <w:rPr>
          <w:rFonts w:ascii="Verdana" w:hAnsi="Verdana" w:cs="Arial"/>
          <w:bCs/>
        </w:rPr>
        <w:t>.</w:t>
      </w:r>
      <w:r>
        <w:rPr>
          <w:rFonts w:ascii="Verdana" w:hAnsi="Verdana" w:cs="Arial"/>
          <w:bCs/>
        </w:rPr>
        <w:t xml:space="preserve"> Nothing has been confirmed so far.</w:t>
      </w:r>
      <w:bookmarkStart w:id="0" w:name="_GoBack"/>
      <w:bookmarkEnd w:id="0"/>
    </w:p>
    <w:p w:rsidR="00B1129F" w:rsidRDefault="00B1129F" w:rsidP="00466EB6">
      <w:pPr>
        <w:pStyle w:val="ListParagraph"/>
        <w:rPr>
          <w:rFonts w:ascii="Verdana" w:hAnsi="Verdana" w:cs="Arial"/>
          <w:bCs/>
        </w:rPr>
      </w:pPr>
    </w:p>
    <w:p w:rsidR="00214651" w:rsidRDefault="00B1129F" w:rsidP="00DC02C2">
      <w:pPr>
        <w:pStyle w:val="ListParagraph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For Faculty Reps – Education UK website has a database </w:t>
      </w:r>
      <w:r w:rsidR="002D1431">
        <w:rPr>
          <w:rFonts w:ascii="Verdana" w:hAnsi="Verdana" w:cs="Arial"/>
          <w:bCs/>
        </w:rPr>
        <w:t>containing</w:t>
      </w:r>
      <w:r>
        <w:rPr>
          <w:rFonts w:ascii="Verdana" w:hAnsi="Verdana" w:cs="Arial"/>
          <w:bCs/>
        </w:rPr>
        <w:t xml:space="preserve"> all </w:t>
      </w:r>
      <w:r w:rsidR="002D1431">
        <w:rPr>
          <w:rFonts w:ascii="Verdana" w:hAnsi="Verdana" w:cs="Arial"/>
          <w:bCs/>
        </w:rPr>
        <w:t xml:space="preserve">courses at </w:t>
      </w:r>
      <w:r>
        <w:rPr>
          <w:rFonts w:ascii="Verdana" w:hAnsi="Verdana" w:cs="Arial"/>
          <w:bCs/>
        </w:rPr>
        <w:t xml:space="preserve">The University of </w:t>
      </w:r>
      <w:r w:rsidR="00821EDD">
        <w:rPr>
          <w:rFonts w:ascii="Verdana" w:hAnsi="Verdana" w:cs="Arial"/>
          <w:bCs/>
        </w:rPr>
        <w:t>Manchester</w:t>
      </w:r>
      <w:r>
        <w:rPr>
          <w:rFonts w:ascii="Verdana" w:hAnsi="Verdana" w:cs="Arial"/>
          <w:bCs/>
        </w:rPr>
        <w:t xml:space="preserve">. We have a profile, via </w:t>
      </w:r>
      <w:proofErr w:type="spellStart"/>
      <w:r>
        <w:rPr>
          <w:rFonts w:ascii="Verdana" w:hAnsi="Verdana" w:cs="Arial"/>
          <w:bCs/>
        </w:rPr>
        <w:t>Hotcourses</w:t>
      </w:r>
      <w:proofErr w:type="spellEnd"/>
      <w:r>
        <w:rPr>
          <w:rFonts w:ascii="Verdana" w:hAnsi="Verdana" w:cs="Arial"/>
          <w:bCs/>
        </w:rPr>
        <w:t xml:space="preserve">, who have given the opportunity to Schools to have their own profile. </w:t>
      </w:r>
      <w:r w:rsidR="00821EDD">
        <w:rPr>
          <w:rFonts w:ascii="Verdana" w:hAnsi="Verdana" w:cs="Arial"/>
          <w:bCs/>
        </w:rPr>
        <w:t xml:space="preserve">The cost of a profile would be £1,900 but if it was to include undergraduate and postgraduate this would increase to £12,000. There would be a discount if four or more schools signed up and there is also an opportunity to upload five videos to the site. </w:t>
      </w:r>
    </w:p>
    <w:p w:rsidR="00DC02C2" w:rsidRDefault="00DC02C2" w:rsidP="00DC02C2">
      <w:pPr>
        <w:pStyle w:val="ListParagraph"/>
        <w:ind w:left="0"/>
        <w:rPr>
          <w:rFonts w:ascii="Verdana" w:hAnsi="Verdana" w:cs="Arial"/>
          <w:bCs/>
        </w:rPr>
      </w:pPr>
    </w:p>
    <w:p w:rsidR="00DC02C2" w:rsidRPr="00821EDD" w:rsidRDefault="00DC02C2" w:rsidP="00DC02C2">
      <w:pPr>
        <w:pStyle w:val="ListParagraph"/>
        <w:ind w:left="0"/>
        <w:rPr>
          <w:rFonts w:ascii="Verdana" w:hAnsi="Verdana" w:cs="Arial"/>
          <w:bCs/>
        </w:rPr>
      </w:pPr>
      <w:r w:rsidRPr="00DC02C2">
        <w:rPr>
          <w:rFonts w:ascii="Verdana" w:hAnsi="Verdana" w:cs="Arial"/>
          <w:b/>
          <w:bCs/>
          <w:u w:val="single"/>
        </w:rPr>
        <w:t>Action:</w:t>
      </w:r>
      <w:r>
        <w:rPr>
          <w:rFonts w:ascii="Verdana" w:hAnsi="Verdana" w:cs="Arial"/>
          <w:bCs/>
        </w:rPr>
        <w:t xml:space="preserve"> Fran Halliwell to provide Faculty reps with further details.</w:t>
      </w:r>
    </w:p>
    <w:p w:rsidR="00214651" w:rsidRDefault="00214651" w:rsidP="00214651">
      <w:pPr>
        <w:rPr>
          <w:rFonts w:ascii="Verdana" w:hAnsi="Verdana" w:cs="Arial"/>
          <w:b/>
          <w:u w:val="single"/>
        </w:rPr>
      </w:pPr>
    </w:p>
    <w:p w:rsidR="00214651" w:rsidRPr="00006421" w:rsidRDefault="00214651" w:rsidP="00214651">
      <w:pPr>
        <w:rPr>
          <w:rFonts w:ascii="Verdana" w:hAnsi="Verdana" w:cs="Arial"/>
          <w:b/>
          <w:u w:val="single"/>
        </w:rPr>
      </w:pPr>
      <w:r w:rsidRPr="00006421">
        <w:rPr>
          <w:rFonts w:ascii="Verdana" w:hAnsi="Verdana" w:cs="Arial"/>
          <w:b/>
          <w:u w:val="single"/>
        </w:rPr>
        <w:t>Date of Next of Meeting</w:t>
      </w:r>
      <w:r>
        <w:rPr>
          <w:rFonts w:ascii="Verdana" w:hAnsi="Verdana" w:cs="Arial"/>
          <w:b/>
          <w:u w:val="single"/>
        </w:rPr>
        <w:t xml:space="preserve"> </w:t>
      </w:r>
    </w:p>
    <w:p w:rsidR="00214651" w:rsidRPr="00006421" w:rsidRDefault="00214651" w:rsidP="00214651">
      <w:pPr>
        <w:rPr>
          <w:rFonts w:ascii="Verdana" w:hAnsi="Verdana" w:cs="Arial"/>
          <w:b/>
          <w:u w:val="single"/>
        </w:rPr>
      </w:pPr>
    </w:p>
    <w:p w:rsidR="00214651" w:rsidRPr="00006421" w:rsidRDefault="00821EDD" w:rsidP="00214651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</w:rPr>
        <w:t>Wednesday</w:t>
      </w:r>
      <w:r w:rsidR="00214651">
        <w:rPr>
          <w:rFonts w:ascii="Verdana" w:hAnsi="Verdana"/>
        </w:rPr>
        <w:t xml:space="preserve"> 23 </w:t>
      </w:r>
      <w:r>
        <w:rPr>
          <w:rFonts w:ascii="Verdana" w:hAnsi="Verdana"/>
        </w:rPr>
        <w:t>April</w:t>
      </w:r>
      <w:r w:rsidR="00214651">
        <w:rPr>
          <w:rFonts w:ascii="Verdana" w:hAnsi="Verdana"/>
        </w:rPr>
        <w:t>, 2.00 – 3.00pm in the Rutherford Room, Rutherford Building</w:t>
      </w:r>
    </w:p>
    <w:p w:rsidR="00214651" w:rsidRPr="00006421" w:rsidRDefault="00214651" w:rsidP="00214651">
      <w:pPr>
        <w:tabs>
          <w:tab w:val="left" w:pos="993"/>
        </w:tabs>
        <w:rPr>
          <w:rFonts w:ascii="Verdana" w:hAnsi="Verdana"/>
        </w:rPr>
      </w:pPr>
      <w:r w:rsidRPr="00006421">
        <w:rPr>
          <w:rFonts w:ascii="Verdana" w:hAnsi="Verdana"/>
          <w:b/>
        </w:rPr>
        <w:tab/>
      </w:r>
    </w:p>
    <w:p w:rsidR="00F76556" w:rsidRDefault="00F76556"/>
    <w:sectPr w:rsidR="00F76556" w:rsidSect="004108AE">
      <w:footerReference w:type="even" r:id="rId11"/>
      <w:footerReference w:type="default" r:id="rId12"/>
      <w:pgSz w:w="11909" w:h="16834" w:code="9"/>
      <w:pgMar w:top="1134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B9" w:rsidRDefault="006A75C2">
      <w:r>
        <w:separator/>
      </w:r>
    </w:p>
  </w:endnote>
  <w:endnote w:type="continuationSeparator" w:id="0">
    <w:p w:rsidR="00893EB9" w:rsidRDefault="006A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A9" w:rsidRDefault="002146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0FA9" w:rsidRDefault="00476D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A9" w:rsidRDefault="00476D4F">
    <w:pPr>
      <w:pStyle w:val="Footer"/>
      <w:framePr w:wrap="around" w:vAnchor="text" w:hAnchor="margin" w:xAlign="center" w:y="1"/>
      <w:rPr>
        <w:rStyle w:val="PageNumber"/>
      </w:rPr>
    </w:pPr>
  </w:p>
  <w:p w:rsidR="006A0FA9" w:rsidRPr="0086562C" w:rsidRDefault="00476D4F" w:rsidP="001930E5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B9" w:rsidRDefault="006A75C2">
      <w:r>
        <w:separator/>
      </w:r>
    </w:p>
  </w:footnote>
  <w:footnote w:type="continuationSeparator" w:id="0">
    <w:p w:rsidR="00893EB9" w:rsidRDefault="006A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032"/>
    <w:multiLevelType w:val="hybridMultilevel"/>
    <w:tmpl w:val="04AE0A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461FE"/>
    <w:multiLevelType w:val="hybridMultilevel"/>
    <w:tmpl w:val="162A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3164"/>
    <w:multiLevelType w:val="hybridMultilevel"/>
    <w:tmpl w:val="094C06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84E7CDD"/>
    <w:multiLevelType w:val="hybridMultilevel"/>
    <w:tmpl w:val="CCEADE4C"/>
    <w:lvl w:ilvl="0" w:tplc="30CEC2A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015A39"/>
    <w:multiLevelType w:val="hybridMultilevel"/>
    <w:tmpl w:val="E8606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403D63"/>
    <w:multiLevelType w:val="hybridMultilevel"/>
    <w:tmpl w:val="89E81D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402BEA"/>
    <w:multiLevelType w:val="hybridMultilevel"/>
    <w:tmpl w:val="BC86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F2F45"/>
    <w:multiLevelType w:val="multilevel"/>
    <w:tmpl w:val="DD3AA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51"/>
    <w:rsid w:val="000E1187"/>
    <w:rsid w:val="001C3378"/>
    <w:rsid w:val="001F1803"/>
    <w:rsid w:val="00214651"/>
    <w:rsid w:val="00222912"/>
    <w:rsid w:val="002D1431"/>
    <w:rsid w:val="00426206"/>
    <w:rsid w:val="00466EB6"/>
    <w:rsid w:val="00476D4F"/>
    <w:rsid w:val="005A5854"/>
    <w:rsid w:val="005A68F9"/>
    <w:rsid w:val="005C4407"/>
    <w:rsid w:val="006A75C2"/>
    <w:rsid w:val="00750CA0"/>
    <w:rsid w:val="0078543A"/>
    <w:rsid w:val="00821EDD"/>
    <w:rsid w:val="00893EB9"/>
    <w:rsid w:val="008C5FAA"/>
    <w:rsid w:val="009F4378"/>
    <w:rsid w:val="00A265E8"/>
    <w:rsid w:val="00AA10DB"/>
    <w:rsid w:val="00AB546F"/>
    <w:rsid w:val="00B1129F"/>
    <w:rsid w:val="00B309A4"/>
    <w:rsid w:val="00BB0118"/>
    <w:rsid w:val="00DB2558"/>
    <w:rsid w:val="00DC02C2"/>
    <w:rsid w:val="00DD10B7"/>
    <w:rsid w:val="00EF2A81"/>
    <w:rsid w:val="00F76556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65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51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214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5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uiPriority w:val="99"/>
    <w:rsid w:val="00214651"/>
    <w:rPr>
      <w:rFonts w:cs="Times New Roman"/>
    </w:rPr>
  </w:style>
  <w:style w:type="paragraph" w:customStyle="1" w:styleId="MemoHeader">
    <w:name w:val="MemoHeader"/>
    <w:rsid w:val="00214651"/>
    <w:pPr>
      <w:tabs>
        <w:tab w:val="left" w:pos="1440"/>
      </w:tabs>
      <w:suppressAutoHyphens/>
      <w:spacing w:after="240" w:line="240" w:lineRule="auto"/>
    </w:pPr>
    <w:rPr>
      <w:rFonts w:ascii="TheSans B5 Plain" w:eastAsia="Times New Roman" w:hAnsi="TheSans B5 Plain" w:cs="Times New Roman"/>
      <w:sz w:val="36"/>
      <w:szCs w:val="18"/>
      <w:lang w:val="en-US" w:eastAsia="ar-SA"/>
    </w:rPr>
  </w:style>
  <w:style w:type="character" w:styleId="Hyperlink">
    <w:name w:val="Hyperlink"/>
    <w:basedOn w:val="DefaultParagraphFont"/>
    <w:uiPriority w:val="99"/>
    <w:rsid w:val="0021465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51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65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51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214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5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uiPriority w:val="99"/>
    <w:rsid w:val="00214651"/>
    <w:rPr>
      <w:rFonts w:cs="Times New Roman"/>
    </w:rPr>
  </w:style>
  <w:style w:type="paragraph" w:customStyle="1" w:styleId="MemoHeader">
    <w:name w:val="MemoHeader"/>
    <w:rsid w:val="00214651"/>
    <w:pPr>
      <w:tabs>
        <w:tab w:val="left" w:pos="1440"/>
      </w:tabs>
      <w:suppressAutoHyphens/>
      <w:spacing w:after="240" w:line="240" w:lineRule="auto"/>
    </w:pPr>
    <w:rPr>
      <w:rFonts w:ascii="TheSans B5 Plain" w:eastAsia="Times New Roman" w:hAnsi="TheSans B5 Plain" w:cs="Times New Roman"/>
      <w:sz w:val="36"/>
      <w:szCs w:val="18"/>
      <w:lang w:val="en-US" w:eastAsia="ar-SA"/>
    </w:rPr>
  </w:style>
  <w:style w:type="character" w:styleId="Hyperlink">
    <w:name w:val="Hyperlink"/>
    <w:basedOn w:val="DefaultParagraphFont"/>
    <w:uiPriority w:val="99"/>
    <w:rsid w:val="0021465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5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ictoria.root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E161-D6EE-4994-9747-7767623D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Bebu</dc:creator>
  <cp:lastModifiedBy>Victoria Root</cp:lastModifiedBy>
  <cp:revision>15</cp:revision>
  <dcterms:created xsi:type="dcterms:W3CDTF">2014-01-23T17:02:00Z</dcterms:created>
  <dcterms:modified xsi:type="dcterms:W3CDTF">2014-01-28T13:40:00Z</dcterms:modified>
</cp:coreProperties>
</file>