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14" w:rsidRDefault="00371914" w:rsidP="00371914">
      <w:pPr>
        <w:rPr>
          <w:rFonts w:eastAsiaTheme="minorEastAsia"/>
          <w:b/>
          <w:noProof/>
          <w:sz w:val="28"/>
          <w:szCs w:val="28"/>
          <w:lang w:eastAsia="en-GB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0" locked="0" layoutInCell="1" allowOverlap="1" wp14:anchorId="5B353C0E" wp14:editId="244DCD50">
            <wp:simplePos x="0" y="0"/>
            <wp:positionH relativeFrom="column">
              <wp:posOffset>3462655</wp:posOffset>
            </wp:positionH>
            <wp:positionV relativeFrom="paragraph">
              <wp:posOffset>-160655</wp:posOffset>
            </wp:positionV>
            <wp:extent cx="2290445" cy="904875"/>
            <wp:effectExtent l="0" t="0" r="0" b="9525"/>
            <wp:wrapSquare wrapText="bothSides"/>
            <wp:docPr id="4" name="Picture 4" descr="https://scontent-b.xx.fbcdn.net/hphotos-prn1/t1.0-9/603798_536219489768862_14406139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b.xx.fbcdn.net/hphotos-prn1/t1.0-9/603798_536219489768862_144061391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1" t="67706" b="8459"/>
                    <a:stretch/>
                  </pic:blipFill>
                  <pic:spPr bwMode="auto">
                    <a:xfrm>
                      <a:off x="0" y="0"/>
                      <a:ext cx="22904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47CDF402" wp14:editId="4316C2A0">
            <wp:simplePos x="0" y="0"/>
            <wp:positionH relativeFrom="column">
              <wp:posOffset>-28575</wp:posOffset>
            </wp:positionH>
            <wp:positionV relativeFrom="paragraph">
              <wp:posOffset>-76200</wp:posOffset>
            </wp:positionV>
            <wp:extent cx="1762125" cy="720725"/>
            <wp:effectExtent l="0" t="0" r="9525" b="3175"/>
            <wp:wrapSquare wrapText="bothSides"/>
            <wp:docPr id="3" name="Picture 3" descr="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University of Mancheste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914" w:rsidRDefault="00371914" w:rsidP="00371914">
      <w:pPr>
        <w:rPr>
          <w:rFonts w:eastAsiaTheme="minorEastAsia"/>
          <w:b/>
          <w:noProof/>
          <w:sz w:val="28"/>
          <w:szCs w:val="28"/>
          <w:lang w:eastAsia="en-GB"/>
        </w:rPr>
      </w:pPr>
    </w:p>
    <w:p w:rsidR="00371914" w:rsidRDefault="00371914" w:rsidP="00371914">
      <w:pPr>
        <w:rPr>
          <w:rFonts w:eastAsiaTheme="minorEastAsia"/>
          <w:b/>
          <w:noProof/>
          <w:sz w:val="28"/>
          <w:szCs w:val="28"/>
          <w:lang w:eastAsia="en-GB"/>
        </w:rPr>
      </w:pPr>
    </w:p>
    <w:p w:rsidR="00371914" w:rsidRPr="00486F17" w:rsidRDefault="00371914" w:rsidP="00371914">
      <w:pPr>
        <w:jc w:val="center"/>
        <w:rPr>
          <w:rFonts w:eastAsiaTheme="minorEastAsia"/>
          <w:b/>
          <w:noProof/>
          <w:sz w:val="28"/>
          <w:szCs w:val="28"/>
          <w:lang w:eastAsia="en-GB"/>
        </w:rPr>
      </w:pPr>
      <w:r w:rsidRPr="00394566">
        <w:rPr>
          <w:rFonts w:eastAsiaTheme="minorEastAsia"/>
          <w:b/>
          <w:noProof/>
          <w:sz w:val="28"/>
          <w:szCs w:val="28"/>
          <w:lang w:eastAsia="en-GB"/>
        </w:rPr>
        <w:t>Understanding a course code</w:t>
      </w:r>
    </w:p>
    <w:p w:rsidR="00371914" w:rsidRDefault="00371914" w:rsidP="00371914">
      <w:r>
        <w:t xml:space="preserve">Courses within the School of Arts, Languages and Cultures include: </w:t>
      </w:r>
      <w:bookmarkStart w:id="0" w:name="_GoBack"/>
      <w:bookmarkEnd w:id="0"/>
    </w:p>
    <w:p w:rsidR="00371914" w:rsidRDefault="00371914" w:rsidP="00371914">
      <w:pPr>
        <w:spacing w:after="0"/>
      </w:pPr>
      <w:r>
        <w:rPr>
          <w:b/>
        </w:rPr>
        <w:t>AHVS</w:t>
      </w:r>
      <w:r>
        <w:rPr>
          <w:b/>
        </w:rPr>
        <w:tab/>
      </w:r>
      <w:r>
        <w:t>Art History and Visual Studies</w:t>
      </w:r>
    </w:p>
    <w:p w:rsidR="00371914" w:rsidRDefault="00371914" w:rsidP="00371914">
      <w:pPr>
        <w:spacing w:after="0"/>
      </w:pPr>
      <w:r>
        <w:rPr>
          <w:b/>
        </w:rPr>
        <w:t>AMER</w:t>
      </w:r>
      <w:r>
        <w:rPr>
          <w:b/>
        </w:rPr>
        <w:tab/>
      </w:r>
      <w:r>
        <w:t xml:space="preserve">American Studies </w:t>
      </w:r>
    </w:p>
    <w:p w:rsidR="00371914" w:rsidRDefault="00371914" w:rsidP="00371914">
      <w:pPr>
        <w:spacing w:after="0"/>
      </w:pPr>
      <w:r>
        <w:rPr>
          <w:b/>
        </w:rPr>
        <w:t>ARGY</w:t>
      </w:r>
      <w:r>
        <w:rPr>
          <w:b/>
        </w:rPr>
        <w:tab/>
      </w:r>
      <w:r>
        <w:t xml:space="preserve">Archaeology </w:t>
      </w:r>
    </w:p>
    <w:p w:rsidR="00371914" w:rsidRDefault="00371914" w:rsidP="00371914">
      <w:pPr>
        <w:spacing w:after="0"/>
      </w:pPr>
      <w:r>
        <w:rPr>
          <w:b/>
        </w:rPr>
        <w:t>CLAH</w:t>
      </w:r>
      <w:r>
        <w:tab/>
        <w:t xml:space="preserve">Classics and Ancient History </w:t>
      </w:r>
    </w:p>
    <w:p w:rsidR="00371914" w:rsidRDefault="00371914" w:rsidP="00371914">
      <w:pPr>
        <w:spacing w:after="0"/>
      </w:pPr>
      <w:r>
        <w:rPr>
          <w:b/>
        </w:rPr>
        <w:t>DRAM</w:t>
      </w:r>
      <w:r>
        <w:tab/>
        <w:t xml:space="preserve">Drama </w:t>
      </w:r>
    </w:p>
    <w:p w:rsidR="00371914" w:rsidRDefault="00371914" w:rsidP="00371914">
      <w:pPr>
        <w:spacing w:after="0"/>
      </w:pPr>
      <w:r>
        <w:rPr>
          <w:b/>
        </w:rPr>
        <w:t>EALC</w:t>
      </w:r>
      <w:r>
        <w:rPr>
          <w:b/>
        </w:rPr>
        <w:tab/>
      </w:r>
      <w:r>
        <w:t>Chinese/Japanese</w:t>
      </w:r>
    </w:p>
    <w:p w:rsidR="00371914" w:rsidRDefault="00371914" w:rsidP="00371914">
      <w:pPr>
        <w:spacing w:after="0"/>
      </w:pPr>
      <w:r>
        <w:rPr>
          <w:b/>
        </w:rPr>
        <w:t>ENGL</w:t>
      </w:r>
      <w:r>
        <w:tab/>
        <w:t xml:space="preserve">English Literature </w:t>
      </w:r>
    </w:p>
    <w:p w:rsidR="00371914" w:rsidRDefault="00371914" w:rsidP="00371914">
      <w:pPr>
        <w:spacing w:after="0"/>
      </w:pPr>
      <w:r>
        <w:rPr>
          <w:b/>
        </w:rPr>
        <w:t>FREN</w:t>
      </w:r>
      <w:r>
        <w:rPr>
          <w:b/>
        </w:rPr>
        <w:tab/>
      </w:r>
      <w:r>
        <w:t xml:space="preserve">French </w:t>
      </w:r>
    </w:p>
    <w:p w:rsidR="00371914" w:rsidRDefault="00371914" w:rsidP="00371914">
      <w:pPr>
        <w:spacing w:after="0"/>
      </w:pPr>
      <w:r>
        <w:rPr>
          <w:b/>
        </w:rPr>
        <w:t>GERM</w:t>
      </w:r>
      <w:r>
        <w:tab/>
        <w:t xml:space="preserve">German </w:t>
      </w:r>
    </w:p>
    <w:p w:rsidR="00371914" w:rsidRDefault="00371914" w:rsidP="00371914">
      <w:pPr>
        <w:spacing w:after="0"/>
      </w:pPr>
      <w:r>
        <w:rPr>
          <w:b/>
        </w:rPr>
        <w:t>HIST</w:t>
      </w:r>
      <w:r>
        <w:rPr>
          <w:b/>
        </w:rPr>
        <w:tab/>
      </w:r>
      <w:r>
        <w:t xml:space="preserve">History </w:t>
      </w:r>
    </w:p>
    <w:p w:rsidR="00371914" w:rsidRDefault="00371914" w:rsidP="00371914">
      <w:pPr>
        <w:spacing w:after="0"/>
      </w:pPr>
      <w:r>
        <w:rPr>
          <w:b/>
        </w:rPr>
        <w:t xml:space="preserve">ITAL </w:t>
      </w:r>
      <w:r>
        <w:tab/>
        <w:t xml:space="preserve">Italian </w:t>
      </w:r>
    </w:p>
    <w:p w:rsidR="00371914" w:rsidRDefault="00371914" w:rsidP="00371914">
      <w:pPr>
        <w:spacing w:after="0"/>
      </w:pPr>
      <w:r>
        <w:rPr>
          <w:b/>
        </w:rPr>
        <w:t>LALC</w:t>
      </w:r>
      <w:r>
        <w:rPr>
          <w:b/>
        </w:rPr>
        <w:tab/>
      </w:r>
      <w:r>
        <w:t xml:space="preserve"> School-wide Language Courses </w:t>
      </w:r>
    </w:p>
    <w:p w:rsidR="00371914" w:rsidRDefault="00371914" w:rsidP="00371914">
      <w:pPr>
        <w:spacing w:after="0"/>
      </w:pPr>
      <w:r>
        <w:rPr>
          <w:b/>
        </w:rPr>
        <w:t>LELA</w:t>
      </w:r>
      <w:r>
        <w:rPr>
          <w:b/>
        </w:rPr>
        <w:tab/>
      </w:r>
      <w:r>
        <w:t xml:space="preserve">Linguistics and English Language </w:t>
      </w:r>
    </w:p>
    <w:p w:rsidR="00371914" w:rsidRDefault="00371914" w:rsidP="00371914">
      <w:pPr>
        <w:spacing w:after="0"/>
      </w:pPr>
      <w:r>
        <w:rPr>
          <w:b/>
        </w:rPr>
        <w:t>MEST</w:t>
      </w:r>
      <w:r>
        <w:rPr>
          <w:b/>
        </w:rPr>
        <w:tab/>
      </w:r>
      <w:r>
        <w:t xml:space="preserve">Middle Eastern Studies </w:t>
      </w:r>
    </w:p>
    <w:p w:rsidR="00371914" w:rsidRDefault="00371914" w:rsidP="00371914">
      <w:pPr>
        <w:spacing w:after="0"/>
      </w:pPr>
      <w:r>
        <w:rPr>
          <w:b/>
        </w:rPr>
        <w:t>MUSC</w:t>
      </w:r>
      <w:r>
        <w:rPr>
          <w:b/>
        </w:rPr>
        <w:tab/>
      </w:r>
      <w:r>
        <w:t xml:space="preserve">Music </w:t>
      </w:r>
    </w:p>
    <w:p w:rsidR="00371914" w:rsidRDefault="00371914" w:rsidP="00371914">
      <w:pPr>
        <w:spacing w:after="0"/>
      </w:pPr>
      <w:r>
        <w:rPr>
          <w:b/>
        </w:rPr>
        <w:t xml:space="preserve">RELT </w:t>
      </w:r>
      <w:r>
        <w:tab/>
        <w:t xml:space="preserve">Religions and Theology </w:t>
      </w:r>
    </w:p>
    <w:p w:rsidR="00371914" w:rsidRDefault="00371914" w:rsidP="00371914">
      <w:pPr>
        <w:spacing w:after="0"/>
      </w:pPr>
      <w:r>
        <w:rPr>
          <w:b/>
        </w:rPr>
        <w:t>RUSS</w:t>
      </w:r>
      <w:r>
        <w:rPr>
          <w:b/>
        </w:rPr>
        <w:tab/>
      </w:r>
      <w:r>
        <w:t xml:space="preserve">Russian Studies </w:t>
      </w:r>
    </w:p>
    <w:p w:rsidR="00371914" w:rsidRDefault="00371914" w:rsidP="00371914">
      <w:pPr>
        <w:spacing w:after="0"/>
      </w:pPr>
      <w:r>
        <w:rPr>
          <w:b/>
        </w:rPr>
        <w:t>SALC</w:t>
      </w:r>
      <w:r>
        <w:rPr>
          <w:b/>
        </w:rPr>
        <w:tab/>
      </w:r>
      <w:r>
        <w:t xml:space="preserve">School-wide courses </w:t>
      </w:r>
    </w:p>
    <w:p w:rsidR="00371914" w:rsidRPr="00146431" w:rsidRDefault="00371914" w:rsidP="00371914">
      <w:pPr>
        <w:spacing w:after="0"/>
      </w:pPr>
      <w:r>
        <w:rPr>
          <w:b/>
        </w:rPr>
        <w:t>SPLA</w:t>
      </w:r>
      <w:r>
        <w:rPr>
          <w:b/>
        </w:rPr>
        <w:tab/>
      </w:r>
      <w:r>
        <w:t xml:space="preserve">Spanish, Portuguese and Latin American Studies </w:t>
      </w:r>
    </w:p>
    <w:p w:rsidR="00371914" w:rsidRPr="00394566" w:rsidRDefault="00371914" w:rsidP="00371914">
      <w:pPr>
        <w:pStyle w:val="Default"/>
      </w:pPr>
      <w:r>
        <w:rPr>
          <w:rFonts w:eastAsiaTheme="minorEastAsia"/>
          <w:b/>
          <w:noProof/>
          <w:lang w:eastAsia="en-GB"/>
        </w:rPr>
        <w:t>UL***</w:t>
      </w:r>
      <w:r>
        <w:rPr>
          <w:rFonts w:eastAsiaTheme="minorEastAsia"/>
          <w:b/>
          <w:noProof/>
          <w:lang w:eastAsia="en-GB"/>
        </w:rPr>
        <w:tab/>
      </w:r>
      <w:r>
        <w:rPr>
          <w:rFonts w:eastAsiaTheme="minorEastAsia"/>
          <w:noProof/>
          <w:lang w:eastAsia="en-GB"/>
        </w:rPr>
        <w:t xml:space="preserve">University Language Centre (LEAP) </w:t>
      </w:r>
      <w:proofErr w:type="gramStart"/>
      <w:r w:rsidRPr="00394566">
        <w:t>For</w:t>
      </w:r>
      <w:proofErr w:type="gramEnd"/>
      <w:r w:rsidRPr="00394566">
        <w:t xml:space="preserve"> guidance on the enrolment process for these courses, please consult the University Language Centre website at http://www.ulc.manchester.ac.uk/languages/leap/</w:t>
      </w:r>
    </w:p>
    <w:p w:rsidR="00371914" w:rsidRDefault="00371914" w:rsidP="00371914">
      <w:pPr>
        <w:rPr>
          <w:rFonts w:eastAsiaTheme="minorEastAsia"/>
          <w:noProof/>
          <w:lang w:eastAsia="en-GB"/>
        </w:rPr>
      </w:pPr>
    </w:p>
    <w:p w:rsidR="00371914" w:rsidRDefault="00371914" w:rsidP="00371914">
      <w:pPr>
        <w:rPr>
          <w:rFonts w:eastAsiaTheme="minorEastAsia"/>
          <w:noProof/>
          <w:lang w:eastAsia="en-GB"/>
        </w:rPr>
      </w:pPr>
      <w:r>
        <w:t xml:space="preserve">Each code is broken into four letters identifying the subject area and 5 numbers which identify both the Level (year of study) and the Semester the course unit is offered in. </w:t>
      </w:r>
      <w:r>
        <w:rPr>
          <w:rFonts w:eastAsiaTheme="minorEastAsia"/>
          <w:noProof/>
          <w:lang w:eastAsia="en-GB"/>
        </w:rPr>
        <w:t xml:space="preserve"> </w:t>
      </w:r>
    </w:p>
    <w:p w:rsidR="00371914" w:rsidRDefault="00371914" w:rsidP="00371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 xml:space="preserve">The first numerical digit in the code shows the Level it is taught at: </w:t>
      </w:r>
    </w:p>
    <w:p w:rsidR="00371914" w:rsidRPr="00486F17" w:rsidRDefault="00371914" w:rsidP="00371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71914" w:rsidRPr="00486F17" w:rsidRDefault="00371914" w:rsidP="003719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 xml:space="preserve">1 = First year </w:t>
      </w:r>
    </w:p>
    <w:p w:rsidR="00371914" w:rsidRPr="00486F17" w:rsidRDefault="00371914" w:rsidP="003719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 xml:space="preserve">2 = Second year </w:t>
      </w:r>
    </w:p>
    <w:p w:rsidR="00371914" w:rsidRPr="00486F17" w:rsidRDefault="00371914" w:rsidP="003719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 xml:space="preserve">3 = Third year </w:t>
      </w:r>
    </w:p>
    <w:p w:rsidR="00371914" w:rsidRDefault="00371914" w:rsidP="00371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71914" w:rsidRPr="00486F17" w:rsidRDefault="00371914" w:rsidP="003719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 xml:space="preserve">You should usually take course units which correspond with your current year of study e.g. second years take 2**** numbered course units and third years take 3**** course units. </w:t>
      </w:r>
    </w:p>
    <w:p w:rsidR="00371914" w:rsidRDefault="00371914" w:rsidP="00371914">
      <w:pPr>
        <w:rPr>
          <w:rFonts w:ascii="Calibri" w:hAnsi="Calibri" w:cs="Calibri"/>
          <w:color w:val="000000"/>
        </w:rPr>
      </w:pPr>
    </w:p>
    <w:p w:rsidR="00371914" w:rsidRPr="00486F17" w:rsidRDefault="00371914" w:rsidP="00371914">
      <w:pPr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>The semester a course is taught in is identified by the last digit in the course code</w:t>
      </w:r>
    </w:p>
    <w:p w:rsidR="00371914" w:rsidRPr="00486F17" w:rsidRDefault="00371914" w:rsidP="003719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lastRenderedPageBreak/>
        <w:t xml:space="preserve">0 = Year Long course </w:t>
      </w:r>
    </w:p>
    <w:p w:rsidR="00371914" w:rsidRPr="00486F17" w:rsidRDefault="00371914" w:rsidP="003719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 xml:space="preserve">1 = First semester </w:t>
      </w:r>
    </w:p>
    <w:p w:rsidR="00371914" w:rsidRPr="00486F17" w:rsidRDefault="00371914" w:rsidP="003719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6F17">
        <w:rPr>
          <w:rFonts w:ascii="Calibri" w:hAnsi="Calibri" w:cs="Calibri"/>
          <w:color w:val="000000"/>
        </w:rPr>
        <w:t xml:space="preserve">2 = Second semester </w:t>
      </w:r>
    </w:p>
    <w:p w:rsidR="00371914" w:rsidRDefault="00371914" w:rsidP="00371914">
      <w:pPr>
        <w:rPr>
          <w:rFonts w:eastAsiaTheme="minorEastAsia"/>
          <w:noProof/>
          <w:lang w:eastAsia="en-GB"/>
        </w:rPr>
      </w:pPr>
    </w:p>
    <w:p w:rsidR="00371914" w:rsidRDefault="00371914" w:rsidP="00371914">
      <w:pPr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t xml:space="preserve">EXAMPLE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109"/>
        <w:gridCol w:w="1442"/>
        <w:gridCol w:w="1560"/>
        <w:gridCol w:w="1842"/>
      </w:tblGrid>
      <w:tr w:rsidR="00371914" w:rsidTr="00B91B3F">
        <w:tc>
          <w:tcPr>
            <w:tcW w:w="1668" w:type="dxa"/>
          </w:tcPr>
          <w:p w:rsidR="00371914" w:rsidRPr="00486F17" w:rsidRDefault="00371914" w:rsidP="00B91B3F">
            <w:pPr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</w:pPr>
            <w:r w:rsidRPr="00486F17"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  <w:t>CLAH</w:t>
            </w:r>
          </w:p>
          <w:p w:rsidR="00371914" w:rsidRPr="00486F17" w:rsidRDefault="00371914" w:rsidP="00B91B3F">
            <w:pPr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</w:tcPr>
          <w:p w:rsidR="00371914" w:rsidRPr="00486F17" w:rsidRDefault="00371914" w:rsidP="00B91B3F">
            <w:pPr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</w:pPr>
            <w:r w:rsidRPr="00486F17"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109" w:type="dxa"/>
          </w:tcPr>
          <w:p w:rsidR="00371914" w:rsidRPr="00486F17" w:rsidRDefault="00371914" w:rsidP="00B91B3F">
            <w:pPr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</w:pPr>
            <w:r w:rsidRPr="00486F17"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  <w:t>0</w:t>
            </w:r>
          </w:p>
        </w:tc>
        <w:tc>
          <w:tcPr>
            <w:tcW w:w="1442" w:type="dxa"/>
          </w:tcPr>
          <w:p w:rsidR="00371914" w:rsidRPr="00486F17" w:rsidRDefault="00371914" w:rsidP="00B91B3F">
            <w:pPr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</w:pPr>
            <w:r w:rsidRPr="00486F17"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60" w:type="dxa"/>
          </w:tcPr>
          <w:p w:rsidR="00371914" w:rsidRPr="00486F17" w:rsidRDefault="00371914" w:rsidP="00B91B3F">
            <w:pPr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</w:pPr>
            <w:r w:rsidRPr="00486F17"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2" w:type="dxa"/>
          </w:tcPr>
          <w:p w:rsidR="00371914" w:rsidRPr="00486F17" w:rsidRDefault="00371914" w:rsidP="00B91B3F">
            <w:pPr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</w:pPr>
            <w:r w:rsidRPr="00486F17">
              <w:rPr>
                <w:rFonts w:eastAsiaTheme="minorEastAsia"/>
                <w:b/>
                <w:noProof/>
                <w:sz w:val="28"/>
                <w:szCs w:val="28"/>
                <w:lang w:eastAsia="en-GB"/>
              </w:rPr>
              <w:t>1</w:t>
            </w:r>
          </w:p>
        </w:tc>
      </w:tr>
      <w:tr w:rsidR="00371914" w:rsidTr="00B91B3F">
        <w:tc>
          <w:tcPr>
            <w:tcW w:w="1668" w:type="dxa"/>
          </w:tcPr>
          <w:p w:rsidR="00371914" w:rsidRDefault="00371914" w:rsidP="00B91B3F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 xml:space="preserve">Subject Area (Classics and Ancient History) </w:t>
            </w:r>
          </w:p>
        </w:tc>
        <w:tc>
          <w:tcPr>
            <w:tcW w:w="1559" w:type="dxa"/>
          </w:tcPr>
          <w:p w:rsidR="00371914" w:rsidRDefault="00371914" w:rsidP="00B91B3F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Level – 3 (A course unit for final year students)</w:t>
            </w:r>
          </w:p>
        </w:tc>
        <w:tc>
          <w:tcPr>
            <w:tcW w:w="1109" w:type="dxa"/>
          </w:tcPr>
          <w:p w:rsidR="00371914" w:rsidRDefault="00371914" w:rsidP="00B91B3F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 xml:space="preserve">Unique numerical identifier </w:t>
            </w:r>
          </w:p>
        </w:tc>
        <w:tc>
          <w:tcPr>
            <w:tcW w:w="1442" w:type="dxa"/>
          </w:tcPr>
          <w:p w:rsidR="00371914" w:rsidRDefault="00371914" w:rsidP="00B91B3F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Unique numerical identifier</w:t>
            </w:r>
          </w:p>
        </w:tc>
        <w:tc>
          <w:tcPr>
            <w:tcW w:w="1560" w:type="dxa"/>
          </w:tcPr>
          <w:p w:rsidR="00371914" w:rsidRDefault="00371914" w:rsidP="00B91B3F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Unique numerical identifier</w:t>
            </w:r>
          </w:p>
        </w:tc>
        <w:tc>
          <w:tcPr>
            <w:tcW w:w="1842" w:type="dxa"/>
          </w:tcPr>
          <w:p w:rsidR="00371914" w:rsidRDefault="00371914" w:rsidP="00B91B3F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Semester 1 – A course running in semester 1</w:t>
            </w:r>
          </w:p>
        </w:tc>
      </w:tr>
    </w:tbl>
    <w:p w:rsidR="00371914" w:rsidRDefault="00371914" w:rsidP="00371914">
      <w:pPr>
        <w:rPr>
          <w:rFonts w:eastAsiaTheme="minorEastAsia"/>
          <w:noProof/>
          <w:lang w:eastAsia="en-GB"/>
        </w:rPr>
      </w:pPr>
    </w:p>
    <w:p w:rsidR="000967EF" w:rsidRDefault="000967EF"/>
    <w:sectPr w:rsidR="00096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1BA"/>
    <w:multiLevelType w:val="hybridMultilevel"/>
    <w:tmpl w:val="D67CDF94"/>
    <w:lvl w:ilvl="0" w:tplc="A9CEE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2796"/>
    <w:multiLevelType w:val="hybridMultilevel"/>
    <w:tmpl w:val="C5EEAFE8"/>
    <w:lvl w:ilvl="0" w:tplc="A9CEE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14"/>
    <w:rsid w:val="000967EF"/>
    <w:rsid w:val="003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1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91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1914"/>
    <w:pPr>
      <w:ind w:left="720"/>
      <w:contextualSpacing/>
    </w:pPr>
  </w:style>
  <w:style w:type="table" w:styleId="TableGrid">
    <w:name w:val="Table Grid"/>
    <w:basedOn w:val="TableNormal"/>
    <w:uiPriority w:val="59"/>
    <w:rsid w:val="003719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1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91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1914"/>
    <w:pPr>
      <w:ind w:left="720"/>
      <w:contextualSpacing/>
    </w:pPr>
  </w:style>
  <w:style w:type="table" w:styleId="TableGrid">
    <w:name w:val="Table Grid"/>
    <w:basedOn w:val="TableNormal"/>
    <w:uiPriority w:val="59"/>
    <w:rsid w:val="003719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ssets.manchester.ac.uk/logos/university-1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Stewart</dc:creator>
  <cp:lastModifiedBy>Louise Stewart</cp:lastModifiedBy>
  <cp:revision>1</cp:revision>
  <dcterms:created xsi:type="dcterms:W3CDTF">2014-05-01T10:43:00Z</dcterms:created>
  <dcterms:modified xsi:type="dcterms:W3CDTF">2014-05-01T10:51:00Z</dcterms:modified>
</cp:coreProperties>
</file>