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E67" w:rsidRPr="00983FC3" w:rsidRDefault="00D77E67" w:rsidP="00D77E67">
      <w:pPr>
        <w:rPr>
          <w:b/>
          <w:sz w:val="24"/>
          <w:szCs w:val="24"/>
        </w:rPr>
      </w:pPr>
      <w:r w:rsidRPr="00983FC3">
        <w:rPr>
          <w:b/>
          <w:sz w:val="24"/>
          <w:szCs w:val="24"/>
        </w:rPr>
        <w:tab/>
      </w:r>
      <w:r w:rsidRPr="00983FC3">
        <w:rPr>
          <w:b/>
          <w:sz w:val="24"/>
          <w:szCs w:val="24"/>
        </w:rPr>
        <w:tab/>
      </w:r>
      <w:r w:rsidRPr="00983FC3">
        <w:rPr>
          <w:b/>
          <w:sz w:val="24"/>
          <w:szCs w:val="24"/>
        </w:rPr>
        <w:tab/>
      </w:r>
      <w:r w:rsidRPr="00983FC3">
        <w:rPr>
          <w:b/>
          <w:sz w:val="24"/>
          <w:szCs w:val="24"/>
        </w:rPr>
        <w:tab/>
      </w:r>
      <w:r w:rsidRPr="00983FC3">
        <w:rPr>
          <w:b/>
          <w:sz w:val="24"/>
          <w:szCs w:val="24"/>
        </w:rPr>
        <w:tab/>
      </w:r>
      <w:r w:rsidRPr="00983FC3">
        <w:rPr>
          <w:b/>
          <w:sz w:val="24"/>
          <w:szCs w:val="24"/>
        </w:rPr>
        <w:tab/>
      </w:r>
    </w:p>
    <w:p w:rsidR="00D77E67" w:rsidRDefault="00867F24" w:rsidP="00363413">
      <w:pPr>
        <w:pStyle w:val="Heading1"/>
      </w:pPr>
      <w:r>
        <w:t>A</w:t>
      </w:r>
      <w:r w:rsidR="00D77E67" w:rsidRPr="00983FC3">
        <w:t>ccessibility in Accommodation</w:t>
      </w:r>
    </w:p>
    <w:p w:rsidR="0089611A" w:rsidRPr="0089611A" w:rsidRDefault="0089611A" w:rsidP="0089611A">
      <w:pPr>
        <w:rPr>
          <w:lang w:eastAsia="en-US"/>
        </w:rPr>
      </w:pPr>
    </w:p>
    <w:p w:rsidR="00D77E67" w:rsidRPr="00983FC3" w:rsidRDefault="00D77E67" w:rsidP="00D77E67">
      <w:pPr>
        <w:rPr>
          <w:noProof/>
          <w:sz w:val="24"/>
          <w:szCs w:val="24"/>
        </w:rPr>
      </w:pPr>
      <w:r w:rsidRPr="00983FC3">
        <w:rPr>
          <w:noProof/>
          <w:sz w:val="24"/>
          <w:szCs w:val="24"/>
        </w:rPr>
        <w:t>A number of Halls of Residence offer a high standard of accessible accommodation for disabled students.  These Halls are situated in all of the main residential areas e.g. city centre, close to the campus, Fallowfield.  A variety of accommodation is available, from fully catered Halls to self-catering residences with accessible kitchen facilities.  Many bedrooms have a variety of facilities such as:</w:t>
      </w:r>
    </w:p>
    <w:p w:rsidR="00D77E67" w:rsidRPr="00983FC3" w:rsidRDefault="00363413" w:rsidP="00A824C1">
      <w:pPr>
        <w:numPr>
          <w:ilvl w:val="0"/>
          <w:numId w:val="7"/>
        </w:numPr>
        <w:spacing w:after="0" w:line="240" w:lineRule="auto"/>
        <w:rPr>
          <w:noProof/>
          <w:sz w:val="24"/>
          <w:szCs w:val="24"/>
        </w:rPr>
      </w:pPr>
      <w:r>
        <w:rPr>
          <w:noProof/>
          <w:sz w:val="24"/>
          <w:szCs w:val="24"/>
        </w:rPr>
        <w:t xml:space="preserve">En-suite </w:t>
      </w:r>
      <w:r w:rsidR="00D77E67" w:rsidRPr="00983FC3">
        <w:rPr>
          <w:noProof/>
          <w:sz w:val="24"/>
          <w:szCs w:val="24"/>
        </w:rPr>
        <w:t xml:space="preserve">bathrooms </w:t>
      </w:r>
    </w:p>
    <w:p w:rsidR="00D77E67" w:rsidRPr="00983FC3" w:rsidRDefault="00D77E67" w:rsidP="00A824C1">
      <w:pPr>
        <w:numPr>
          <w:ilvl w:val="0"/>
          <w:numId w:val="7"/>
        </w:numPr>
        <w:spacing w:after="0" w:line="240" w:lineRule="auto"/>
        <w:rPr>
          <w:noProof/>
          <w:sz w:val="24"/>
          <w:szCs w:val="24"/>
        </w:rPr>
      </w:pPr>
      <w:r w:rsidRPr="00983FC3">
        <w:rPr>
          <w:noProof/>
          <w:sz w:val="24"/>
          <w:szCs w:val="24"/>
        </w:rPr>
        <w:t>Internet points in all rooms</w:t>
      </w:r>
    </w:p>
    <w:p w:rsidR="00D77E67" w:rsidRPr="00983FC3" w:rsidRDefault="00D77E67" w:rsidP="00A824C1">
      <w:pPr>
        <w:numPr>
          <w:ilvl w:val="0"/>
          <w:numId w:val="7"/>
        </w:numPr>
        <w:spacing w:after="0" w:line="240" w:lineRule="auto"/>
        <w:rPr>
          <w:noProof/>
          <w:sz w:val="24"/>
          <w:szCs w:val="24"/>
        </w:rPr>
      </w:pPr>
      <w:r w:rsidRPr="00983FC3">
        <w:rPr>
          <w:noProof/>
          <w:sz w:val="24"/>
          <w:szCs w:val="24"/>
        </w:rPr>
        <w:t>Telephone points</w:t>
      </w:r>
    </w:p>
    <w:p w:rsidR="00D77E67" w:rsidRPr="00983FC3" w:rsidRDefault="00D77E67" w:rsidP="00D77E67">
      <w:pPr>
        <w:jc w:val="both"/>
        <w:rPr>
          <w:noProof/>
          <w:sz w:val="24"/>
          <w:szCs w:val="24"/>
        </w:rPr>
      </w:pPr>
    </w:p>
    <w:p w:rsidR="00D77E67" w:rsidRPr="00983FC3" w:rsidRDefault="00D77E67" w:rsidP="00D77E67">
      <w:pPr>
        <w:jc w:val="both"/>
        <w:rPr>
          <w:noProof/>
          <w:sz w:val="24"/>
          <w:szCs w:val="24"/>
        </w:rPr>
      </w:pPr>
      <w:r w:rsidRPr="00983FC3">
        <w:rPr>
          <w:noProof/>
          <w:sz w:val="24"/>
          <w:szCs w:val="24"/>
        </w:rPr>
        <w:t>The accommodation office will try to organise any individual requirements e.g. a fridge in your bedroom to store insulin.  Adaptations that already exist include:</w:t>
      </w:r>
    </w:p>
    <w:p w:rsidR="00D77E67" w:rsidRPr="00983FC3" w:rsidRDefault="00D77E67" w:rsidP="00A824C1">
      <w:pPr>
        <w:numPr>
          <w:ilvl w:val="0"/>
          <w:numId w:val="8"/>
        </w:numPr>
        <w:spacing w:after="0" w:line="240" w:lineRule="auto"/>
        <w:jc w:val="both"/>
        <w:rPr>
          <w:noProof/>
          <w:sz w:val="24"/>
          <w:szCs w:val="24"/>
        </w:rPr>
      </w:pPr>
      <w:r w:rsidRPr="00983FC3">
        <w:rPr>
          <w:noProof/>
          <w:sz w:val="24"/>
          <w:szCs w:val="24"/>
        </w:rPr>
        <w:t>Flashing/vibrating fire alarms</w:t>
      </w:r>
    </w:p>
    <w:p w:rsidR="00D77E67" w:rsidRPr="00983FC3" w:rsidRDefault="00D77E67" w:rsidP="00A824C1">
      <w:pPr>
        <w:numPr>
          <w:ilvl w:val="0"/>
          <w:numId w:val="8"/>
        </w:numPr>
        <w:spacing w:after="0" w:line="240" w:lineRule="auto"/>
        <w:jc w:val="both"/>
        <w:rPr>
          <w:noProof/>
          <w:sz w:val="24"/>
          <w:szCs w:val="24"/>
        </w:rPr>
      </w:pPr>
      <w:r w:rsidRPr="00983FC3">
        <w:rPr>
          <w:noProof/>
          <w:sz w:val="24"/>
          <w:szCs w:val="24"/>
        </w:rPr>
        <w:t>Facilities to accommodate personal carers</w:t>
      </w:r>
    </w:p>
    <w:p w:rsidR="00D77E67" w:rsidRPr="00983FC3" w:rsidRDefault="00D77E67" w:rsidP="00A824C1">
      <w:pPr>
        <w:numPr>
          <w:ilvl w:val="0"/>
          <w:numId w:val="8"/>
        </w:numPr>
        <w:spacing w:after="0" w:line="240" w:lineRule="auto"/>
        <w:jc w:val="both"/>
        <w:rPr>
          <w:noProof/>
          <w:sz w:val="24"/>
          <w:szCs w:val="24"/>
        </w:rPr>
      </w:pPr>
      <w:r w:rsidRPr="00983FC3">
        <w:rPr>
          <w:noProof/>
          <w:sz w:val="24"/>
          <w:szCs w:val="24"/>
        </w:rPr>
        <w:t>Accessible bathroom and kitchen amenities</w:t>
      </w:r>
    </w:p>
    <w:p w:rsidR="00D77E67" w:rsidRPr="00983FC3" w:rsidRDefault="00D77E67" w:rsidP="00D77E67">
      <w:pPr>
        <w:rPr>
          <w:noProof/>
          <w:sz w:val="24"/>
          <w:szCs w:val="24"/>
        </w:rPr>
      </w:pPr>
    </w:p>
    <w:p w:rsidR="00D77E67" w:rsidRPr="00983FC3" w:rsidRDefault="00D77E67" w:rsidP="00D77E67">
      <w:pPr>
        <w:rPr>
          <w:noProof/>
          <w:sz w:val="24"/>
          <w:szCs w:val="24"/>
        </w:rPr>
      </w:pPr>
      <w:r w:rsidRPr="00983FC3">
        <w:rPr>
          <w:noProof/>
          <w:sz w:val="24"/>
          <w:szCs w:val="24"/>
        </w:rPr>
        <w:t>Please note that individual requirements for items and adaptations can take time to arrange.  Please contact the DSO and Accommodation Office as soon as possible with details of your particular needs.  The contact details for Accommodation are:</w:t>
      </w:r>
    </w:p>
    <w:p w:rsidR="00D77E67" w:rsidRPr="00E55157" w:rsidRDefault="00D77E67" w:rsidP="00363413">
      <w:pPr>
        <w:spacing w:after="0"/>
        <w:rPr>
          <w:noProof/>
          <w:sz w:val="24"/>
          <w:szCs w:val="24"/>
        </w:rPr>
      </w:pPr>
      <w:r w:rsidRPr="00E55157">
        <w:rPr>
          <w:noProof/>
          <w:sz w:val="24"/>
          <w:szCs w:val="24"/>
        </w:rPr>
        <w:t>Accommodation Office</w:t>
      </w:r>
    </w:p>
    <w:p w:rsidR="00E55157" w:rsidRDefault="00D77E67" w:rsidP="00363413">
      <w:pPr>
        <w:spacing w:after="0"/>
        <w:rPr>
          <w:noProof/>
          <w:sz w:val="24"/>
          <w:szCs w:val="24"/>
        </w:rPr>
      </w:pPr>
      <w:r w:rsidRPr="00983FC3">
        <w:rPr>
          <w:noProof/>
          <w:sz w:val="24"/>
          <w:szCs w:val="24"/>
        </w:rPr>
        <w:t>0161 275 2888</w:t>
      </w:r>
    </w:p>
    <w:p w:rsidR="00D77E67" w:rsidRPr="00983FC3" w:rsidRDefault="00867F24" w:rsidP="00363413">
      <w:pPr>
        <w:spacing w:after="0"/>
        <w:rPr>
          <w:noProof/>
          <w:color w:val="000000"/>
          <w:sz w:val="24"/>
          <w:szCs w:val="24"/>
        </w:rPr>
      </w:pPr>
      <w:hyperlink r:id="rId9" w:history="1">
        <w:r w:rsidR="00D77E67" w:rsidRPr="00983FC3">
          <w:rPr>
            <w:rStyle w:val="Hyperlink"/>
            <w:rFonts w:eastAsia="SimSun"/>
            <w:noProof/>
            <w:color w:val="000000"/>
            <w:sz w:val="24"/>
            <w:szCs w:val="24"/>
          </w:rPr>
          <w:t>accommodation@manchester.ac.uk</w:t>
        </w:r>
      </w:hyperlink>
    </w:p>
    <w:p w:rsidR="00D77E67" w:rsidRPr="00983FC3" w:rsidRDefault="00867F24" w:rsidP="00363413">
      <w:pPr>
        <w:spacing w:after="0"/>
        <w:rPr>
          <w:rStyle w:val="Hyperlink"/>
          <w:rFonts w:eastAsia="SimSun"/>
          <w:noProof/>
          <w:color w:val="000000"/>
          <w:sz w:val="24"/>
          <w:szCs w:val="24"/>
        </w:rPr>
      </w:pPr>
      <w:hyperlink r:id="rId10" w:history="1">
        <w:r w:rsidR="00D77E67" w:rsidRPr="00983FC3">
          <w:rPr>
            <w:rStyle w:val="Hyperlink"/>
            <w:rFonts w:eastAsia="SimSun"/>
            <w:noProof/>
            <w:color w:val="000000"/>
            <w:sz w:val="24"/>
            <w:szCs w:val="24"/>
          </w:rPr>
          <w:t>www.accommodation.manchester.ac.uk</w:t>
        </w:r>
      </w:hyperlink>
    </w:p>
    <w:p w:rsidR="00D77E67" w:rsidRPr="00983FC3" w:rsidRDefault="00D77E67" w:rsidP="00D77E67">
      <w:pPr>
        <w:jc w:val="center"/>
        <w:rPr>
          <w:noProof/>
          <w:color w:val="000000"/>
          <w:sz w:val="24"/>
          <w:szCs w:val="24"/>
        </w:rPr>
      </w:pPr>
    </w:p>
    <w:p w:rsidR="00437F2F" w:rsidRPr="00F20C8A" w:rsidRDefault="00D77E67" w:rsidP="00867F24">
      <w:r w:rsidRPr="00983FC3">
        <w:rPr>
          <w:noProof/>
          <w:sz w:val="24"/>
          <w:szCs w:val="24"/>
        </w:rPr>
        <w:t>You are also advised to visit the residences before making your final choices – again the Accommodation Office can arrange visits for you.</w:t>
      </w:r>
      <w:bookmarkStart w:id="0" w:name="_GoBack"/>
      <w:bookmarkEnd w:id="0"/>
    </w:p>
    <w:sectPr w:rsidR="00437F2F" w:rsidRPr="00F20C8A" w:rsidSect="00106DA2">
      <w:headerReference w:type="default" r:id="rId11"/>
      <w:footerReference w:type="even" r:id="rId12"/>
      <w:footerReference w:type="default" r:id="rId13"/>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5C2" w:rsidRDefault="008F15C2" w:rsidP="00BF28E4">
      <w:pPr>
        <w:spacing w:after="0" w:line="240" w:lineRule="auto"/>
      </w:pPr>
      <w:r>
        <w:separator/>
      </w:r>
    </w:p>
  </w:endnote>
  <w:endnote w:type="continuationSeparator" w:id="0">
    <w:p w:rsidR="008F15C2" w:rsidRDefault="008F15C2"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Omega">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06"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6C06" w:rsidRDefault="00867F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B03" w:rsidRDefault="00A824C1">
    <w:pPr>
      <w:pStyle w:val="Footer"/>
      <w:jc w:val="right"/>
    </w:pPr>
    <w:r>
      <w:fldChar w:fldCharType="begin"/>
    </w:r>
    <w:r>
      <w:instrText xml:space="preserve"> PAGE   \* MERGEFORMAT </w:instrText>
    </w:r>
    <w:r>
      <w:fldChar w:fldCharType="separate"/>
    </w:r>
    <w:r w:rsidR="00867F24">
      <w:rPr>
        <w:noProof/>
      </w:rPr>
      <w:t>1</w:t>
    </w:r>
    <w:r>
      <w:rPr>
        <w:noProof/>
      </w:rPr>
      <w:fldChar w:fldCharType="end"/>
    </w:r>
  </w:p>
  <w:p w:rsidR="00A824C1" w:rsidRPr="00A824C1" w:rsidRDefault="00A824C1" w:rsidP="00A824C1">
    <w:pPr>
      <w:pBdr>
        <w:top w:val="single" w:sz="4" w:space="1" w:color="auto"/>
      </w:pBdr>
      <w:spacing w:before="120" w:after="0"/>
      <w:jc w:val="center"/>
      <w:rPr>
        <w:rFonts w:cs="Calibri"/>
        <w:b/>
        <w:color w:val="000000"/>
        <w:sz w:val="24"/>
        <w:szCs w:val="24"/>
      </w:rPr>
    </w:pPr>
    <w:r w:rsidRPr="00A824C1">
      <w:rPr>
        <w:rFonts w:cs="Calibri"/>
        <w:b/>
        <w:color w:val="000000"/>
        <w:sz w:val="24"/>
        <w:szCs w:val="24"/>
      </w:rPr>
      <w:t xml:space="preserve">Phone 0161 275 </w:t>
    </w:r>
    <w:proofErr w:type="gramStart"/>
    <w:r w:rsidRPr="00A824C1">
      <w:rPr>
        <w:rFonts w:cs="Calibri"/>
        <w:b/>
        <w:color w:val="000000"/>
        <w:sz w:val="24"/>
        <w:szCs w:val="24"/>
      </w:rPr>
      <w:t>7512  E</w:t>
    </w:r>
    <w:proofErr w:type="gramEnd"/>
    <w:r w:rsidRPr="00A824C1">
      <w:rPr>
        <w:rFonts w:cs="Calibri"/>
        <w:b/>
        <w:color w:val="000000"/>
        <w:sz w:val="24"/>
        <w:szCs w:val="24"/>
      </w:rPr>
      <w:t xml:space="preserve">-mail </w:t>
    </w:r>
    <w:hyperlink r:id="rId1" w:history="1">
      <w:r w:rsidRPr="00A824C1">
        <w:rPr>
          <w:rStyle w:val="Hyperlink"/>
          <w:rFonts w:cs="Calibri"/>
          <w:b/>
          <w:sz w:val="24"/>
          <w:szCs w:val="24"/>
        </w:rPr>
        <w:t>dso@manchester.ac.uk</w:t>
      </w:r>
    </w:hyperlink>
    <w:r w:rsidRPr="00A824C1">
      <w:rPr>
        <w:rFonts w:cs="Calibri"/>
        <w:b/>
        <w:color w:val="000000"/>
        <w:sz w:val="24"/>
        <w:szCs w:val="24"/>
      </w:rPr>
      <w:t xml:space="preserve">  Visit us Mon-Fri 10-4</w:t>
    </w:r>
  </w:p>
  <w:p w:rsidR="00AD3B03" w:rsidRDefault="00867F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5C2" w:rsidRDefault="008F15C2" w:rsidP="00BF28E4">
      <w:pPr>
        <w:spacing w:after="0" w:line="240" w:lineRule="auto"/>
      </w:pPr>
      <w:r>
        <w:separator/>
      </w:r>
    </w:p>
  </w:footnote>
  <w:footnote w:type="continuationSeparator" w:id="0">
    <w:p w:rsidR="008F15C2" w:rsidRDefault="008F15C2" w:rsidP="00BF2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51E8" w:rsidRDefault="00273C73" w:rsidP="00273C73">
    <w:pPr>
      <w:spacing w:after="0" w:line="360" w:lineRule="auto"/>
      <w:jc w:val="right"/>
    </w:pPr>
    <w:r>
      <w:tab/>
    </w:r>
  </w:p>
  <w:p w:rsidR="00273C73" w:rsidRPr="001E4E80" w:rsidRDefault="00273C73" w:rsidP="00273C73">
    <w:pPr>
      <w:spacing w:after="0" w:line="360" w:lineRule="auto"/>
      <w:jc w:val="right"/>
      <w:rPr>
        <w:rFonts w:ascii="Arial" w:hAnsi="Arial" w:cs="Arial"/>
        <w:b/>
        <w:color w:val="000000"/>
        <w:sz w:val="24"/>
        <w:szCs w:val="24"/>
      </w:rPr>
    </w:pPr>
    <w:r w:rsidRPr="001E4E80">
      <w:rPr>
        <w:rFonts w:ascii="Arial" w:hAnsi="Arial" w:cs="Arial"/>
        <w:b/>
        <w:color w:val="000000"/>
        <w:sz w:val="24"/>
        <w:szCs w:val="24"/>
      </w:rPr>
      <w:t>Directorate for the Student Experience</w:t>
    </w:r>
  </w:p>
  <w:p w:rsidR="00273C73" w:rsidRDefault="00DA12CE" w:rsidP="00A824C1">
    <w:pPr>
      <w:pBdr>
        <w:top w:val="single" w:sz="4" w:space="1" w:color="auto"/>
      </w:pBdr>
      <w:spacing w:before="120" w:after="0"/>
      <w:jc w:val="center"/>
      <w:rPr>
        <w:rFonts w:asciiTheme="minorHAnsi" w:hAnsiTheme="minorHAnsi" w:cstheme="minorHAnsi"/>
        <w:b/>
        <w:color w:val="000000"/>
        <w:sz w:val="24"/>
        <w:szCs w:val="24"/>
      </w:rPr>
    </w:pPr>
    <w:r w:rsidRPr="001E4E80">
      <w:rPr>
        <w:rFonts w:asciiTheme="minorHAnsi" w:hAnsiTheme="minorHAnsi" w:cstheme="minorHAnsi"/>
        <w:b/>
        <w:color w:val="000000"/>
        <w:sz w:val="24"/>
        <w:szCs w:val="24"/>
      </w:rPr>
      <w:t>The DSO, 2</w:t>
    </w:r>
    <w:r w:rsidRPr="001E4E80">
      <w:rPr>
        <w:rFonts w:asciiTheme="minorHAnsi" w:hAnsiTheme="minorHAnsi" w:cstheme="minorHAnsi"/>
        <w:b/>
        <w:color w:val="000000"/>
        <w:sz w:val="24"/>
        <w:szCs w:val="24"/>
        <w:vertAlign w:val="superscript"/>
      </w:rPr>
      <w:t>nd</w:t>
    </w:r>
    <w:r w:rsidRPr="001E4E80">
      <w:rPr>
        <w:rFonts w:asciiTheme="minorHAnsi" w:hAnsiTheme="minorHAnsi" w:cstheme="minorHAnsi"/>
        <w:b/>
        <w:color w:val="000000"/>
        <w:sz w:val="24"/>
        <w:szCs w:val="24"/>
      </w:rPr>
      <w:t xml:space="preserve"> Floor University Place, Oxford Rd, Manchester M13 9PL</w:t>
    </w:r>
  </w:p>
  <w:p w:rsidR="00CE3775" w:rsidRDefault="00CE3775" w:rsidP="00273C73">
    <w:pPr>
      <w:shd w:val="clear" w:color="auto" w:fill="FFFFFF"/>
      <w:tabs>
        <w:tab w:val="center" w:pos="4820"/>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0"/>
  </w:num>
  <w:num w:numId="5">
    <w:abstractNumId w:val="8"/>
  </w:num>
  <w:num w:numId="6">
    <w:abstractNumId w:val="1"/>
  </w:num>
  <w:num w:numId="7">
    <w:abstractNumId w:val="4"/>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841"/>
    <w:rsid w:val="00025085"/>
    <w:rsid w:val="00044536"/>
    <w:rsid w:val="000450D1"/>
    <w:rsid w:val="00045C6C"/>
    <w:rsid w:val="00083547"/>
    <w:rsid w:val="000A5963"/>
    <w:rsid w:val="000A7E80"/>
    <w:rsid w:val="000C25EC"/>
    <w:rsid w:val="000D7770"/>
    <w:rsid w:val="00102A14"/>
    <w:rsid w:val="00103BBE"/>
    <w:rsid w:val="0012094C"/>
    <w:rsid w:val="00141498"/>
    <w:rsid w:val="0016350B"/>
    <w:rsid w:val="001948C2"/>
    <w:rsid w:val="001A0EE8"/>
    <w:rsid w:val="001B0018"/>
    <w:rsid w:val="001B715A"/>
    <w:rsid w:val="001C67A6"/>
    <w:rsid w:val="001D3F00"/>
    <w:rsid w:val="001E15FC"/>
    <w:rsid w:val="001E4E80"/>
    <w:rsid w:val="001E5C11"/>
    <w:rsid w:val="0020056D"/>
    <w:rsid w:val="00230041"/>
    <w:rsid w:val="002343C5"/>
    <w:rsid w:val="00236A16"/>
    <w:rsid w:val="00241668"/>
    <w:rsid w:val="00245C8F"/>
    <w:rsid w:val="00272A06"/>
    <w:rsid w:val="00273C73"/>
    <w:rsid w:val="0027575A"/>
    <w:rsid w:val="002870B6"/>
    <w:rsid w:val="00290861"/>
    <w:rsid w:val="00292A7D"/>
    <w:rsid w:val="002A25F5"/>
    <w:rsid w:val="002B0A55"/>
    <w:rsid w:val="002B5FEC"/>
    <w:rsid w:val="002D2A5A"/>
    <w:rsid w:val="002E618D"/>
    <w:rsid w:val="002E7FDB"/>
    <w:rsid w:val="002F1706"/>
    <w:rsid w:val="002F2A5F"/>
    <w:rsid w:val="00307F62"/>
    <w:rsid w:val="00315D87"/>
    <w:rsid w:val="003226DA"/>
    <w:rsid w:val="0032468F"/>
    <w:rsid w:val="003278C7"/>
    <w:rsid w:val="00333EC7"/>
    <w:rsid w:val="00345802"/>
    <w:rsid w:val="00356E63"/>
    <w:rsid w:val="00363413"/>
    <w:rsid w:val="003816A1"/>
    <w:rsid w:val="00382CB8"/>
    <w:rsid w:val="003850BD"/>
    <w:rsid w:val="003937EC"/>
    <w:rsid w:val="00394C86"/>
    <w:rsid w:val="00397B90"/>
    <w:rsid w:val="003C63CF"/>
    <w:rsid w:val="003E18CE"/>
    <w:rsid w:val="004026BD"/>
    <w:rsid w:val="00407348"/>
    <w:rsid w:val="00413526"/>
    <w:rsid w:val="00432E15"/>
    <w:rsid w:val="00437F2F"/>
    <w:rsid w:val="00440373"/>
    <w:rsid w:val="00462F5E"/>
    <w:rsid w:val="00463569"/>
    <w:rsid w:val="00467A25"/>
    <w:rsid w:val="00492A56"/>
    <w:rsid w:val="00493557"/>
    <w:rsid w:val="004A1899"/>
    <w:rsid w:val="004A4069"/>
    <w:rsid w:val="004A610E"/>
    <w:rsid w:val="004B243B"/>
    <w:rsid w:val="004B5A5F"/>
    <w:rsid w:val="004E7B39"/>
    <w:rsid w:val="00507CE5"/>
    <w:rsid w:val="0051148D"/>
    <w:rsid w:val="00521806"/>
    <w:rsid w:val="00540300"/>
    <w:rsid w:val="0054140F"/>
    <w:rsid w:val="00541A8F"/>
    <w:rsid w:val="00545426"/>
    <w:rsid w:val="00551C85"/>
    <w:rsid w:val="0055390B"/>
    <w:rsid w:val="005716CD"/>
    <w:rsid w:val="00572B16"/>
    <w:rsid w:val="00593449"/>
    <w:rsid w:val="005A618B"/>
    <w:rsid w:val="005C3B7C"/>
    <w:rsid w:val="005D36D6"/>
    <w:rsid w:val="005D740F"/>
    <w:rsid w:val="005F1F76"/>
    <w:rsid w:val="005F3000"/>
    <w:rsid w:val="005F5713"/>
    <w:rsid w:val="0060137D"/>
    <w:rsid w:val="0060147C"/>
    <w:rsid w:val="00605666"/>
    <w:rsid w:val="00616E92"/>
    <w:rsid w:val="00632484"/>
    <w:rsid w:val="0064751F"/>
    <w:rsid w:val="00651B8B"/>
    <w:rsid w:val="006552FF"/>
    <w:rsid w:val="00655BE7"/>
    <w:rsid w:val="0067207F"/>
    <w:rsid w:val="00677953"/>
    <w:rsid w:val="00690CD7"/>
    <w:rsid w:val="006A2868"/>
    <w:rsid w:val="006B5CE3"/>
    <w:rsid w:val="006C476B"/>
    <w:rsid w:val="006C5C6A"/>
    <w:rsid w:val="007026D2"/>
    <w:rsid w:val="00706E1E"/>
    <w:rsid w:val="0070743E"/>
    <w:rsid w:val="00715FB3"/>
    <w:rsid w:val="00725AE7"/>
    <w:rsid w:val="00727841"/>
    <w:rsid w:val="00731E82"/>
    <w:rsid w:val="00737736"/>
    <w:rsid w:val="00742582"/>
    <w:rsid w:val="007647A8"/>
    <w:rsid w:val="00792047"/>
    <w:rsid w:val="007A035B"/>
    <w:rsid w:val="007A45A5"/>
    <w:rsid w:val="007A6E37"/>
    <w:rsid w:val="007B2AFF"/>
    <w:rsid w:val="007C3578"/>
    <w:rsid w:val="007C4A4D"/>
    <w:rsid w:val="007E155B"/>
    <w:rsid w:val="007E1EC9"/>
    <w:rsid w:val="007F0919"/>
    <w:rsid w:val="007F5720"/>
    <w:rsid w:val="00814131"/>
    <w:rsid w:val="008279F3"/>
    <w:rsid w:val="008327EF"/>
    <w:rsid w:val="008621F0"/>
    <w:rsid w:val="00867F24"/>
    <w:rsid w:val="00873174"/>
    <w:rsid w:val="00883F06"/>
    <w:rsid w:val="0089611A"/>
    <w:rsid w:val="00896C20"/>
    <w:rsid w:val="008A7E51"/>
    <w:rsid w:val="008B6937"/>
    <w:rsid w:val="008D7EF6"/>
    <w:rsid w:val="008E1D26"/>
    <w:rsid w:val="008E3310"/>
    <w:rsid w:val="008E65FB"/>
    <w:rsid w:val="008F0560"/>
    <w:rsid w:val="008F15C2"/>
    <w:rsid w:val="008F4F45"/>
    <w:rsid w:val="008F62C5"/>
    <w:rsid w:val="0091247C"/>
    <w:rsid w:val="00922DD7"/>
    <w:rsid w:val="00923C78"/>
    <w:rsid w:val="009244AE"/>
    <w:rsid w:val="00932181"/>
    <w:rsid w:val="00940519"/>
    <w:rsid w:val="00945322"/>
    <w:rsid w:val="0094799A"/>
    <w:rsid w:val="00953C19"/>
    <w:rsid w:val="00956F78"/>
    <w:rsid w:val="00957C6D"/>
    <w:rsid w:val="00966EC2"/>
    <w:rsid w:val="00996F6E"/>
    <w:rsid w:val="009A64D1"/>
    <w:rsid w:val="009B12A6"/>
    <w:rsid w:val="009B40B3"/>
    <w:rsid w:val="009C398F"/>
    <w:rsid w:val="009C7CF5"/>
    <w:rsid w:val="009D202D"/>
    <w:rsid w:val="009D6B83"/>
    <w:rsid w:val="009D7704"/>
    <w:rsid w:val="009E25B9"/>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568F"/>
    <w:rsid w:val="00AB10B0"/>
    <w:rsid w:val="00AB51E8"/>
    <w:rsid w:val="00AB53A7"/>
    <w:rsid w:val="00AC3344"/>
    <w:rsid w:val="00AC705B"/>
    <w:rsid w:val="00AD73E3"/>
    <w:rsid w:val="00AD7787"/>
    <w:rsid w:val="00AF2B6A"/>
    <w:rsid w:val="00AF6A75"/>
    <w:rsid w:val="00B04DDF"/>
    <w:rsid w:val="00B120D5"/>
    <w:rsid w:val="00B13321"/>
    <w:rsid w:val="00B204AF"/>
    <w:rsid w:val="00B23FC3"/>
    <w:rsid w:val="00B300C0"/>
    <w:rsid w:val="00B9407B"/>
    <w:rsid w:val="00BA0D11"/>
    <w:rsid w:val="00BB240F"/>
    <w:rsid w:val="00BC27C9"/>
    <w:rsid w:val="00BC738F"/>
    <w:rsid w:val="00BE4845"/>
    <w:rsid w:val="00BF28E4"/>
    <w:rsid w:val="00C0655B"/>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B2B0B"/>
    <w:rsid w:val="00CC18E0"/>
    <w:rsid w:val="00CC613A"/>
    <w:rsid w:val="00CD26A2"/>
    <w:rsid w:val="00CE14BA"/>
    <w:rsid w:val="00CE3775"/>
    <w:rsid w:val="00CE43C5"/>
    <w:rsid w:val="00CF22BD"/>
    <w:rsid w:val="00CF2EE2"/>
    <w:rsid w:val="00CF6E31"/>
    <w:rsid w:val="00D011EB"/>
    <w:rsid w:val="00D106DC"/>
    <w:rsid w:val="00D17ACA"/>
    <w:rsid w:val="00D212CA"/>
    <w:rsid w:val="00D225AF"/>
    <w:rsid w:val="00D56B6F"/>
    <w:rsid w:val="00D61285"/>
    <w:rsid w:val="00D63B9C"/>
    <w:rsid w:val="00D6560F"/>
    <w:rsid w:val="00D66711"/>
    <w:rsid w:val="00D77E67"/>
    <w:rsid w:val="00D92241"/>
    <w:rsid w:val="00DA12CE"/>
    <w:rsid w:val="00DA6D69"/>
    <w:rsid w:val="00DB1E1F"/>
    <w:rsid w:val="00DB3CB9"/>
    <w:rsid w:val="00DC5881"/>
    <w:rsid w:val="00DD0FAE"/>
    <w:rsid w:val="00DF5413"/>
    <w:rsid w:val="00E06150"/>
    <w:rsid w:val="00E156A2"/>
    <w:rsid w:val="00E24D74"/>
    <w:rsid w:val="00E323FE"/>
    <w:rsid w:val="00E474E2"/>
    <w:rsid w:val="00E50DFA"/>
    <w:rsid w:val="00E55157"/>
    <w:rsid w:val="00E6284C"/>
    <w:rsid w:val="00E71C43"/>
    <w:rsid w:val="00E7447F"/>
    <w:rsid w:val="00E8354E"/>
    <w:rsid w:val="00E957FA"/>
    <w:rsid w:val="00EA1244"/>
    <w:rsid w:val="00EA72FA"/>
    <w:rsid w:val="00ED55D9"/>
    <w:rsid w:val="00F165A8"/>
    <w:rsid w:val="00F20C8A"/>
    <w:rsid w:val="00F20DE4"/>
    <w:rsid w:val="00F20F31"/>
    <w:rsid w:val="00F305D5"/>
    <w:rsid w:val="00F3238E"/>
    <w:rsid w:val="00F36C03"/>
    <w:rsid w:val="00F47218"/>
    <w:rsid w:val="00F505F7"/>
    <w:rsid w:val="00F50FD0"/>
    <w:rsid w:val="00F77FA1"/>
    <w:rsid w:val="00FA15D8"/>
    <w:rsid w:val="00FA1F5E"/>
    <w:rsid w:val="00FB0BBA"/>
    <w:rsid w:val="00FB4720"/>
    <w:rsid w:val="00FB4F2D"/>
    <w:rsid w:val="00FB4FE4"/>
    <w:rsid w:val="00FC3111"/>
    <w:rsid w:val="00FD3F8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ccommodation.manchester.ac.uk" TargetMode="External"/><Relationship Id="rId4" Type="http://schemas.microsoft.com/office/2007/relationships/stylesWithEffects" Target="stylesWithEffects.xml"/><Relationship Id="rId9" Type="http://schemas.openxmlformats.org/officeDocument/2006/relationships/hyperlink" Target="mailto:accommodation@manchester.ac.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dso@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E948E-A566-4756-B633-9528A0F9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1384</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Louise Pepper-kernot</cp:lastModifiedBy>
  <cp:revision>2</cp:revision>
  <dcterms:created xsi:type="dcterms:W3CDTF">2013-11-21T10:39:00Z</dcterms:created>
  <dcterms:modified xsi:type="dcterms:W3CDTF">2013-11-21T10:39:00Z</dcterms:modified>
</cp:coreProperties>
</file>