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10" w:rsidRDefault="00326310" w:rsidP="00901A55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-454660</wp:posOffset>
            </wp:positionH>
            <wp:positionV relativeFrom="paragraph">
              <wp:posOffset>-561340</wp:posOffset>
            </wp:positionV>
            <wp:extent cx="1351915" cy="580390"/>
            <wp:effectExtent l="19050" t="0" r="635" b="0"/>
            <wp:wrapTight wrapText="bothSides">
              <wp:wrapPolygon edited="0">
                <wp:start x="-304" y="0"/>
                <wp:lineTo x="-304" y="20560"/>
                <wp:lineTo x="21610" y="20560"/>
                <wp:lineTo x="21610" y="0"/>
                <wp:lineTo x="-304" y="0"/>
              </wp:wrapPolygon>
            </wp:wrapTight>
            <wp:docPr id="1" name="Picture 1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20D6" w:rsidRPr="00901A55" w:rsidRDefault="009D5DCC" w:rsidP="00326310">
      <w:pPr>
        <w:jc w:val="center"/>
        <w:rPr>
          <w:b/>
          <w:bCs/>
          <w:sz w:val="36"/>
          <w:szCs w:val="36"/>
        </w:rPr>
      </w:pPr>
      <w:r w:rsidRPr="00466D6D">
        <w:rPr>
          <w:b/>
          <w:bCs/>
          <w:sz w:val="36"/>
          <w:szCs w:val="36"/>
        </w:rPr>
        <w:t xml:space="preserve">University </w:t>
      </w:r>
      <w:r w:rsidR="00466D6D">
        <w:rPr>
          <w:b/>
          <w:bCs/>
          <w:sz w:val="36"/>
          <w:szCs w:val="36"/>
        </w:rPr>
        <w:t xml:space="preserve">of Manchester </w:t>
      </w:r>
      <w:r w:rsidRPr="00466D6D">
        <w:rPr>
          <w:b/>
          <w:bCs/>
          <w:sz w:val="36"/>
          <w:szCs w:val="36"/>
        </w:rPr>
        <w:t>School Governor Initiative</w:t>
      </w:r>
    </w:p>
    <w:p w:rsidR="0068569B" w:rsidRPr="00900CB6" w:rsidRDefault="00900CB6" w:rsidP="00326310">
      <w:pPr>
        <w:jc w:val="center"/>
        <w:rPr>
          <w:b/>
          <w:bCs/>
          <w:sz w:val="32"/>
          <w:szCs w:val="32"/>
        </w:rPr>
      </w:pPr>
      <w:r w:rsidRPr="00900CB6">
        <w:rPr>
          <w:b/>
          <w:bCs/>
          <w:sz w:val="20"/>
          <w:szCs w:val="20"/>
        </w:rPr>
        <w:t xml:space="preserve">Notes </w:t>
      </w:r>
      <w:r>
        <w:rPr>
          <w:b/>
          <w:bCs/>
          <w:sz w:val="20"/>
          <w:szCs w:val="20"/>
        </w:rPr>
        <w:t xml:space="preserve">of </w:t>
      </w:r>
      <w:r w:rsidR="008D24D9">
        <w:rPr>
          <w:b/>
          <w:bCs/>
          <w:sz w:val="20"/>
          <w:szCs w:val="20"/>
        </w:rPr>
        <w:t xml:space="preserve">Network </w:t>
      </w:r>
      <w:r w:rsidR="0068569B" w:rsidRPr="0068569B">
        <w:rPr>
          <w:b/>
          <w:bCs/>
          <w:sz w:val="20"/>
          <w:szCs w:val="20"/>
        </w:rPr>
        <w:t>Me</w:t>
      </w:r>
      <w:r w:rsidR="005C015D">
        <w:rPr>
          <w:b/>
          <w:bCs/>
          <w:sz w:val="20"/>
          <w:szCs w:val="20"/>
        </w:rPr>
        <w:t xml:space="preserve">eting </w:t>
      </w:r>
      <w:r>
        <w:rPr>
          <w:b/>
          <w:bCs/>
          <w:sz w:val="20"/>
          <w:szCs w:val="20"/>
        </w:rPr>
        <w:t>on</w:t>
      </w:r>
      <w:r w:rsidR="005C015D">
        <w:rPr>
          <w:b/>
          <w:bCs/>
          <w:sz w:val="20"/>
          <w:szCs w:val="20"/>
        </w:rPr>
        <w:t xml:space="preserve"> </w:t>
      </w:r>
      <w:r w:rsidR="0043557D">
        <w:rPr>
          <w:b/>
          <w:bCs/>
          <w:sz w:val="20"/>
          <w:szCs w:val="20"/>
        </w:rPr>
        <w:t xml:space="preserve">19 June </w:t>
      </w:r>
      <w:r w:rsidR="005C015D">
        <w:rPr>
          <w:b/>
          <w:bCs/>
          <w:sz w:val="20"/>
          <w:szCs w:val="20"/>
        </w:rPr>
        <w:t>201</w:t>
      </w:r>
      <w:r w:rsidR="001C1E88">
        <w:rPr>
          <w:b/>
          <w:bCs/>
          <w:sz w:val="20"/>
          <w:szCs w:val="20"/>
        </w:rPr>
        <w:t>3</w:t>
      </w:r>
      <w:r w:rsidR="005C015D">
        <w:rPr>
          <w:b/>
          <w:bCs/>
          <w:sz w:val="20"/>
          <w:szCs w:val="20"/>
        </w:rPr>
        <w:t>, 12-2pm</w:t>
      </w:r>
    </w:p>
    <w:p w:rsidR="00433826" w:rsidRPr="0068569B" w:rsidRDefault="00466D6D" w:rsidP="00433826">
      <w:pPr>
        <w:jc w:val="both"/>
        <w:rPr>
          <w:rFonts w:asciiTheme="minorHAnsi" w:hAnsiTheme="minorHAnsi"/>
          <w:sz w:val="20"/>
          <w:szCs w:val="20"/>
        </w:rPr>
      </w:pPr>
      <w:r w:rsidRPr="0068569B">
        <w:rPr>
          <w:rFonts w:asciiTheme="minorHAnsi" w:hAnsiTheme="minorHAnsi"/>
          <w:sz w:val="20"/>
          <w:szCs w:val="20"/>
        </w:rPr>
        <w:t>From</w:t>
      </w:r>
      <w:r w:rsidR="00326310">
        <w:rPr>
          <w:rFonts w:asciiTheme="minorHAnsi" w:hAnsiTheme="minorHAnsi"/>
          <w:sz w:val="20"/>
          <w:szCs w:val="20"/>
        </w:rPr>
        <w:t>:</w:t>
      </w:r>
      <w:r w:rsidRPr="0068569B">
        <w:rPr>
          <w:rFonts w:asciiTheme="minorHAnsi" w:hAnsiTheme="minorHAnsi"/>
          <w:sz w:val="20"/>
          <w:szCs w:val="20"/>
        </w:rPr>
        <w:tab/>
      </w:r>
      <w:r w:rsidRPr="0068569B">
        <w:rPr>
          <w:rFonts w:asciiTheme="minorHAnsi" w:hAnsiTheme="minorHAnsi"/>
          <w:sz w:val="20"/>
          <w:szCs w:val="20"/>
        </w:rPr>
        <w:tab/>
        <w:t>Alison Gregory, Undergraduate Recruitment &amp; Widening Participation Officer</w:t>
      </w:r>
      <w:r w:rsidR="00433826">
        <w:rPr>
          <w:rFonts w:asciiTheme="minorHAnsi" w:hAnsiTheme="minorHAnsi"/>
          <w:sz w:val="20"/>
          <w:szCs w:val="20"/>
        </w:rPr>
        <w:tab/>
      </w:r>
      <w:r w:rsidR="00433826">
        <w:rPr>
          <w:rFonts w:asciiTheme="minorHAnsi" w:hAnsiTheme="minorHAnsi"/>
          <w:sz w:val="20"/>
          <w:szCs w:val="20"/>
        </w:rPr>
        <w:tab/>
      </w:r>
      <w:r w:rsidR="00433826">
        <w:rPr>
          <w:rFonts w:asciiTheme="minorHAnsi" w:hAnsiTheme="minorHAnsi"/>
          <w:sz w:val="20"/>
          <w:szCs w:val="20"/>
        </w:rPr>
        <w:tab/>
      </w:r>
      <w:r w:rsidR="00433826">
        <w:rPr>
          <w:rFonts w:asciiTheme="minorHAnsi" w:hAnsiTheme="minorHAnsi"/>
          <w:sz w:val="20"/>
          <w:szCs w:val="20"/>
        </w:rPr>
        <w:tab/>
      </w:r>
      <w:r w:rsidR="00326310">
        <w:rPr>
          <w:rFonts w:asciiTheme="minorHAnsi" w:hAnsiTheme="minorHAnsi"/>
          <w:sz w:val="20"/>
          <w:szCs w:val="20"/>
        </w:rPr>
        <w:tab/>
      </w:r>
      <w:r w:rsidR="00433826">
        <w:rPr>
          <w:rFonts w:asciiTheme="minorHAnsi" w:hAnsiTheme="minorHAnsi"/>
          <w:sz w:val="20"/>
          <w:szCs w:val="20"/>
        </w:rPr>
        <w:t xml:space="preserve">Stephanie Lee, </w:t>
      </w:r>
      <w:r w:rsidR="00433826" w:rsidRPr="0068569B">
        <w:rPr>
          <w:rFonts w:asciiTheme="minorHAnsi" w:hAnsiTheme="minorHAnsi"/>
          <w:sz w:val="20"/>
          <w:szCs w:val="20"/>
        </w:rPr>
        <w:t xml:space="preserve">Undergraduate Recruitment </w:t>
      </w:r>
      <w:r w:rsidR="00433826">
        <w:rPr>
          <w:rFonts w:asciiTheme="minorHAnsi" w:hAnsiTheme="minorHAnsi"/>
          <w:sz w:val="20"/>
          <w:szCs w:val="20"/>
        </w:rPr>
        <w:t>&amp; Widening Participation Manager</w:t>
      </w:r>
    </w:p>
    <w:p w:rsidR="00466D6D" w:rsidRDefault="00900CB6" w:rsidP="00466D6D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To</w:t>
      </w:r>
      <w:r>
        <w:rPr>
          <w:rFonts w:asciiTheme="minorHAnsi" w:hAnsiTheme="minorHAnsi"/>
          <w:sz w:val="20"/>
          <w:szCs w:val="20"/>
        </w:rPr>
        <w:tab/>
      </w:r>
      <w:r w:rsidR="00466D6D" w:rsidRPr="0068569B">
        <w:rPr>
          <w:rFonts w:asciiTheme="minorHAnsi" w:hAnsiTheme="minorHAnsi"/>
          <w:sz w:val="20"/>
          <w:szCs w:val="20"/>
        </w:rPr>
        <w:tab/>
        <w:t>Members of the University of Manchester School Governors Network</w:t>
      </w:r>
    </w:p>
    <w:p w:rsidR="0043557D" w:rsidRPr="0043557D" w:rsidRDefault="0043557D" w:rsidP="00433826">
      <w:pPr>
        <w:rPr>
          <w:sz w:val="20"/>
          <w:szCs w:val="20"/>
        </w:rPr>
      </w:pPr>
      <w:r w:rsidRPr="0043557D">
        <w:rPr>
          <w:rFonts w:asciiTheme="minorHAnsi" w:hAnsiTheme="minorHAnsi"/>
          <w:b/>
          <w:bCs/>
          <w:sz w:val="20"/>
          <w:szCs w:val="20"/>
        </w:rPr>
        <w:t>Attendees:</w:t>
      </w:r>
      <w:r>
        <w:rPr>
          <w:rFonts w:asciiTheme="minorHAnsi" w:hAnsiTheme="minorHAnsi"/>
          <w:sz w:val="20"/>
          <w:szCs w:val="20"/>
        </w:rPr>
        <w:t xml:space="preserve"> </w:t>
      </w:r>
      <w:r w:rsidRPr="0043557D">
        <w:rPr>
          <w:sz w:val="20"/>
          <w:szCs w:val="20"/>
        </w:rPr>
        <w:t xml:space="preserve">Polly Greensith (nee Crook), Paul Glendinnig, Jacqui Waby, Andrew Richardson, Gabriele Wegner, </w:t>
      </w:r>
      <w:r>
        <w:rPr>
          <w:sz w:val="20"/>
          <w:szCs w:val="20"/>
        </w:rPr>
        <w:t xml:space="preserve"> </w:t>
      </w:r>
      <w:r w:rsidRPr="0043557D">
        <w:rPr>
          <w:sz w:val="20"/>
          <w:szCs w:val="20"/>
        </w:rPr>
        <w:t>Karen Sage, Rachel Bailey, Stephanie Nixon, Pauline Morgan, Chris Trask, Daniele Atkinson, Sian Nash.</w:t>
      </w:r>
    </w:p>
    <w:p w:rsidR="00EB3F61" w:rsidRPr="00EB3F61" w:rsidRDefault="00056C7F" w:rsidP="00901A55">
      <w:pPr>
        <w:pStyle w:val="ListParagraph"/>
        <w:numPr>
          <w:ilvl w:val="0"/>
          <w:numId w:val="26"/>
        </w:numPr>
        <w:ind w:left="360"/>
        <w:rPr>
          <w:sz w:val="20"/>
          <w:szCs w:val="20"/>
        </w:rPr>
      </w:pPr>
      <w:bookmarkStart w:id="0" w:name="_GoBack"/>
      <w:bookmarkEnd w:id="0"/>
      <w:r w:rsidRPr="00EB3F61">
        <w:rPr>
          <w:rFonts w:asciiTheme="minorHAnsi" w:hAnsiTheme="minorHAnsi"/>
          <w:b/>
          <w:bCs/>
          <w:sz w:val="20"/>
        </w:rPr>
        <w:t>Welcome and introductions</w:t>
      </w:r>
      <w:r w:rsidR="0043557D" w:rsidRPr="00EB3F61">
        <w:rPr>
          <w:rFonts w:asciiTheme="minorHAnsi" w:hAnsiTheme="minorHAnsi"/>
          <w:b/>
          <w:bCs/>
          <w:sz w:val="20"/>
        </w:rPr>
        <w:t xml:space="preserve">. </w:t>
      </w:r>
      <w:r w:rsidR="0043557D" w:rsidRPr="00EB3F61">
        <w:rPr>
          <w:sz w:val="20"/>
          <w:szCs w:val="20"/>
        </w:rPr>
        <w:t>There was a welcome to all new governors who have joined the network since the last meeting.</w:t>
      </w:r>
      <w:r w:rsidR="00EB3F61" w:rsidRPr="00EB3F61">
        <w:rPr>
          <w:sz w:val="20"/>
          <w:szCs w:val="20"/>
        </w:rPr>
        <w:t xml:space="preserve"> Since the March network meeting, 14 governors have b</w:t>
      </w:r>
      <w:r w:rsidR="00901A55">
        <w:rPr>
          <w:sz w:val="20"/>
          <w:szCs w:val="20"/>
        </w:rPr>
        <w:t>een placed from within the Uo</w:t>
      </w:r>
      <w:r w:rsidR="00EB3F61" w:rsidRPr="00EB3F61">
        <w:rPr>
          <w:sz w:val="20"/>
          <w:szCs w:val="20"/>
        </w:rPr>
        <w:t>M. Overall figures have increased from 105 to 119 members of staff.</w:t>
      </w:r>
    </w:p>
    <w:p w:rsidR="002C3016" w:rsidRPr="008D24D9" w:rsidRDefault="00056C7F" w:rsidP="00901A55">
      <w:pPr>
        <w:pStyle w:val="ListParagraph"/>
        <w:numPr>
          <w:ilvl w:val="0"/>
          <w:numId w:val="26"/>
        </w:numPr>
        <w:ind w:left="360"/>
        <w:rPr>
          <w:sz w:val="20"/>
          <w:szCs w:val="20"/>
        </w:rPr>
      </w:pPr>
      <w:r w:rsidRPr="00EB3F61">
        <w:rPr>
          <w:rFonts w:asciiTheme="minorHAnsi" w:hAnsiTheme="minorHAnsi"/>
          <w:b/>
          <w:bCs/>
          <w:sz w:val="20"/>
        </w:rPr>
        <w:t xml:space="preserve">Minutes &amp; Matter Arising. </w:t>
      </w:r>
      <w:r w:rsidRPr="00EB3F61">
        <w:rPr>
          <w:rFonts w:asciiTheme="minorHAnsi" w:hAnsiTheme="minorHAnsi"/>
          <w:sz w:val="20"/>
        </w:rPr>
        <w:t>AG went through matters arising</w:t>
      </w:r>
      <w:r w:rsidR="004A4816" w:rsidRPr="00EB3F61">
        <w:rPr>
          <w:rFonts w:asciiTheme="minorHAnsi" w:hAnsiTheme="minorHAnsi"/>
          <w:sz w:val="20"/>
        </w:rPr>
        <w:t xml:space="preserve"> from the last meeting. </w:t>
      </w:r>
      <w:r w:rsidR="002C3016" w:rsidRPr="00EB3F61">
        <w:rPr>
          <w:rFonts w:asciiTheme="minorHAnsi" w:hAnsiTheme="minorHAnsi"/>
          <w:sz w:val="20"/>
        </w:rPr>
        <w:t xml:space="preserve">All </w:t>
      </w:r>
      <w:r w:rsidR="00EB3F61" w:rsidRPr="00EB3F61">
        <w:rPr>
          <w:rFonts w:asciiTheme="minorHAnsi" w:hAnsiTheme="minorHAnsi"/>
          <w:sz w:val="20"/>
        </w:rPr>
        <w:t>matters arising were covered in the meeting.</w:t>
      </w:r>
    </w:p>
    <w:p w:rsidR="002C3016" w:rsidRDefault="0043557D" w:rsidP="00901A55">
      <w:pPr>
        <w:pStyle w:val="ListParagraph"/>
        <w:numPr>
          <w:ilvl w:val="0"/>
          <w:numId w:val="26"/>
        </w:numPr>
        <w:ind w:left="360"/>
        <w:rPr>
          <w:sz w:val="20"/>
          <w:szCs w:val="20"/>
        </w:rPr>
      </w:pPr>
      <w:r w:rsidRPr="0043557D">
        <w:rPr>
          <w:sz w:val="20"/>
          <w:szCs w:val="20"/>
        </w:rPr>
        <w:t>S</w:t>
      </w:r>
      <w:r w:rsidR="002C3016">
        <w:rPr>
          <w:sz w:val="20"/>
          <w:szCs w:val="20"/>
        </w:rPr>
        <w:t xml:space="preserve">L </w:t>
      </w:r>
      <w:r w:rsidRPr="0043557D">
        <w:rPr>
          <w:sz w:val="20"/>
          <w:szCs w:val="20"/>
        </w:rPr>
        <w:t>talked throug</w:t>
      </w:r>
      <w:r w:rsidR="002C3016">
        <w:rPr>
          <w:sz w:val="20"/>
          <w:szCs w:val="20"/>
        </w:rPr>
        <w:t>h the latest figures from SGOSS. 39 volunteers have been placed through SGOSS since the start of our initiative and this equates more widely to 11% of all SGOSS volunteers in the North West and 19% of vo</w:t>
      </w:r>
      <w:r w:rsidR="008D24D9">
        <w:rPr>
          <w:sz w:val="20"/>
          <w:szCs w:val="20"/>
        </w:rPr>
        <w:t>lunteers in Greater Manchester &amp;</w:t>
      </w:r>
      <w:r w:rsidR="002C3016">
        <w:rPr>
          <w:sz w:val="20"/>
          <w:szCs w:val="20"/>
        </w:rPr>
        <w:t xml:space="preserve"> Cheshire. </w:t>
      </w:r>
    </w:p>
    <w:p w:rsidR="002C3016" w:rsidRDefault="002C3016" w:rsidP="00901A55">
      <w:pPr>
        <w:ind w:left="360"/>
        <w:rPr>
          <w:sz w:val="20"/>
          <w:szCs w:val="20"/>
        </w:rPr>
      </w:pPr>
      <w:r>
        <w:rPr>
          <w:sz w:val="20"/>
          <w:szCs w:val="20"/>
        </w:rPr>
        <w:t>S</w:t>
      </w:r>
      <w:r w:rsidRPr="002C3016">
        <w:rPr>
          <w:sz w:val="20"/>
          <w:szCs w:val="20"/>
        </w:rPr>
        <w:t>GOSS ha</w:t>
      </w:r>
      <w:r w:rsidR="00433826">
        <w:rPr>
          <w:sz w:val="20"/>
          <w:szCs w:val="20"/>
        </w:rPr>
        <w:t>ve</w:t>
      </w:r>
      <w:r w:rsidRPr="002C3016">
        <w:rPr>
          <w:sz w:val="20"/>
          <w:szCs w:val="20"/>
        </w:rPr>
        <w:t xml:space="preserve"> also made a calculation</w:t>
      </w:r>
      <w:r>
        <w:rPr>
          <w:sz w:val="20"/>
          <w:szCs w:val="20"/>
        </w:rPr>
        <w:t xml:space="preserve"> </w:t>
      </w:r>
      <w:r w:rsidR="00433826">
        <w:rPr>
          <w:sz w:val="20"/>
          <w:szCs w:val="20"/>
        </w:rPr>
        <w:t>of</w:t>
      </w:r>
      <w:r>
        <w:rPr>
          <w:sz w:val="20"/>
          <w:szCs w:val="20"/>
        </w:rPr>
        <w:t xml:space="preserve"> how many hours have been donated </w:t>
      </w:r>
      <w:r w:rsidR="00433826">
        <w:rPr>
          <w:sz w:val="20"/>
          <w:szCs w:val="20"/>
        </w:rPr>
        <w:t xml:space="preserve">by volunteers </w:t>
      </w:r>
      <w:r>
        <w:rPr>
          <w:sz w:val="20"/>
          <w:szCs w:val="20"/>
        </w:rPr>
        <w:t>and how many children this has impacted.</w:t>
      </w:r>
      <w:r w:rsidR="00220D9D">
        <w:rPr>
          <w:sz w:val="20"/>
          <w:szCs w:val="20"/>
        </w:rPr>
        <w:t xml:space="preserve"> </w:t>
      </w:r>
      <w:r w:rsidR="00433826">
        <w:rPr>
          <w:sz w:val="20"/>
          <w:szCs w:val="20"/>
        </w:rPr>
        <w:t xml:space="preserve">The calculation was based on the average number of pupils in UK schools and </w:t>
      </w:r>
      <w:r w:rsidR="00EE704B">
        <w:rPr>
          <w:sz w:val="20"/>
          <w:szCs w:val="20"/>
        </w:rPr>
        <w:t>data was collected via</w:t>
      </w:r>
      <w:r w:rsidR="00433826">
        <w:rPr>
          <w:sz w:val="20"/>
          <w:szCs w:val="20"/>
        </w:rPr>
        <w:t xml:space="preserve"> surveys conducted with their own governors and local authorities.</w:t>
      </w:r>
    </w:p>
    <w:p w:rsidR="002C3016" w:rsidRPr="00220D9D" w:rsidRDefault="00EE704B" w:rsidP="00901A55">
      <w:pPr>
        <w:ind w:left="360"/>
        <w:rPr>
          <w:sz w:val="20"/>
          <w:szCs w:val="20"/>
        </w:rPr>
      </w:pPr>
      <w:r>
        <w:rPr>
          <w:sz w:val="20"/>
          <w:szCs w:val="20"/>
        </w:rPr>
        <w:t>For</w:t>
      </w:r>
      <w:r w:rsidR="001D6C7D">
        <w:rPr>
          <w:sz w:val="20"/>
          <w:szCs w:val="20"/>
        </w:rPr>
        <w:t xml:space="preserve"> </w:t>
      </w:r>
      <w:r w:rsidR="002C3016">
        <w:rPr>
          <w:sz w:val="20"/>
          <w:szCs w:val="20"/>
        </w:rPr>
        <w:t>the</w:t>
      </w:r>
      <w:r w:rsidR="00220D9D">
        <w:rPr>
          <w:sz w:val="20"/>
          <w:szCs w:val="20"/>
        </w:rPr>
        <w:t xml:space="preserve"> 39 volunteers within the Univer</w:t>
      </w:r>
      <w:r w:rsidR="002C3016">
        <w:rPr>
          <w:sz w:val="20"/>
          <w:szCs w:val="20"/>
        </w:rPr>
        <w:t>s</w:t>
      </w:r>
      <w:r w:rsidR="00220D9D">
        <w:rPr>
          <w:sz w:val="20"/>
          <w:szCs w:val="20"/>
        </w:rPr>
        <w:t>i</w:t>
      </w:r>
      <w:r w:rsidR="002C3016">
        <w:rPr>
          <w:sz w:val="20"/>
          <w:szCs w:val="20"/>
        </w:rPr>
        <w:t xml:space="preserve">ty of Manchester, </w:t>
      </w:r>
      <w:r>
        <w:rPr>
          <w:sz w:val="20"/>
          <w:szCs w:val="20"/>
        </w:rPr>
        <w:t xml:space="preserve">this calculates at </w:t>
      </w:r>
      <w:r w:rsidR="002C3016">
        <w:rPr>
          <w:sz w:val="20"/>
          <w:szCs w:val="20"/>
        </w:rPr>
        <w:t xml:space="preserve">3276 hours donated in a year and 17,550 children </w:t>
      </w:r>
      <w:r w:rsidR="00220D9D">
        <w:rPr>
          <w:sz w:val="20"/>
          <w:szCs w:val="20"/>
        </w:rPr>
        <w:t>impacted.</w:t>
      </w:r>
    </w:p>
    <w:p w:rsidR="002C3016" w:rsidRPr="002C3016" w:rsidRDefault="002C3016" w:rsidP="00EE704B">
      <w:pPr>
        <w:ind w:left="284"/>
        <w:rPr>
          <w:sz w:val="20"/>
          <w:szCs w:val="20"/>
        </w:rPr>
      </w:pPr>
      <w:r w:rsidRPr="002C3016">
        <w:rPr>
          <w:b/>
          <w:bCs/>
          <w:sz w:val="20"/>
          <w:szCs w:val="20"/>
        </w:rPr>
        <w:t>Action</w:t>
      </w:r>
      <w:r w:rsidRPr="002C3016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SL </w:t>
      </w:r>
      <w:r w:rsidRPr="002C3016">
        <w:rPr>
          <w:sz w:val="20"/>
          <w:szCs w:val="20"/>
        </w:rPr>
        <w:t>to do si</w:t>
      </w:r>
      <w:r w:rsidR="00433826">
        <w:rPr>
          <w:sz w:val="20"/>
          <w:szCs w:val="20"/>
        </w:rPr>
        <w:t>milar s</w:t>
      </w:r>
      <w:r w:rsidR="00901A55">
        <w:rPr>
          <w:sz w:val="20"/>
          <w:szCs w:val="20"/>
        </w:rPr>
        <w:t>tatistics with the overall Uo</w:t>
      </w:r>
      <w:r w:rsidR="00433826">
        <w:rPr>
          <w:sz w:val="20"/>
          <w:szCs w:val="20"/>
        </w:rPr>
        <w:t>M figures and present at the next network meeting. S</w:t>
      </w:r>
      <w:r w:rsidR="00EE704B">
        <w:rPr>
          <w:sz w:val="20"/>
          <w:szCs w:val="20"/>
        </w:rPr>
        <w:t>L</w:t>
      </w:r>
      <w:r w:rsidR="00433826">
        <w:rPr>
          <w:sz w:val="20"/>
          <w:szCs w:val="20"/>
        </w:rPr>
        <w:t xml:space="preserve"> will also do a calculation of the equivalent financial costing of the hours donated.</w:t>
      </w:r>
    </w:p>
    <w:p w:rsidR="0043557D" w:rsidRPr="00EE704B" w:rsidRDefault="0043557D" w:rsidP="00901A55">
      <w:pPr>
        <w:pStyle w:val="ListParagraph"/>
        <w:numPr>
          <w:ilvl w:val="0"/>
          <w:numId w:val="26"/>
        </w:numPr>
        <w:ind w:left="360"/>
        <w:rPr>
          <w:b/>
          <w:bCs/>
        </w:rPr>
      </w:pPr>
      <w:r w:rsidRPr="00EE704B">
        <w:rPr>
          <w:rFonts w:asciiTheme="minorHAnsi" w:hAnsiTheme="minorHAnsi"/>
          <w:b/>
          <w:bCs/>
          <w:sz w:val="20"/>
        </w:rPr>
        <w:t xml:space="preserve">Conference </w:t>
      </w:r>
    </w:p>
    <w:p w:rsidR="00B51B43" w:rsidRDefault="0043557D" w:rsidP="00901A55">
      <w:pPr>
        <w:pStyle w:val="ListParagraph"/>
        <w:ind w:left="360"/>
        <w:rPr>
          <w:sz w:val="20"/>
          <w:szCs w:val="20"/>
        </w:rPr>
      </w:pPr>
      <w:r w:rsidRPr="00433826">
        <w:rPr>
          <w:sz w:val="20"/>
          <w:szCs w:val="20"/>
        </w:rPr>
        <w:t xml:space="preserve">AG gave </w:t>
      </w:r>
      <w:r w:rsidR="00EE704B">
        <w:rPr>
          <w:sz w:val="20"/>
          <w:szCs w:val="20"/>
        </w:rPr>
        <w:t>a</w:t>
      </w:r>
      <w:r w:rsidRPr="00433826">
        <w:rPr>
          <w:sz w:val="20"/>
          <w:szCs w:val="20"/>
        </w:rPr>
        <w:t xml:space="preserve"> summary of the conference held on 25 April. </w:t>
      </w:r>
      <w:r w:rsidR="00B51B43" w:rsidRPr="00433826">
        <w:rPr>
          <w:sz w:val="20"/>
          <w:szCs w:val="20"/>
        </w:rPr>
        <w:t xml:space="preserve">45 University of Manchester delegates attended and participated in a choice of 6 different workshops, facilitated mostly by University of Manchester staff. The feedback for the whole day extremely positive and </w:t>
      </w:r>
      <w:r w:rsidRPr="00433826">
        <w:rPr>
          <w:sz w:val="20"/>
          <w:szCs w:val="20"/>
        </w:rPr>
        <w:t xml:space="preserve">94% of conference attendees said they wanted </w:t>
      </w:r>
      <w:r w:rsidR="00B51B43" w:rsidRPr="00433826">
        <w:rPr>
          <w:sz w:val="20"/>
          <w:szCs w:val="20"/>
        </w:rPr>
        <w:t>t</w:t>
      </w:r>
      <w:r w:rsidR="00901A55">
        <w:rPr>
          <w:sz w:val="20"/>
          <w:szCs w:val="20"/>
        </w:rPr>
        <w:t xml:space="preserve">he Conference </w:t>
      </w:r>
      <w:r w:rsidR="00B51B43" w:rsidRPr="00433826">
        <w:rPr>
          <w:sz w:val="20"/>
          <w:szCs w:val="20"/>
        </w:rPr>
        <w:t>to be an annual event.</w:t>
      </w:r>
    </w:p>
    <w:p w:rsidR="00EE704B" w:rsidRPr="00433826" w:rsidRDefault="00EE704B" w:rsidP="00901A55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Action: AG to set a date for the 2014 conference. It was suggested by CT that other members of school GB’s be invited to our conference again as those attending this year found it useful.</w:t>
      </w:r>
    </w:p>
    <w:p w:rsidR="00901A55" w:rsidRDefault="00B51B43" w:rsidP="00901A55">
      <w:pPr>
        <w:pStyle w:val="ListParagraph"/>
        <w:ind w:left="360"/>
        <w:rPr>
          <w:sz w:val="20"/>
          <w:szCs w:val="20"/>
        </w:rPr>
      </w:pPr>
      <w:r w:rsidRPr="00433826">
        <w:rPr>
          <w:sz w:val="20"/>
          <w:szCs w:val="20"/>
        </w:rPr>
        <w:t>Th</w:t>
      </w:r>
      <w:r w:rsidR="0043557D" w:rsidRPr="00433826">
        <w:rPr>
          <w:sz w:val="20"/>
          <w:szCs w:val="20"/>
        </w:rPr>
        <w:t xml:space="preserve">e network meeting attendees were asked </w:t>
      </w:r>
      <w:r w:rsidRPr="00433826">
        <w:rPr>
          <w:sz w:val="20"/>
          <w:szCs w:val="20"/>
        </w:rPr>
        <w:t>for suggestions for the conference in 2014</w:t>
      </w:r>
      <w:r w:rsidR="00901A55">
        <w:rPr>
          <w:sz w:val="20"/>
          <w:szCs w:val="20"/>
        </w:rPr>
        <w:t>. Ideas included:</w:t>
      </w:r>
    </w:p>
    <w:p w:rsidR="00901A55" w:rsidRDefault="0043557D" w:rsidP="00901A55">
      <w:pPr>
        <w:pStyle w:val="ListParagraph"/>
        <w:numPr>
          <w:ilvl w:val="0"/>
          <w:numId w:val="32"/>
        </w:numPr>
        <w:spacing w:after="0"/>
        <w:ind w:left="1080"/>
        <w:rPr>
          <w:sz w:val="20"/>
          <w:szCs w:val="20"/>
        </w:rPr>
      </w:pPr>
      <w:r w:rsidRPr="00433826">
        <w:rPr>
          <w:sz w:val="20"/>
          <w:szCs w:val="20"/>
        </w:rPr>
        <w:t>Ofsted – governors to feedba</w:t>
      </w:r>
      <w:r w:rsidR="00901A55">
        <w:rPr>
          <w:sz w:val="20"/>
          <w:szCs w:val="20"/>
        </w:rPr>
        <w:t>ck on their Ofsted inspections</w:t>
      </w:r>
    </w:p>
    <w:p w:rsidR="00901A55" w:rsidRDefault="00901A55" w:rsidP="00901A55">
      <w:pPr>
        <w:pStyle w:val="ListParagraph"/>
        <w:numPr>
          <w:ilvl w:val="0"/>
          <w:numId w:val="32"/>
        </w:numPr>
        <w:spacing w:after="0"/>
        <w:ind w:left="1080"/>
        <w:rPr>
          <w:sz w:val="20"/>
          <w:szCs w:val="20"/>
        </w:rPr>
      </w:pPr>
      <w:r>
        <w:rPr>
          <w:sz w:val="20"/>
          <w:szCs w:val="20"/>
        </w:rPr>
        <w:t>National Leaders of Governance – the role of the National Leaders in supporting GBs.</w:t>
      </w:r>
    </w:p>
    <w:p w:rsidR="00901A55" w:rsidRDefault="00901A55" w:rsidP="00901A55">
      <w:pPr>
        <w:pStyle w:val="ListParagraph"/>
        <w:numPr>
          <w:ilvl w:val="0"/>
          <w:numId w:val="32"/>
        </w:numPr>
        <w:spacing w:after="0"/>
        <w:ind w:left="1080"/>
        <w:rPr>
          <w:sz w:val="20"/>
          <w:szCs w:val="20"/>
        </w:rPr>
      </w:pPr>
      <w:r>
        <w:rPr>
          <w:sz w:val="20"/>
          <w:szCs w:val="20"/>
        </w:rPr>
        <w:t>RAISEonline - i</w:t>
      </w:r>
      <w:r w:rsidR="0043557D" w:rsidRPr="00433826">
        <w:rPr>
          <w:sz w:val="20"/>
          <w:szCs w:val="20"/>
        </w:rPr>
        <w:t xml:space="preserve">t was proposed that the </w:t>
      </w:r>
      <w:r>
        <w:rPr>
          <w:sz w:val="20"/>
          <w:szCs w:val="20"/>
        </w:rPr>
        <w:t>RAISEonline</w:t>
      </w:r>
      <w:r w:rsidRPr="00433826">
        <w:rPr>
          <w:sz w:val="20"/>
          <w:szCs w:val="20"/>
        </w:rPr>
        <w:t xml:space="preserve"> </w:t>
      </w:r>
      <w:r w:rsidR="0043557D" w:rsidRPr="00433826">
        <w:rPr>
          <w:sz w:val="20"/>
          <w:szCs w:val="20"/>
        </w:rPr>
        <w:t>training could take place before the conference and AG will look into finding a provider for this training.</w:t>
      </w:r>
    </w:p>
    <w:p w:rsidR="00326310" w:rsidRDefault="00326310" w:rsidP="00901A55">
      <w:pPr>
        <w:spacing w:after="0"/>
        <w:ind w:left="425"/>
        <w:rPr>
          <w:sz w:val="20"/>
          <w:szCs w:val="20"/>
        </w:rPr>
      </w:pPr>
    </w:p>
    <w:p w:rsidR="00EE704B" w:rsidRDefault="00B51B43" w:rsidP="00326310">
      <w:pPr>
        <w:spacing w:after="0"/>
        <w:ind w:left="425"/>
        <w:rPr>
          <w:sz w:val="20"/>
          <w:szCs w:val="20"/>
        </w:rPr>
      </w:pPr>
      <w:r w:rsidRPr="00901A55">
        <w:rPr>
          <w:sz w:val="20"/>
          <w:szCs w:val="20"/>
        </w:rPr>
        <w:t>Presentation notes and a video of the keynote speaker</w:t>
      </w:r>
      <w:r w:rsidR="00326310">
        <w:rPr>
          <w:sz w:val="20"/>
          <w:szCs w:val="20"/>
        </w:rPr>
        <w:t xml:space="preserve"> are </w:t>
      </w:r>
      <w:r w:rsidRPr="00901A55">
        <w:rPr>
          <w:sz w:val="20"/>
          <w:szCs w:val="20"/>
        </w:rPr>
        <w:t xml:space="preserve"> available on </w:t>
      </w:r>
      <w:hyperlink r:id="rId6" w:history="1">
        <w:r w:rsidRPr="00901A55">
          <w:rPr>
            <w:rStyle w:val="Hyperlink"/>
            <w:sz w:val="20"/>
            <w:szCs w:val="20"/>
          </w:rPr>
          <w:t>http://www.staffnet.manchester.ac.uk/umsgi/events/conference-presentations/</w:t>
        </w:r>
      </w:hyperlink>
    </w:p>
    <w:p w:rsidR="00B567F3" w:rsidRPr="00326310" w:rsidRDefault="00B567F3" w:rsidP="00326310">
      <w:pPr>
        <w:spacing w:after="0"/>
        <w:ind w:left="425"/>
        <w:rPr>
          <w:sz w:val="20"/>
          <w:szCs w:val="20"/>
        </w:rPr>
      </w:pPr>
    </w:p>
    <w:p w:rsidR="0043557D" w:rsidRPr="007C2492" w:rsidRDefault="0043557D" w:rsidP="00901A55">
      <w:pPr>
        <w:pStyle w:val="Body1"/>
        <w:numPr>
          <w:ilvl w:val="0"/>
          <w:numId w:val="26"/>
        </w:numPr>
        <w:ind w:left="360"/>
        <w:rPr>
          <w:rFonts w:asciiTheme="minorHAnsi" w:hAnsiTheme="minorHAnsi"/>
          <w:b/>
          <w:bCs/>
          <w:sz w:val="20"/>
        </w:rPr>
      </w:pPr>
      <w:r w:rsidRPr="007C2492">
        <w:rPr>
          <w:rFonts w:asciiTheme="minorHAnsi" w:hAnsiTheme="minorHAnsi"/>
          <w:b/>
          <w:bCs/>
          <w:sz w:val="20"/>
        </w:rPr>
        <w:lastRenderedPageBreak/>
        <w:t xml:space="preserve">Training </w:t>
      </w:r>
    </w:p>
    <w:p w:rsidR="00B51B43" w:rsidRPr="0043557D" w:rsidRDefault="00B51B43" w:rsidP="00901A55">
      <w:pPr>
        <w:pStyle w:val="Body1"/>
        <w:ind w:left="360"/>
        <w:rPr>
          <w:rFonts w:asciiTheme="minorHAnsi" w:hAnsiTheme="minorHAnsi"/>
          <w:sz w:val="20"/>
        </w:rPr>
      </w:pPr>
    </w:p>
    <w:p w:rsidR="0043557D" w:rsidRPr="0043557D" w:rsidRDefault="0043557D" w:rsidP="00901A55">
      <w:pPr>
        <w:ind w:left="425"/>
        <w:rPr>
          <w:sz w:val="20"/>
          <w:szCs w:val="20"/>
        </w:rPr>
      </w:pPr>
      <w:r w:rsidRPr="0043557D">
        <w:rPr>
          <w:sz w:val="20"/>
          <w:szCs w:val="20"/>
        </w:rPr>
        <w:t xml:space="preserve">AG gave an update on </w:t>
      </w:r>
      <w:r w:rsidR="00B51B43">
        <w:rPr>
          <w:sz w:val="20"/>
          <w:szCs w:val="20"/>
        </w:rPr>
        <w:t xml:space="preserve">forthcoming </w:t>
      </w:r>
      <w:r w:rsidRPr="0043557D">
        <w:rPr>
          <w:sz w:val="20"/>
          <w:szCs w:val="20"/>
        </w:rPr>
        <w:t>training opportunities and sources of information</w:t>
      </w:r>
      <w:r w:rsidR="00B51B43">
        <w:rPr>
          <w:sz w:val="20"/>
          <w:szCs w:val="20"/>
        </w:rPr>
        <w:t xml:space="preserve"> available to help governors in their role</w:t>
      </w:r>
      <w:r w:rsidR="00EE704B">
        <w:rPr>
          <w:sz w:val="20"/>
          <w:szCs w:val="20"/>
        </w:rPr>
        <w:t xml:space="preserve">. A discussion took place about </w:t>
      </w:r>
      <w:r w:rsidRPr="0043557D">
        <w:rPr>
          <w:sz w:val="20"/>
          <w:szCs w:val="20"/>
        </w:rPr>
        <w:t>governors</w:t>
      </w:r>
      <w:r w:rsidR="00B51B43">
        <w:rPr>
          <w:sz w:val="20"/>
          <w:szCs w:val="20"/>
        </w:rPr>
        <w:t>’</w:t>
      </w:r>
      <w:r w:rsidRPr="0043557D">
        <w:rPr>
          <w:sz w:val="20"/>
          <w:szCs w:val="20"/>
        </w:rPr>
        <w:t xml:space="preserve"> training and support</w:t>
      </w:r>
      <w:r w:rsidR="00B51B43">
        <w:rPr>
          <w:sz w:val="20"/>
          <w:szCs w:val="20"/>
        </w:rPr>
        <w:t xml:space="preserve"> using a summary of the recent LinkedIn discussion forum</w:t>
      </w:r>
      <w:r w:rsidRPr="0043557D">
        <w:rPr>
          <w:sz w:val="20"/>
          <w:szCs w:val="20"/>
        </w:rPr>
        <w:t>.</w:t>
      </w:r>
      <w:r w:rsidR="00B51B43">
        <w:rPr>
          <w:sz w:val="20"/>
          <w:szCs w:val="20"/>
        </w:rPr>
        <w:t xml:space="preserve"> </w:t>
      </w:r>
      <w:r w:rsidR="00EE704B">
        <w:rPr>
          <w:sz w:val="20"/>
          <w:szCs w:val="20"/>
        </w:rPr>
        <w:t xml:space="preserve">Suggestions and </w:t>
      </w:r>
      <w:r w:rsidRPr="0043557D">
        <w:rPr>
          <w:sz w:val="20"/>
          <w:szCs w:val="20"/>
        </w:rPr>
        <w:t>recommend</w:t>
      </w:r>
      <w:r w:rsidR="00B51B43">
        <w:rPr>
          <w:sz w:val="20"/>
          <w:szCs w:val="20"/>
        </w:rPr>
        <w:t>ations were made</w:t>
      </w:r>
      <w:r w:rsidRPr="0043557D">
        <w:rPr>
          <w:sz w:val="20"/>
          <w:szCs w:val="20"/>
        </w:rPr>
        <w:t xml:space="preserve">. </w:t>
      </w:r>
      <w:r w:rsidR="00EE704B">
        <w:rPr>
          <w:sz w:val="20"/>
          <w:szCs w:val="20"/>
        </w:rPr>
        <w:t xml:space="preserve">These </w:t>
      </w:r>
      <w:r w:rsidRPr="0043557D">
        <w:rPr>
          <w:sz w:val="20"/>
          <w:szCs w:val="20"/>
        </w:rPr>
        <w:t>included:</w:t>
      </w:r>
    </w:p>
    <w:p w:rsidR="005A1F8F" w:rsidRPr="00901A55" w:rsidRDefault="00EE704B" w:rsidP="00901A55">
      <w:pPr>
        <w:pStyle w:val="ListParagraph"/>
        <w:numPr>
          <w:ilvl w:val="0"/>
          <w:numId w:val="34"/>
        </w:numPr>
        <w:spacing w:after="0"/>
        <w:ind w:left="1145"/>
        <w:rPr>
          <w:sz w:val="20"/>
          <w:szCs w:val="20"/>
        </w:rPr>
      </w:pPr>
      <w:r w:rsidRPr="00901A55">
        <w:rPr>
          <w:sz w:val="20"/>
          <w:szCs w:val="20"/>
        </w:rPr>
        <w:t>“</w:t>
      </w:r>
      <w:r w:rsidR="0043557D" w:rsidRPr="00901A55">
        <w:rPr>
          <w:sz w:val="20"/>
          <w:szCs w:val="20"/>
        </w:rPr>
        <w:t>An Inspector</w:t>
      </w:r>
      <w:r w:rsidR="00B51B43" w:rsidRPr="00901A55">
        <w:rPr>
          <w:sz w:val="20"/>
          <w:szCs w:val="20"/>
        </w:rPr>
        <w:t xml:space="preserve"> Calls</w:t>
      </w:r>
      <w:r w:rsidRPr="00901A55">
        <w:rPr>
          <w:sz w:val="20"/>
          <w:szCs w:val="20"/>
        </w:rPr>
        <w:t>”</w:t>
      </w:r>
      <w:r w:rsidR="005A1F8F" w:rsidRPr="00901A55">
        <w:rPr>
          <w:sz w:val="20"/>
          <w:szCs w:val="20"/>
        </w:rPr>
        <w:t xml:space="preserve"> to help governing bodies prepare for an Ofsted inspection. </w:t>
      </w:r>
      <w:r w:rsidRPr="00901A55">
        <w:rPr>
          <w:sz w:val="20"/>
          <w:szCs w:val="20"/>
        </w:rPr>
        <w:t xml:space="preserve"> </w:t>
      </w:r>
    </w:p>
    <w:p w:rsidR="005A1F8F" w:rsidRPr="00901A55" w:rsidRDefault="00901A55" w:rsidP="00901A55">
      <w:pPr>
        <w:pStyle w:val="ListParagraph"/>
        <w:numPr>
          <w:ilvl w:val="0"/>
          <w:numId w:val="34"/>
        </w:numPr>
        <w:spacing w:after="0"/>
        <w:ind w:left="1145"/>
        <w:rPr>
          <w:sz w:val="20"/>
          <w:szCs w:val="20"/>
          <w:lang w:val="fi-FI"/>
        </w:rPr>
      </w:pPr>
      <w:r w:rsidRPr="00901A55">
        <w:rPr>
          <w:sz w:val="20"/>
          <w:szCs w:val="20"/>
          <w:lang w:val="fi-FI"/>
        </w:rPr>
        <w:t>RAISEo</w:t>
      </w:r>
      <w:r w:rsidR="0043557D" w:rsidRPr="00901A55">
        <w:rPr>
          <w:sz w:val="20"/>
          <w:szCs w:val="20"/>
          <w:lang w:val="fi-FI"/>
        </w:rPr>
        <w:t>nline</w:t>
      </w:r>
      <w:r w:rsidR="005A1F8F" w:rsidRPr="00901A55">
        <w:rPr>
          <w:sz w:val="20"/>
          <w:szCs w:val="20"/>
          <w:lang w:val="fi-FI"/>
        </w:rPr>
        <w:t xml:space="preserve">. </w:t>
      </w:r>
      <w:hyperlink r:id="rId7" w:history="1">
        <w:r w:rsidR="005A1F8F" w:rsidRPr="00901A55">
          <w:rPr>
            <w:rStyle w:val="Hyperlink"/>
            <w:sz w:val="20"/>
            <w:szCs w:val="20"/>
            <w:lang w:val="fi-FI"/>
          </w:rPr>
          <w:t>http://www.raiseonline.org.uk/</w:t>
        </w:r>
      </w:hyperlink>
    </w:p>
    <w:p w:rsidR="005A1F8F" w:rsidRDefault="0043557D" w:rsidP="00901A55">
      <w:pPr>
        <w:pStyle w:val="ListParagraph"/>
        <w:numPr>
          <w:ilvl w:val="0"/>
          <w:numId w:val="34"/>
        </w:numPr>
        <w:spacing w:after="0"/>
        <w:ind w:left="1145"/>
        <w:rPr>
          <w:sz w:val="20"/>
          <w:szCs w:val="20"/>
        </w:rPr>
      </w:pPr>
      <w:r w:rsidRPr="00901A55">
        <w:rPr>
          <w:sz w:val="20"/>
          <w:szCs w:val="20"/>
        </w:rPr>
        <w:t>Governors</w:t>
      </w:r>
      <w:r w:rsidR="00423C48" w:rsidRPr="00901A55">
        <w:rPr>
          <w:sz w:val="20"/>
          <w:szCs w:val="20"/>
        </w:rPr>
        <w:t>’</w:t>
      </w:r>
      <w:r w:rsidR="005A1F8F" w:rsidRPr="00901A55">
        <w:rPr>
          <w:sz w:val="20"/>
          <w:szCs w:val="20"/>
        </w:rPr>
        <w:t xml:space="preserve"> Self-A</w:t>
      </w:r>
      <w:r w:rsidRPr="00901A55">
        <w:rPr>
          <w:sz w:val="20"/>
          <w:szCs w:val="20"/>
        </w:rPr>
        <w:t>ssessment which was run by a N</w:t>
      </w:r>
      <w:r w:rsidR="00423C48" w:rsidRPr="00901A55">
        <w:rPr>
          <w:sz w:val="20"/>
          <w:szCs w:val="20"/>
        </w:rPr>
        <w:t xml:space="preserve">ational </w:t>
      </w:r>
      <w:r w:rsidRPr="00901A55">
        <w:rPr>
          <w:sz w:val="20"/>
          <w:szCs w:val="20"/>
        </w:rPr>
        <w:t>L</w:t>
      </w:r>
      <w:r w:rsidR="00423C48" w:rsidRPr="00901A55">
        <w:rPr>
          <w:sz w:val="20"/>
          <w:szCs w:val="20"/>
        </w:rPr>
        <w:t xml:space="preserve">eader of </w:t>
      </w:r>
      <w:r w:rsidRPr="00901A55">
        <w:rPr>
          <w:sz w:val="20"/>
          <w:szCs w:val="20"/>
        </w:rPr>
        <w:t>G</w:t>
      </w:r>
      <w:r w:rsidR="00423C48" w:rsidRPr="00901A55">
        <w:rPr>
          <w:sz w:val="20"/>
          <w:szCs w:val="20"/>
        </w:rPr>
        <w:t>overnance</w:t>
      </w:r>
      <w:r w:rsidRPr="00901A55">
        <w:rPr>
          <w:sz w:val="20"/>
          <w:szCs w:val="20"/>
        </w:rPr>
        <w:t xml:space="preserve"> in Trafford</w:t>
      </w:r>
      <w:r w:rsidR="005A1F8F" w:rsidRPr="00901A55">
        <w:rPr>
          <w:sz w:val="20"/>
          <w:szCs w:val="20"/>
        </w:rPr>
        <w:t xml:space="preserve"> </w:t>
      </w:r>
    </w:p>
    <w:p w:rsidR="00901A55" w:rsidRPr="00901A55" w:rsidRDefault="00901A55" w:rsidP="00901A55">
      <w:pPr>
        <w:pStyle w:val="ListParagraph"/>
        <w:spacing w:after="0"/>
        <w:ind w:left="1145"/>
        <w:rPr>
          <w:sz w:val="20"/>
          <w:szCs w:val="20"/>
        </w:rPr>
      </w:pPr>
    </w:p>
    <w:p w:rsidR="00B57EB9" w:rsidRDefault="0043557D" w:rsidP="00901A55">
      <w:pPr>
        <w:autoSpaceDE w:val="0"/>
        <w:autoSpaceDN w:val="0"/>
        <w:adjustRightInd w:val="0"/>
        <w:spacing w:after="0" w:line="240" w:lineRule="auto"/>
        <w:ind w:left="425"/>
        <w:rPr>
          <w:sz w:val="20"/>
          <w:szCs w:val="20"/>
        </w:rPr>
      </w:pPr>
      <w:r w:rsidRPr="005A1F8F">
        <w:rPr>
          <w:sz w:val="20"/>
          <w:szCs w:val="20"/>
        </w:rPr>
        <w:t>AG gave information about the N</w:t>
      </w:r>
      <w:r w:rsidR="00B51B43" w:rsidRPr="005A1F8F">
        <w:rPr>
          <w:sz w:val="20"/>
          <w:szCs w:val="20"/>
        </w:rPr>
        <w:t xml:space="preserve">ational </w:t>
      </w:r>
      <w:r w:rsidRPr="005A1F8F">
        <w:rPr>
          <w:sz w:val="20"/>
          <w:szCs w:val="20"/>
        </w:rPr>
        <w:t>G</w:t>
      </w:r>
      <w:r w:rsidR="00B51B43" w:rsidRPr="005A1F8F">
        <w:rPr>
          <w:sz w:val="20"/>
          <w:szCs w:val="20"/>
        </w:rPr>
        <w:t xml:space="preserve">overnors </w:t>
      </w:r>
      <w:r w:rsidRPr="005A1F8F">
        <w:rPr>
          <w:sz w:val="20"/>
          <w:szCs w:val="20"/>
        </w:rPr>
        <w:t>A</w:t>
      </w:r>
      <w:r w:rsidR="00B51B43" w:rsidRPr="005A1F8F">
        <w:rPr>
          <w:sz w:val="20"/>
          <w:szCs w:val="20"/>
        </w:rPr>
        <w:t>ssociation</w:t>
      </w:r>
      <w:r w:rsidR="00901A55">
        <w:rPr>
          <w:sz w:val="20"/>
          <w:szCs w:val="20"/>
        </w:rPr>
        <w:t xml:space="preserve"> (NGA)</w:t>
      </w:r>
      <w:r w:rsidR="00B51B43" w:rsidRPr="005A1F8F">
        <w:rPr>
          <w:sz w:val="20"/>
          <w:szCs w:val="20"/>
        </w:rPr>
        <w:t xml:space="preserve"> a</w:t>
      </w:r>
      <w:r w:rsidRPr="005A1F8F">
        <w:rPr>
          <w:sz w:val="20"/>
          <w:szCs w:val="20"/>
        </w:rPr>
        <w:t xml:space="preserve">nd </w:t>
      </w:r>
      <w:r w:rsidR="00B51B43" w:rsidRPr="005A1F8F">
        <w:rPr>
          <w:sz w:val="20"/>
          <w:szCs w:val="20"/>
        </w:rPr>
        <w:t>their forth</w:t>
      </w:r>
      <w:r w:rsidR="00EF72F9" w:rsidRPr="005A1F8F">
        <w:rPr>
          <w:sz w:val="20"/>
          <w:szCs w:val="20"/>
        </w:rPr>
        <w:t>-</w:t>
      </w:r>
      <w:r w:rsidRPr="005A1F8F">
        <w:rPr>
          <w:sz w:val="20"/>
          <w:szCs w:val="20"/>
        </w:rPr>
        <w:t>coming conference and invited any governor who wishes to attend.</w:t>
      </w:r>
      <w:r w:rsidR="00B51B43" w:rsidRPr="005A1F8F">
        <w:rPr>
          <w:sz w:val="20"/>
          <w:szCs w:val="20"/>
        </w:rPr>
        <w:t xml:space="preserve"> AG will attend on behalf of the network.</w:t>
      </w:r>
      <w:r w:rsidR="00EF72F9" w:rsidRPr="005A1F8F">
        <w:rPr>
          <w:sz w:val="20"/>
          <w:szCs w:val="20"/>
        </w:rPr>
        <w:t xml:space="preserve"> As a corporate member of the NGA, </w:t>
      </w:r>
      <w:r w:rsidR="007C2492" w:rsidRPr="007C2492">
        <w:rPr>
          <w:rFonts w:asciiTheme="minorHAnsi" w:hAnsiTheme="minorHAnsi" w:cs="GillSansMT"/>
          <w:sz w:val="20"/>
          <w:szCs w:val="20"/>
        </w:rPr>
        <w:t>we will receive</w:t>
      </w:r>
      <w:r w:rsidR="007C2492">
        <w:rPr>
          <w:rFonts w:ascii="GillSansMT" w:hAnsi="GillSansMT" w:cs="GillSansMT"/>
          <w:sz w:val="28"/>
          <w:szCs w:val="28"/>
        </w:rPr>
        <w:t xml:space="preserve"> </w:t>
      </w:r>
      <w:r w:rsidR="007C2492">
        <w:rPr>
          <w:rFonts w:asciiTheme="minorHAnsi" w:hAnsiTheme="minorHAnsi" w:cs="GillSansMT"/>
          <w:sz w:val="20"/>
          <w:szCs w:val="20"/>
        </w:rPr>
        <w:t>a weekly newsletter t</w:t>
      </w:r>
      <w:r w:rsidR="007C2492" w:rsidRPr="007C2492">
        <w:rPr>
          <w:rFonts w:asciiTheme="minorHAnsi" w:hAnsiTheme="minorHAnsi" w:cs="GillSansMT"/>
          <w:sz w:val="20"/>
          <w:szCs w:val="20"/>
        </w:rPr>
        <w:t>o keep up</w:t>
      </w:r>
      <w:r w:rsidR="007C2492">
        <w:rPr>
          <w:rFonts w:ascii="GillSansMT" w:hAnsi="GillSansMT" w:cs="GillSansMT"/>
          <w:sz w:val="28"/>
          <w:szCs w:val="28"/>
        </w:rPr>
        <w:t xml:space="preserve"> </w:t>
      </w:r>
      <w:r w:rsidR="007C2492" w:rsidRPr="007C2492">
        <w:rPr>
          <w:rFonts w:asciiTheme="minorHAnsi" w:hAnsiTheme="minorHAnsi" w:cs="GillSansMT"/>
          <w:sz w:val="20"/>
          <w:szCs w:val="20"/>
        </w:rPr>
        <w:t>to date with changes</w:t>
      </w:r>
      <w:r w:rsidR="007C2492">
        <w:rPr>
          <w:rFonts w:asciiTheme="minorHAnsi" w:hAnsiTheme="minorHAnsi" w:cs="GillSansMT"/>
          <w:sz w:val="20"/>
          <w:szCs w:val="20"/>
        </w:rPr>
        <w:t>, a monthly bulletin board, a</w:t>
      </w:r>
      <w:r w:rsidR="007C2492" w:rsidRPr="007C2492">
        <w:rPr>
          <w:rFonts w:asciiTheme="minorHAnsi" w:hAnsiTheme="minorHAnsi" w:cs="GillSansMT"/>
          <w:sz w:val="20"/>
          <w:szCs w:val="20"/>
        </w:rPr>
        <w:t>ccess to the members’ area of the</w:t>
      </w:r>
      <w:r w:rsidR="007C2492">
        <w:rPr>
          <w:rFonts w:ascii="GillSansMT" w:hAnsi="GillSansMT" w:cs="GillSansMT"/>
          <w:sz w:val="28"/>
          <w:szCs w:val="28"/>
        </w:rPr>
        <w:t xml:space="preserve"> </w:t>
      </w:r>
      <w:r w:rsidR="007C2492" w:rsidRPr="007C2492">
        <w:rPr>
          <w:rFonts w:asciiTheme="minorHAnsi" w:hAnsiTheme="minorHAnsi" w:cs="GillSansMT"/>
          <w:sz w:val="20"/>
          <w:szCs w:val="20"/>
        </w:rPr>
        <w:t>websit</w:t>
      </w:r>
      <w:r w:rsidR="007C2492">
        <w:rPr>
          <w:rFonts w:asciiTheme="minorHAnsi" w:hAnsiTheme="minorHAnsi" w:cs="GillSansMT"/>
          <w:sz w:val="20"/>
          <w:szCs w:val="20"/>
        </w:rPr>
        <w:t xml:space="preserve">e for up to 10 members of staff, </w:t>
      </w:r>
      <w:r w:rsidR="007C2492" w:rsidRPr="007C2492">
        <w:rPr>
          <w:rFonts w:asciiTheme="minorHAnsi" w:hAnsiTheme="minorHAnsi" w:cs="GillSansMT"/>
          <w:sz w:val="20"/>
          <w:szCs w:val="20"/>
        </w:rPr>
        <w:t xml:space="preserve">a subscription to </w:t>
      </w:r>
      <w:r w:rsidR="007C2492" w:rsidRPr="007C2492">
        <w:rPr>
          <w:rFonts w:asciiTheme="minorHAnsi" w:hAnsiTheme="minorHAnsi" w:cs="GillSansMT-Italic"/>
          <w:i/>
          <w:iCs/>
          <w:sz w:val="20"/>
          <w:szCs w:val="20"/>
        </w:rPr>
        <w:t>Governing Matters</w:t>
      </w:r>
      <w:r w:rsidR="00453237">
        <w:rPr>
          <w:rFonts w:asciiTheme="minorHAnsi" w:hAnsiTheme="minorHAnsi" w:cs="GillSansMT-Italic"/>
          <w:i/>
          <w:iCs/>
          <w:sz w:val="20"/>
          <w:szCs w:val="20"/>
        </w:rPr>
        <w:t xml:space="preserve"> </w:t>
      </w:r>
      <w:r w:rsidR="00453237" w:rsidRPr="00453237">
        <w:rPr>
          <w:rFonts w:asciiTheme="minorHAnsi" w:hAnsiTheme="minorHAnsi" w:cs="GillSansMT-Italic"/>
          <w:sz w:val="20"/>
          <w:szCs w:val="20"/>
        </w:rPr>
        <w:t>and</w:t>
      </w:r>
      <w:r w:rsidR="007C2492" w:rsidRPr="007C2492">
        <w:rPr>
          <w:rFonts w:asciiTheme="minorHAnsi" w:hAnsiTheme="minorHAnsi" w:cs="GillSansMT"/>
          <w:sz w:val="20"/>
          <w:szCs w:val="20"/>
        </w:rPr>
        <w:t xml:space="preserve"> </w:t>
      </w:r>
      <w:r w:rsidR="007C2492">
        <w:rPr>
          <w:rFonts w:asciiTheme="minorHAnsi" w:hAnsiTheme="minorHAnsi" w:cs="GillSansMT"/>
          <w:sz w:val="20"/>
          <w:szCs w:val="20"/>
        </w:rPr>
        <w:t>t</w:t>
      </w:r>
      <w:r w:rsidR="007C2492" w:rsidRPr="007C2492">
        <w:rPr>
          <w:rFonts w:asciiTheme="minorHAnsi" w:hAnsiTheme="minorHAnsi" w:cs="GillSansMT"/>
          <w:sz w:val="20"/>
          <w:szCs w:val="20"/>
        </w:rPr>
        <w:t>wo fr</w:t>
      </w:r>
      <w:r w:rsidR="007C2492">
        <w:rPr>
          <w:rFonts w:asciiTheme="minorHAnsi" w:hAnsiTheme="minorHAnsi" w:cs="GillSansMT"/>
          <w:sz w:val="20"/>
          <w:szCs w:val="20"/>
        </w:rPr>
        <w:t>ee places at all the NGA events</w:t>
      </w:r>
      <w:r w:rsidR="007C2492" w:rsidRPr="007C2492">
        <w:rPr>
          <w:rFonts w:ascii="GillSansMT" w:hAnsi="GillSansMT" w:cs="GillSansMT"/>
          <w:sz w:val="28"/>
          <w:szCs w:val="28"/>
        </w:rPr>
        <w:t>.</w:t>
      </w:r>
      <w:r w:rsidR="007C2492">
        <w:rPr>
          <w:rFonts w:asciiTheme="minorHAnsi" w:hAnsiTheme="minorHAnsi" w:cs="GillSansMT"/>
          <w:sz w:val="20"/>
          <w:szCs w:val="20"/>
        </w:rPr>
        <w:t xml:space="preserve"> </w:t>
      </w:r>
      <w:r w:rsidR="00EF72F9" w:rsidRPr="007C2492">
        <w:rPr>
          <w:sz w:val="20"/>
          <w:szCs w:val="20"/>
        </w:rPr>
        <w:t>If your school i</w:t>
      </w:r>
      <w:r w:rsidR="005A1F8F" w:rsidRPr="007C2492">
        <w:rPr>
          <w:sz w:val="20"/>
          <w:szCs w:val="20"/>
        </w:rPr>
        <w:t>s</w:t>
      </w:r>
      <w:r w:rsidR="00EF72F9" w:rsidRPr="007C2492">
        <w:rPr>
          <w:sz w:val="20"/>
          <w:szCs w:val="20"/>
        </w:rPr>
        <w:t xml:space="preserve"> not already an NGA member and you would like to be one of the 10 staff members to access the NGA member resources, please email me at </w:t>
      </w:r>
      <w:hyperlink r:id="rId8" w:history="1">
        <w:r w:rsidR="00EF72F9" w:rsidRPr="007C2492">
          <w:rPr>
            <w:rStyle w:val="Hyperlink"/>
            <w:sz w:val="20"/>
            <w:szCs w:val="20"/>
          </w:rPr>
          <w:t>alison.gregory@manchester.ac.uk</w:t>
        </w:r>
      </w:hyperlink>
    </w:p>
    <w:p w:rsidR="007C2492" w:rsidRPr="007C2492" w:rsidRDefault="007C2492" w:rsidP="007C24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SansMT"/>
          <w:sz w:val="20"/>
          <w:szCs w:val="20"/>
        </w:rPr>
      </w:pPr>
    </w:p>
    <w:p w:rsidR="0043557D" w:rsidRDefault="0043557D" w:rsidP="00901A55">
      <w:pPr>
        <w:ind w:firstLine="709"/>
        <w:rPr>
          <w:sz w:val="20"/>
          <w:szCs w:val="20"/>
        </w:rPr>
      </w:pPr>
      <w:r w:rsidRPr="0043557D">
        <w:rPr>
          <w:sz w:val="20"/>
          <w:szCs w:val="20"/>
        </w:rPr>
        <w:t xml:space="preserve">A list of </w:t>
      </w:r>
      <w:r w:rsidR="00B51B43">
        <w:rPr>
          <w:sz w:val="20"/>
          <w:szCs w:val="20"/>
        </w:rPr>
        <w:t xml:space="preserve">other </w:t>
      </w:r>
      <w:r w:rsidRPr="0043557D">
        <w:rPr>
          <w:sz w:val="20"/>
          <w:szCs w:val="20"/>
        </w:rPr>
        <w:t>support can be found here:</w:t>
      </w:r>
    </w:p>
    <w:p w:rsidR="00FC02C6" w:rsidRPr="00FC02C6" w:rsidRDefault="00B51B43" w:rsidP="00901A55">
      <w:pPr>
        <w:numPr>
          <w:ilvl w:val="0"/>
          <w:numId w:val="33"/>
        </w:numPr>
        <w:spacing w:after="0"/>
        <w:rPr>
          <w:sz w:val="20"/>
          <w:szCs w:val="20"/>
        </w:rPr>
      </w:pPr>
      <w:r w:rsidRPr="00B51B43">
        <w:rPr>
          <w:sz w:val="20"/>
          <w:szCs w:val="20"/>
        </w:rPr>
        <w:t>DfE Handbook</w:t>
      </w:r>
      <w:r w:rsidR="00FC02C6">
        <w:rPr>
          <w:sz w:val="20"/>
          <w:szCs w:val="20"/>
        </w:rPr>
        <w:t xml:space="preserve">. Go to: </w:t>
      </w:r>
      <w:hyperlink r:id="rId9" w:history="1">
        <w:r w:rsidR="00FC02C6" w:rsidRPr="005A1F8F">
          <w:rPr>
            <w:rStyle w:val="Hyperlink"/>
            <w:sz w:val="20"/>
            <w:szCs w:val="20"/>
          </w:rPr>
          <w:t>http://www.education.gov.uk/schools/leadership/governance/b00224781/govhandbook</w:t>
        </w:r>
      </w:hyperlink>
    </w:p>
    <w:p w:rsidR="00B51B43" w:rsidRPr="00B51B43" w:rsidRDefault="00B51B43" w:rsidP="00901A55">
      <w:pPr>
        <w:numPr>
          <w:ilvl w:val="0"/>
          <w:numId w:val="33"/>
        </w:numPr>
        <w:spacing w:after="0"/>
        <w:rPr>
          <w:sz w:val="20"/>
          <w:szCs w:val="20"/>
        </w:rPr>
      </w:pPr>
      <w:r w:rsidRPr="00B51B43">
        <w:rPr>
          <w:sz w:val="20"/>
          <w:szCs w:val="20"/>
        </w:rPr>
        <w:t>Governor Line 08000 722181</w:t>
      </w:r>
    </w:p>
    <w:p w:rsidR="00B51B43" w:rsidRPr="00B51B43" w:rsidRDefault="00B51B43" w:rsidP="00901A55">
      <w:pPr>
        <w:numPr>
          <w:ilvl w:val="0"/>
          <w:numId w:val="33"/>
        </w:numPr>
        <w:spacing w:after="0"/>
        <w:rPr>
          <w:sz w:val="20"/>
          <w:szCs w:val="20"/>
        </w:rPr>
      </w:pPr>
      <w:r w:rsidRPr="00B51B43">
        <w:rPr>
          <w:sz w:val="20"/>
          <w:szCs w:val="20"/>
        </w:rPr>
        <w:t xml:space="preserve">Email Governor Line </w:t>
      </w:r>
      <w:hyperlink r:id="rId10" w:history="1">
        <w:r w:rsidRPr="005A1F8F">
          <w:rPr>
            <w:rStyle w:val="Hyperlink"/>
            <w:sz w:val="20"/>
            <w:szCs w:val="20"/>
          </w:rPr>
          <w:t>http://www.education.gov.uk/governorline</w:t>
        </w:r>
      </w:hyperlink>
    </w:p>
    <w:p w:rsidR="00B51B43" w:rsidRPr="00B51B43" w:rsidRDefault="00B51B43" w:rsidP="00901A55">
      <w:pPr>
        <w:numPr>
          <w:ilvl w:val="0"/>
          <w:numId w:val="33"/>
        </w:numPr>
        <w:spacing w:after="0"/>
        <w:rPr>
          <w:sz w:val="20"/>
          <w:szCs w:val="20"/>
        </w:rPr>
      </w:pPr>
      <w:r w:rsidRPr="00B51B43">
        <w:rPr>
          <w:sz w:val="20"/>
          <w:szCs w:val="20"/>
        </w:rPr>
        <w:t>Modern Governor online training. Free trial available</w:t>
      </w:r>
      <w:r w:rsidR="00FC02C6">
        <w:rPr>
          <w:sz w:val="20"/>
          <w:szCs w:val="20"/>
        </w:rPr>
        <w:t xml:space="preserve">  </w:t>
      </w:r>
      <w:hyperlink r:id="rId11" w:history="1">
        <w:r w:rsidR="00FC02C6" w:rsidRPr="005A1F8F">
          <w:rPr>
            <w:rStyle w:val="Hyperlink"/>
            <w:sz w:val="20"/>
            <w:szCs w:val="20"/>
          </w:rPr>
          <w:t>http://www.moderngovernor.com/</w:t>
        </w:r>
      </w:hyperlink>
    </w:p>
    <w:p w:rsidR="00B51B43" w:rsidRPr="00B51B43" w:rsidRDefault="00B51B43" w:rsidP="00901A55">
      <w:pPr>
        <w:numPr>
          <w:ilvl w:val="0"/>
          <w:numId w:val="33"/>
        </w:numPr>
        <w:spacing w:after="0"/>
        <w:rPr>
          <w:sz w:val="20"/>
          <w:szCs w:val="20"/>
        </w:rPr>
      </w:pPr>
      <w:r w:rsidRPr="00B51B43">
        <w:rPr>
          <w:sz w:val="20"/>
          <w:szCs w:val="20"/>
        </w:rPr>
        <w:t>LA induction training – Manchester 3 July 6.15pm</w:t>
      </w:r>
    </w:p>
    <w:p w:rsidR="00B51B43" w:rsidRPr="00FC02C6" w:rsidRDefault="00B51B43" w:rsidP="00901A55">
      <w:pPr>
        <w:numPr>
          <w:ilvl w:val="0"/>
          <w:numId w:val="33"/>
        </w:numPr>
        <w:spacing w:after="0"/>
        <w:rPr>
          <w:sz w:val="20"/>
          <w:szCs w:val="20"/>
        </w:rPr>
      </w:pPr>
      <w:r w:rsidRPr="00B51B43">
        <w:rPr>
          <w:sz w:val="20"/>
          <w:szCs w:val="20"/>
        </w:rPr>
        <w:t>Ten Governor – free trial membership</w:t>
      </w:r>
      <w:r w:rsidR="00FC02C6">
        <w:rPr>
          <w:sz w:val="20"/>
          <w:szCs w:val="20"/>
        </w:rPr>
        <w:t xml:space="preserve"> </w:t>
      </w:r>
      <w:hyperlink r:id="rId12" w:history="1">
        <w:r w:rsidRPr="007C2492">
          <w:rPr>
            <w:rStyle w:val="Hyperlink"/>
            <w:sz w:val="20"/>
            <w:szCs w:val="20"/>
          </w:rPr>
          <w:t>http://www.tengovernor.com/</w:t>
        </w:r>
      </w:hyperlink>
    </w:p>
    <w:p w:rsidR="00056C7F" w:rsidRPr="00433826" w:rsidRDefault="00B51B43" w:rsidP="00901A55">
      <w:pPr>
        <w:numPr>
          <w:ilvl w:val="0"/>
          <w:numId w:val="33"/>
        </w:numPr>
        <w:spacing w:after="0"/>
        <w:rPr>
          <w:sz w:val="20"/>
          <w:szCs w:val="20"/>
        </w:rPr>
      </w:pPr>
      <w:r w:rsidRPr="00B51B43">
        <w:rPr>
          <w:sz w:val="20"/>
          <w:szCs w:val="20"/>
        </w:rPr>
        <w:t xml:space="preserve">NGA website open to all contains briefing documents to download </w:t>
      </w:r>
      <w:hyperlink r:id="rId13" w:history="1">
        <w:r w:rsidR="00FC02C6" w:rsidRPr="007C2492">
          <w:rPr>
            <w:rStyle w:val="Hyperlink"/>
            <w:sz w:val="20"/>
            <w:szCs w:val="20"/>
          </w:rPr>
          <w:t>http://www.nga.org.uk/</w:t>
        </w:r>
      </w:hyperlink>
    </w:p>
    <w:p w:rsidR="00433826" w:rsidRPr="00B53CB7" w:rsidRDefault="00433826" w:rsidP="00901A55">
      <w:pPr>
        <w:numPr>
          <w:ilvl w:val="0"/>
          <w:numId w:val="3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Ofsted Dashboard</w:t>
      </w:r>
      <w:r w:rsidR="00FC02C6">
        <w:rPr>
          <w:sz w:val="20"/>
          <w:szCs w:val="20"/>
        </w:rPr>
        <w:t xml:space="preserve"> </w:t>
      </w:r>
      <w:hyperlink r:id="rId14" w:history="1">
        <w:r w:rsidR="00FC02C6" w:rsidRPr="007C2492">
          <w:rPr>
            <w:rStyle w:val="Hyperlink"/>
            <w:sz w:val="20"/>
            <w:szCs w:val="20"/>
          </w:rPr>
          <w:t>http://dashboard.ofsted.gov.uk/</w:t>
        </w:r>
      </w:hyperlink>
    </w:p>
    <w:p w:rsidR="00056C7F" w:rsidRPr="001C1E88" w:rsidRDefault="00056C7F" w:rsidP="00056C7F">
      <w:pPr>
        <w:pStyle w:val="Body1"/>
        <w:rPr>
          <w:rFonts w:asciiTheme="minorHAnsi" w:hAnsiTheme="minorHAnsi"/>
          <w:sz w:val="20"/>
        </w:rPr>
      </w:pPr>
    </w:p>
    <w:p w:rsidR="00056C7F" w:rsidRDefault="00056C7F" w:rsidP="00326310">
      <w:pPr>
        <w:pStyle w:val="Body1"/>
        <w:numPr>
          <w:ilvl w:val="0"/>
          <w:numId w:val="26"/>
        </w:numPr>
        <w:rPr>
          <w:rFonts w:asciiTheme="minorHAnsi" w:hAnsiTheme="minorHAnsi"/>
          <w:b/>
          <w:bCs/>
          <w:sz w:val="20"/>
        </w:rPr>
      </w:pPr>
      <w:r w:rsidRPr="004A4816">
        <w:rPr>
          <w:rFonts w:asciiTheme="minorHAnsi" w:hAnsiTheme="minorHAnsi"/>
          <w:b/>
          <w:bCs/>
          <w:sz w:val="20"/>
        </w:rPr>
        <w:t>Engaging our Alumni</w:t>
      </w:r>
    </w:p>
    <w:p w:rsidR="00901A55" w:rsidRDefault="00901A55" w:rsidP="00326310">
      <w:pPr>
        <w:spacing w:after="0"/>
        <w:rPr>
          <w:rFonts w:eastAsia="Times New Roman"/>
          <w:sz w:val="20"/>
          <w:szCs w:val="20"/>
        </w:rPr>
      </w:pPr>
    </w:p>
    <w:p w:rsidR="00901A55" w:rsidRDefault="00901A55" w:rsidP="00326310">
      <w:pPr>
        <w:spacing w:after="0"/>
        <w:ind w:left="28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As part of the </w:t>
      </w:r>
      <w:r w:rsidR="00DC35FF" w:rsidRPr="00DC35FF">
        <w:rPr>
          <w:rFonts w:eastAsia="Times New Roman"/>
          <w:sz w:val="20"/>
          <w:szCs w:val="20"/>
        </w:rPr>
        <w:t>launch of the Social Responsibility Strategy in November this year, it has been agreed by</w:t>
      </w:r>
      <w:r w:rsidR="00DC35FF">
        <w:rPr>
          <w:rFonts w:eastAsia="Times New Roman"/>
          <w:sz w:val="20"/>
          <w:szCs w:val="20"/>
        </w:rPr>
        <w:t xml:space="preserve"> the University's Senior Leader</w:t>
      </w:r>
      <w:r w:rsidR="00DC35FF" w:rsidRPr="00DC35FF">
        <w:rPr>
          <w:rFonts w:eastAsia="Times New Roman"/>
          <w:sz w:val="20"/>
          <w:szCs w:val="20"/>
        </w:rPr>
        <w:t>ship Team that School Governors will be one of the five new 'Signature Programmes'.</w:t>
      </w:r>
      <w:r>
        <w:rPr>
          <w:rFonts w:eastAsia="Times New Roman"/>
          <w:sz w:val="20"/>
          <w:szCs w:val="20"/>
        </w:rPr>
        <w:t xml:space="preserve"> The aim will be for the University of Manchester School Governor Initiative to:</w:t>
      </w:r>
    </w:p>
    <w:p w:rsidR="00326310" w:rsidRDefault="00326310" w:rsidP="00326310">
      <w:pPr>
        <w:spacing w:after="0"/>
        <w:rPr>
          <w:rFonts w:eastAsia="Times New Roman"/>
          <w:sz w:val="20"/>
          <w:szCs w:val="20"/>
        </w:rPr>
      </w:pPr>
    </w:p>
    <w:p w:rsidR="00DC35FF" w:rsidRPr="00901A55" w:rsidRDefault="00DC35FF" w:rsidP="00901A55">
      <w:pPr>
        <w:pStyle w:val="ListParagraph"/>
        <w:numPr>
          <w:ilvl w:val="0"/>
          <w:numId w:val="35"/>
        </w:numPr>
        <w:rPr>
          <w:rFonts w:eastAsia="Times New Roman"/>
          <w:sz w:val="20"/>
          <w:szCs w:val="20"/>
        </w:rPr>
      </w:pPr>
      <w:r w:rsidRPr="00901A55">
        <w:rPr>
          <w:rFonts w:asciiTheme="minorHAnsi" w:hAnsiTheme="minorHAnsi"/>
          <w:sz w:val="20"/>
          <w:szCs w:val="20"/>
        </w:rPr>
        <w:t>contribute to the leadership and improvement of state schools by engaging staff and alumni in creating the largest growth of School Governors in the UK by 2014/15</w:t>
      </w:r>
    </w:p>
    <w:p w:rsidR="00DC35FF" w:rsidRPr="00DC35FF" w:rsidRDefault="00DC35FF" w:rsidP="008E345B">
      <w:pPr>
        <w:pStyle w:val="NormalWeb"/>
        <w:ind w:left="284"/>
        <w:rPr>
          <w:rFonts w:asciiTheme="minorHAnsi" w:hAnsiTheme="minorHAnsi"/>
          <w:sz w:val="20"/>
          <w:szCs w:val="20"/>
        </w:rPr>
      </w:pPr>
      <w:r w:rsidRPr="00DC35FF">
        <w:rPr>
          <w:rFonts w:asciiTheme="minorHAnsi" w:hAnsiTheme="minorHAnsi"/>
          <w:sz w:val="20"/>
          <w:szCs w:val="20"/>
        </w:rPr>
        <w:t>A key aspect will be to continue to encou</w:t>
      </w:r>
      <w:r w:rsidR="008E345B">
        <w:rPr>
          <w:rFonts w:asciiTheme="minorHAnsi" w:hAnsiTheme="minorHAnsi"/>
          <w:sz w:val="20"/>
          <w:szCs w:val="20"/>
        </w:rPr>
        <w:t xml:space="preserve">rage staff to become Governors with </w:t>
      </w:r>
      <w:r w:rsidRPr="00DC35FF">
        <w:rPr>
          <w:rFonts w:asciiTheme="minorHAnsi" w:hAnsiTheme="minorHAnsi"/>
          <w:sz w:val="20"/>
          <w:szCs w:val="20"/>
        </w:rPr>
        <w:t xml:space="preserve">the added dimension </w:t>
      </w:r>
      <w:r w:rsidR="008E345B">
        <w:rPr>
          <w:rFonts w:asciiTheme="minorHAnsi" w:hAnsiTheme="minorHAnsi"/>
          <w:sz w:val="20"/>
          <w:szCs w:val="20"/>
        </w:rPr>
        <w:t xml:space="preserve">of engaging our </w:t>
      </w:r>
      <w:r w:rsidRPr="00DC35FF">
        <w:rPr>
          <w:rFonts w:asciiTheme="minorHAnsi" w:hAnsiTheme="minorHAnsi"/>
          <w:sz w:val="20"/>
          <w:szCs w:val="20"/>
        </w:rPr>
        <w:t>alumni . We will target Governors through two key means:</w:t>
      </w:r>
    </w:p>
    <w:p w:rsidR="00DC35FF" w:rsidRPr="00DC35FF" w:rsidRDefault="00DC35FF" w:rsidP="008E345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0"/>
          <w:szCs w:val="20"/>
        </w:rPr>
      </w:pPr>
      <w:r w:rsidRPr="00DC35FF">
        <w:rPr>
          <w:rFonts w:asciiTheme="minorHAnsi" w:eastAsia="Times New Roman" w:hAnsiTheme="minorHAnsi"/>
          <w:sz w:val="20"/>
          <w:szCs w:val="20"/>
        </w:rPr>
        <w:t>The annual magazine for alumni – this is distributed in the Autumn and will feature a UoM alumnus who is a governor with a call to action</w:t>
      </w:r>
    </w:p>
    <w:p w:rsidR="00DC35FF" w:rsidRPr="00DC35FF" w:rsidRDefault="00DC35FF" w:rsidP="008E345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0"/>
          <w:szCs w:val="20"/>
        </w:rPr>
      </w:pPr>
      <w:r w:rsidRPr="00DC35FF">
        <w:rPr>
          <w:rFonts w:asciiTheme="minorHAnsi" w:eastAsia="Times New Roman" w:hAnsiTheme="minorHAnsi"/>
          <w:sz w:val="20"/>
          <w:szCs w:val="20"/>
        </w:rPr>
        <w:t>A range of targeted emails to alumni throughout 2013/14 and 2014/15</w:t>
      </w:r>
    </w:p>
    <w:p w:rsidR="00056C7F" w:rsidRDefault="00056C7F" w:rsidP="008E345B">
      <w:pPr>
        <w:pStyle w:val="Body1"/>
        <w:numPr>
          <w:ilvl w:val="0"/>
          <w:numId w:val="26"/>
        </w:numPr>
        <w:rPr>
          <w:rFonts w:asciiTheme="minorHAnsi" w:hAnsiTheme="minorHAnsi"/>
          <w:b/>
          <w:bCs/>
          <w:sz w:val="20"/>
        </w:rPr>
      </w:pPr>
      <w:r w:rsidRPr="004A4816">
        <w:rPr>
          <w:rFonts w:asciiTheme="minorHAnsi" w:hAnsiTheme="minorHAnsi"/>
          <w:b/>
          <w:bCs/>
          <w:sz w:val="20"/>
        </w:rPr>
        <w:t>AOB</w:t>
      </w:r>
    </w:p>
    <w:p w:rsidR="008E345B" w:rsidRDefault="008E345B" w:rsidP="008E345B">
      <w:pPr>
        <w:pStyle w:val="Body1"/>
        <w:ind w:left="360"/>
        <w:rPr>
          <w:rFonts w:asciiTheme="minorHAnsi" w:hAnsiTheme="minorHAnsi"/>
          <w:sz w:val="20"/>
        </w:rPr>
      </w:pPr>
    </w:p>
    <w:p w:rsidR="00B57EB9" w:rsidRDefault="00B53CB7" w:rsidP="008E345B">
      <w:pPr>
        <w:pStyle w:val="Body1"/>
        <w:ind w:left="36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We were recently long-listed for the Guardian Sustainability Awards</w:t>
      </w:r>
      <w:r w:rsidR="00693204">
        <w:rPr>
          <w:rFonts w:asciiTheme="minorHAnsi" w:hAnsiTheme="minorHAnsi"/>
          <w:sz w:val="20"/>
        </w:rPr>
        <w:t>, please see our case study online.</w:t>
      </w:r>
    </w:p>
    <w:p w:rsidR="00B57EB9" w:rsidRDefault="003C44A2" w:rsidP="008E345B">
      <w:pPr>
        <w:pStyle w:val="Body1"/>
        <w:ind w:left="360"/>
        <w:rPr>
          <w:rFonts w:asciiTheme="minorHAnsi" w:hAnsiTheme="minorHAnsi"/>
          <w:sz w:val="20"/>
        </w:rPr>
      </w:pPr>
      <w:hyperlink r:id="rId15" w:history="1">
        <w:r w:rsidR="00B57EB9" w:rsidRPr="006E7D52">
          <w:rPr>
            <w:rStyle w:val="Hyperlink"/>
            <w:rFonts w:asciiTheme="minorHAnsi" w:hAnsiTheme="minorHAnsi"/>
            <w:sz w:val="20"/>
          </w:rPr>
          <w:t>http://www.guardian.co.uk/sustainable-business/university-manchester-filling-governor-gap</w:t>
        </w:r>
      </w:hyperlink>
    </w:p>
    <w:p w:rsidR="008E345B" w:rsidRDefault="008E345B" w:rsidP="008E345B">
      <w:pPr>
        <w:pStyle w:val="Body1"/>
        <w:ind w:left="360"/>
        <w:rPr>
          <w:rFonts w:asciiTheme="minorHAnsi" w:hAnsiTheme="minorHAnsi"/>
          <w:sz w:val="20"/>
        </w:rPr>
      </w:pPr>
    </w:p>
    <w:p w:rsidR="008E345B" w:rsidRDefault="00693204" w:rsidP="008E345B">
      <w:pPr>
        <w:pStyle w:val="Body1"/>
        <w:ind w:left="36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We</w:t>
      </w:r>
      <w:r w:rsidR="00B53CB7">
        <w:rPr>
          <w:rFonts w:asciiTheme="minorHAnsi" w:hAnsiTheme="minorHAnsi"/>
          <w:sz w:val="20"/>
        </w:rPr>
        <w:t xml:space="preserve"> have since entered for 2 fur</w:t>
      </w:r>
      <w:r>
        <w:rPr>
          <w:rFonts w:asciiTheme="minorHAnsi" w:hAnsiTheme="minorHAnsi"/>
          <w:sz w:val="20"/>
        </w:rPr>
        <w:t>t</w:t>
      </w:r>
      <w:r w:rsidR="00B53CB7">
        <w:rPr>
          <w:rFonts w:asciiTheme="minorHAnsi" w:hAnsiTheme="minorHAnsi"/>
          <w:sz w:val="20"/>
        </w:rPr>
        <w:t xml:space="preserve">her awards. These are the Times Higher </w:t>
      </w:r>
      <w:r w:rsidR="00FC02C6">
        <w:rPr>
          <w:rFonts w:asciiTheme="minorHAnsi" w:hAnsiTheme="minorHAnsi"/>
          <w:sz w:val="20"/>
        </w:rPr>
        <w:t xml:space="preserve">Award </w:t>
      </w:r>
      <w:r w:rsidR="00B53CB7">
        <w:rPr>
          <w:rFonts w:asciiTheme="minorHAnsi" w:hAnsiTheme="minorHAnsi"/>
          <w:sz w:val="20"/>
        </w:rPr>
        <w:t>Green</w:t>
      </w:r>
      <w:r w:rsidR="00FC02C6">
        <w:rPr>
          <w:rFonts w:asciiTheme="minorHAnsi" w:hAnsiTheme="minorHAnsi"/>
          <w:sz w:val="20"/>
        </w:rPr>
        <w:t xml:space="preserve"> G</w:t>
      </w:r>
      <w:r w:rsidR="00B53CB7">
        <w:rPr>
          <w:rFonts w:asciiTheme="minorHAnsi" w:hAnsiTheme="minorHAnsi"/>
          <w:sz w:val="20"/>
        </w:rPr>
        <w:t>own</w:t>
      </w:r>
      <w:r w:rsidR="00FC02C6">
        <w:rPr>
          <w:rFonts w:asciiTheme="minorHAnsi" w:hAnsiTheme="minorHAnsi"/>
          <w:sz w:val="20"/>
        </w:rPr>
        <w:t xml:space="preserve"> Awards </w:t>
      </w:r>
      <w:r>
        <w:rPr>
          <w:rFonts w:asciiTheme="minorHAnsi" w:hAnsiTheme="minorHAnsi"/>
          <w:sz w:val="20"/>
        </w:rPr>
        <w:t>under the Social Responsibility category.</w:t>
      </w:r>
      <w:r w:rsidR="008E345B">
        <w:rPr>
          <w:rFonts w:asciiTheme="minorHAnsi" w:hAnsiTheme="minorHAnsi"/>
          <w:sz w:val="20"/>
        </w:rPr>
        <w:t xml:space="preserve"> </w:t>
      </w:r>
      <w:r w:rsidR="00FC02C6">
        <w:rPr>
          <w:rFonts w:asciiTheme="minorHAnsi" w:hAnsiTheme="minorHAnsi"/>
          <w:sz w:val="20"/>
        </w:rPr>
        <w:t>We have been short-listed for a Green Gown Award and now need to submit further evidence</w:t>
      </w:r>
      <w:r w:rsidR="008E345B">
        <w:rPr>
          <w:rFonts w:asciiTheme="minorHAnsi" w:hAnsiTheme="minorHAnsi"/>
          <w:sz w:val="20"/>
        </w:rPr>
        <w:t xml:space="preserve"> for the second stage of the awards </w:t>
      </w:r>
      <w:hyperlink r:id="rId16" w:history="1">
        <w:r w:rsidR="00FC02C6" w:rsidRPr="00544F8E">
          <w:rPr>
            <w:rStyle w:val="Hyperlink"/>
            <w:rFonts w:asciiTheme="minorHAnsi" w:hAnsiTheme="minorHAnsi"/>
            <w:sz w:val="20"/>
          </w:rPr>
          <w:t>http://www.eauc.org.uk/2013_finalists</w:t>
        </w:r>
      </w:hyperlink>
    </w:p>
    <w:p w:rsidR="008E345B" w:rsidRDefault="008E345B" w:rsidP="008E345B">
      <w:pPr>
        <w:pStyle w:val="Body1"/>
        <w:ind w:left="360"/>
        <w:rPr>
          <w:rFonts w:asciiTheme="minorHAnsi" w:hAnsiTheme="minorHAnsi"/>
          <w:sz w:val="20"/>
        </w:rPr>
      </w:pPr>
    </w:p>
    <w:p w:rsidR="00056C7F" w:rsidRPr="00B567F3" w:rsidRDefault="00601742" w:rsidP="00B567F3">
      <w:pPr>
        <w:pStyle w:val="Body1"/>
        <w:numPr>
          <w:ilvl w:val="0"/>
          <w:numId w:val="26"/>
        </w:numPr>
        <w:rPr>
          <w:rFonts w:asciiTheme="minorHAnsi" w:hAnsiTheme="minorHAnsi"/>
          <w:b/>
          <w:bCs/>
          <w:sz w:val="20"/>
        </w:rPr>
      </w:pPr>
      <w:r w:rsidRPr="008E345B">
        <w:rPr>
          <w:rFonts w:asciiTheme="minorHAnsi" w:hAnsiTheme="minorHAnsi"/>
          <w:b/>
          <w:bCs/>
          <w:sz w:val="20"/>
        </w:rPr>
        <w:t>Date of next Meeting</w:t>
      </w:r>
      <w:r w:rsidR="00B567F3">
        <w:rPr>
          <w:rFonts w:asciiTheme="minorHAnsi" w:hAnsiTheme="minorHAnsi"/>
          <w:b/>
          <w:bCs/>
          <w:sz w:val="20"/>
        </w:rPr>
        <w:t xml:space="preserve">: </w:t>
      </w:r>
      <w:r w:rsidR="008E345B" w:rsidRPr="00B567F3">
        <w:rPr>
          <w:rFonts w:asciiTheme="minorHAnsi" w:hAnsiTheme="minorHAnsi"/>
          <w:sz w:val="20"/>
        </w:rPr>
        <w:t>Thursday 17 October, 12pm – 2pm</w:t>
      </w:r>
    </w:p>
    <w:sectPr w:rsidR="00056C7F" w:rsidRPr="00B567F3" w:rsidSect="00B567F3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heSans B5 Plain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MT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FE0"/>
    <w:multiLevelType w:val="hybridMultilevel"/>
    <w:tmpl w:val="7AD23602"/>
    <w:lvl w:ilvl="0" w:tplc="011E1B2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5ABB"/>
    <w:multiLevelType w:val="hybridMultilevel"/>
    <w:tmpl w:val="F6FEF62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8292CE3"/>
    <w:multiLevelType w:val="multilevel"/>
    <w:tmpl w:val="8AE2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D56ED9"/>
    <w:multiLevelType w:val="hybridMultilevel"/>
    <w:tmpl w:val="99BC67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F46B62"/>
    <w:multiLevelType w:val="hybridMultilevel"/>
    <w:tmpl w:val="18C6ED2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8767F5"/>
    <w:multiLevelType w:val="hybridMultilevel"/>
    <w:tmpl w:val="C674CFD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BC579BA"/>
    <w:multiLevelType w:val="hybridMultilevel"/>
    <w:tmpl w:val="72AA60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07008"/>
    <w:multiLevelType w:val="hybridMultilevel"/>
    <w:tmpl w:val="77D0CF10"/>
    <w:lvl w:ilvl="0" w:tplc="456E13B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28144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CEDB8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BB04C8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F0841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D6D58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6CA5C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46244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FA891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24371B43"/>
    <w:multiLevelType w:val="hybridMultilevel"/>
    <w:tmpl w:val="4036E0A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DEE4E77"/>
    <w:multiLevelType w:val="hybridMultilevel"/>
    <w:tmpl w:val="63866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6183E">
      <w:numFmt w:val="bullet"/>
      <w:lvlText w:val="-"/>
      <w:lvlJc w:val="left"/>
      <w:pPr>
        <w:ind w:left="1440" w:hanging="360"/>
      </w:pPr>
      <w:rPr>
        <w:rFonts w:ascii="Calibri" w:eastAsia="Arial Unicode MS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D39EC"/>
    <w:multiLevelType w:val="hybridMultilevel"/>
    <w:tmpl w:val="94C01F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F1B5329"/>
    <w:multiLevelType w:val="hybridMultilevel"/>
    <w:tmpl w:val="1F72C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12E4E"/>
    <w:multiLevelType w:val="hybridMultilevel"/>
    <w:tmpl w:val="2A9CF470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>
    <w:nsid w:val="33E76A44"/>
    <w:multiLevelType w:val="hybridMultilevel"/>
    <w:tmpl w:val="8536FB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A7958"/>
    <w:multiLevelType w:val="multilevel"/>
    <w:tmpl w:val="FEB60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2AD2AF6"/>
    <w:multiLevelType w:val="hybridMultilevel"/>
    <w:tmpl w:val="C7FA7A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E678C5"/>
    <w:multiLevelType w:val="hybridMultilevel"/>
    <w:tmpl w:val="7B0E35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7E7379B"/>
    <w:multiLevelType w:val="hybridMultilevel"/>
    <w:tmpl w:val="EEE673FA"/>
    <w:lvl w:ilvl="0" w:tplc="C23CE8D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A4B19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1C2F7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E4B66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56DC4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EAC7B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86AA5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68AF3C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0DAE56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491D2506"/>
    <w:multiLevelType w:val="hybridMultilevel"/>
    <w:tmpl w:val="0B1C7F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33A1694"/>
    <w:multiLevelType w:val="hybridMultilevel"/>
    <w:tmpl w:val="DDCA2E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52E16AE"/>
    <w:multiLevelType w:val="hybridMultilevel"/>
    <w:tmpl w:val="C5141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596338"/>
    <w:multiLevelType w:val="hybridMultilevel"/>
    <w:tmpl w:val="536A6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E86501"/>
    <w:multiLevelType w:val="hybridMultilevel"/>
    <w:tmpl w:val="21F04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9A56D7"/>
    <w:multiLevelType w:val="hybridMultilevel"/>
    <w:tmpl w:val="9DF06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8C322C"/>
    <w:multiLevelType w:val="hybridMultilevel"/>
    <w:tmpl w:val="C5863336"/>
    <w:lvl w:ilvl="0" w:tplc="08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62755B4A"/>
    <w:multiLevelType w:val="hybridMultilevel"/>
    <w:tmpl w:val="FC222DC4"/>
    <w:lvl w:ilvl="0" w:tplc="3DDA5B9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1A93E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267C4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A23AE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30CFD4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36C09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2EF57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883F6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8E4D3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646F4632"/>
    <w:multiLevelType w:val="hybridMultilevel"/>
    <w:tmpl w:val="8138B50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5EC5993"/>
    <w:multiLevelType w:val="hybridMultilevel"/>
    <w:tmpl w:val="E0D838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>
    <w:nsid w:val="67B71E9E"/>
    <w:multiLevelType w:val="hybridMultilevel"/>
    <w:tmpl w:val="91D8B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D350C1"/>
    <w:multiLevelType w:val="hybridMultilevel"/>
    <w:tmpl w:val="E8E8BF7E"/>
    <w:lvl w:ilvl="0" w:tplc="4BE649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021B3"/>
    <w:multiLevelType w:val="hybridMultilevel"/>
    <w:tmpl w:val="1CF43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8B7FE6"/>
    <w:multiLevelType w:val="hybridMultilevel"/>
    <w:tmpl w:val="02060F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E336396"/>
    <w:multiLevelType w:val="hybridMultilevel"/>
    <w:tmpl w:val="9F286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CC92AC">
      <w:numFmt w:val="bullet"/>
      <w:lvlText w:val="-"/>
      <w:lvlJc w:val="left"/>
      <w:pPr>
        <w:ind w:left="1440" w:hanging="360"/>
      </w:pPr>
      <w:rPr>
        <w:rFonts w:ascii="Calibri" w:eastAsia="Arial Unicode MS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EC110B"/>
    <w:multiLevelType w:val="hybridMultilevel"/>
    <w:tmpl w:val="68E6BDB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97146EB"/>
    <w:multiLevelType w:val="hybridMultilevel"/>
    <w:tmpl w:val="AD10A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3"/>
  </w:num>
  <w:num w:numId="4">
    <w:abstractNumId w:val="24"/>
  </w:num>
  <w:num w:numId="5">
    <w:abstractNumId w:val="15"/>
  </w:num>
  <w:num w:numId="6">
    <w:abstractNumId w:val="14"/>
  </w:num>
  <w:num w:numId="7">
    <w:abstractNumId w:val="29"/>
  </w:num>
  <w:num w:numId="8">
    <w:abstractNumId w:val="1"/>
  </w:num>
  <w:num w:numId="9">
    <w:abstractNumId w:val="6"/>
  </w:num>
  <w:num w:numId="10">
    <w:abstractNumId w:val="5"/>
  </w:num>
  <w:num w:numId="11">
    <w:abstractNumId w:val="27"/>
  </w:num>
  <w:num w:numId="12">
    <w:abstractNumId w:val="23"/>
  </w:num>
  <w:num w:numId="13">
    <w:abstractNumId w:val="34"/>
  </w:num>
  <w:num w:numId="14">
    <w:abstractNumId w:val="21"/>
  </w:num>
  <w:num w:numId="15">
    <w:abstractNumId w:val="10"/>
  </w:num>
  <w:num w:numId="16">
    <w:abstractNumId w:val="28"/>
  </w:num>
  <w:num w:numId="17">
    <w:abstractNumId w:val="30"/>
  </w:num>
  <w:num w:numId="18">
    <w:abstractNumId w:val="11"/>
  </w:num>
  <w:num w:numId="19">
    <w:abstractNumId w:val="9"/>
  </w:num>
  <w:num w:numId="20">
    <w:abstractNumId w:val="18"/>
  </w:num>
  <w:num w:numId="21">
    <w:abstractNumId w:val="32"/>
  </w:num>
  <w:num w:numId="22">
    <w:abstractNumId w:val="16"/>
  </w:num>
  <w:num w:numId="23">
    <w:abstractNumId w:val="3"/>
  </w:num>
  <w:num w:numId="24">
    <w:abstractNumId w:val="19"/>
  </w:num>
  <w:num w:numId="25">
    <w:abstractNumId w:val="22"/>
  </w:num>
  <w:num w:numId="26">
    <w:abstractNumId w:val="0"/>
  </w:num>
  <w:num w:numId="27">
    <w:abstractNumId w:val="8"/>
  </w:num>
  <w:num w:numId="28">
    <w:abstractNumId w:val="7"/>
  </w:num>
  <w:num w:numId="29">
    <w:abstractNumId w:val="17"/>
  </w:num>
  <w:num w:numId="30">
    <w:abstractNumId w:val="25"/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31"/>
  </w:num>
  <w:num w:numId="34">
    <w:abstractNumId w:val="26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  <w:useFELayout/>
  </w:compat>
  <w:rsids>
    <w:rsidRoot w:val="007958BE"/>
    <w:rsid w:val="000049BF"/>
    <w:rsid w:val="00015534"/>
    <w:rsid w:val="000159F4"/>
    <w:rsid w:val="00022494"/>
    <w:rsid w:val="000242CE"/>
    <w:rsid w:val="00033409"/>
    <w:rsid w:val="00033C85"/>
    <w:rsid w:val="00033ED6"/>
    <w:rsid w:val="0003586F"/>
    <w:rsid w:val="00035F20"/>
    <w:rsid w:val="00041872"/>
    <w:rsid w:val="000430D0"/>
    <w:rsid w:val="00045EF3"/>
    <w:rsid w:val="000479C1"/>
    <w:rsid w:val="00056C7F"/>
    <w:rsid w:val="000613B3"/>
    <w:rsid w:val="0006661C"/>
    <w:rsid w:val="00067CA7"/>
    <w:rsid w:val="00075552"/>
    <w:rsid w:val="00076FA7"/>
    <w:rsid w:val="0008069E"/>
    <w:rsid w:val="00082A34"/>
    <w:rsid w:val="00082F50"/>
    <w:rsid w:val="00084467"/>
    <w:rsid w:val="000A0B54"/>
    <w:rsid w:val="000A75E9"/>
    <w:rsid w:val="000B7ED9"/>
    <w:rsid w:val="000C0B3F"/>
    <w:rsid w:val="000E6D61"/>
    <w:rsid w:val="000E7396"/>
    <w:rsid w:val="000F7E30"/>
    <w:rsid w:val="00101C29"/>
    <w:rsid w:val="00103505"/>
    <w:rsid w:val="00105F71"/>
    <w:rsid w:val="001074A8"/>
    <w:rsid w:val="0011714E"/>
    <w:rsid w:val="0013109A"/>
    <w:rsid w:val="00133A63"/>
    <w:rsid w:val="0014068C"/>
    <w:rsid w:val="00145782"/>
    <w:rsid w:val="0015529E"/>
    <w:rsid w:val="0015732F"/>
    <w:rsid w:val="00157E31"/>
    <w:rsid w:val="001618F2"/>
    <w:rsid w:val="00167348"/>
    <w:rsid w:val="0017016D"/>
    <w:rsid w:val="001745E4"/>
    <w:rsid w:val="00183787"/>
    <w:rsid w:val="001861DC"/>
    <w:rsid w:val="00193780"/>
    <w:rsid w:val="00196867"/>
    <w:rsid w:val="001B0051"/>
    <w:rsid w:val="001B1229"/>
    <w:rsid w:val="001B1FD1"/>
    <w:rsid w:val="001B2655"/>
    <w:rsid w:val="001B5421"/>
    <w:rsid w:val="001C0940"/>
    <w:rsid w:val="001C1E88"/>
    <w:rsid w:val="001C2B20"/>
    <w:rsid w:val="001C3417"/>
    <w:rsid w:val="001C70FC"/>
    <w:rsid w:val="001D57CF"/>
    <w:rsid w:val="001D6C7D"/>
    <w:rsid w:val="001E4FF8"/>
    <w:rsid w:val="001E75BC"/>
    <w:rsid w:val="001F60C5"/>
    <w:rsid w:val="002114A1"/>
    <w:rsid w:val="00211717"/>
    <w:rsid w:val="00215C5E"/>
    <w:rsid w:val="00220D9D"/>
    <w:rsid w:val="002210F6"/>
    <w:rsid w:val="00226212"/>
    <w:rsid w:val="00227495"/>
    <w:rsid w:val="002331D3"/>
    <w:rsid w:val="00236E32"/>
    <w:rsid w:val="00240D05"/>
    <w:rsid w:val="00243C35"/>
    <w:rsid w:val="00246640"/>
    <w:rsid w:val="00252892"/>
    <w:rsid w:val="0026237A"/>
    <w:rsid w:val="002632D2"/>
    <w:rsid w:val="002644EC"/>
    <w:rsid w:val="00275A0E"/>
    <w:rsid w:val="0028734F"/>
    <w:rsid w:val="002963B8"/>
    <w:rsid w:val="002B7C7E"/>
    <w:rsid w:val="002C3016"/>
    <w:rsid w:val="002C34CE"/>
    <w:rsid w:val="002C4EB8"/>
    <w:rsid w:val="002D7218"/>
    <w:rsid w:val="00303BB8"/>
    <w:rsid w:val="00306612"/>
    <w:rsid w:val="003138FB"/>
    <w:rsid w:val="003143F4"/>
    <w:rsid w:val="003150D6"/>
    <w:rsid w:val="0031540E"/>
    <w:rsid w:val="003164D7"/>
    <w:rsid w:val="00316A81"/>
    <w:rsid w:val="00324114"/>
    <w:rsid w:val="00326310"/>
    <w:rsid w:val="003304F6"/>
    <w:rsid w:val="00330C35"/>
    <w:rsid w:val="0033467B"/>
    <w:rsid w:val="00335DEB"/>
    <w:rsid w:val="003369BE"/>
    <w:rsid w:val="00336AE1"/>
    <w:rsid w:val="00337E4F"/>
    <w:rsid w:val="00342B14"/>
    <w:rsid w:val="00342FEE"/>
    <w:rsid w:val="003437F6"/>
    <w:rsid w:val="00344AE3"/>
    <w:rsid w:val="00344FBC"/>
    <w:rsid w:val="00346FCD"/>
    <w:rsid w:val="00353CC3"/>
    <w:rsid w:val="00361528"/>
    <w:rsid w:val="00371292"/>
    <w:rsid w:val="00371703"/>
    <w:rsid w:val="00372B37"/>
    <w:rsid w:val="00376A5A"/>
    <w:rsid w:val="0038482E"/>
    <w:rsid w:val="003851FD"/>
    <w:rsid w:val="00386152"/>
    <w:rsid w:val="00387E94"/>
    <w:rsid w:val="00390F73"/>
    <w:rsid w:val="003A3C66"/>
    <w:rsid w:val="003B3F28"/>
    <w:rsid w:val="003B5908"/>
    <w:rsid w:val="003C423F"/>
    <w:rsid w:val="003C44A2"/>
    <w:rsid w:val="003E32C3"/>
    <w:rsid w:val="003E6B63"/>
    <w:rsid w:val="003F373D"/>
    <w:rsid w:val="003F5F5D"/>
    <w:rsid w:val="004001BA"/>
    <w:rsid w:val="00403A7E"/>
    <w:rsid w:val="004066AF"/>
    <w:rsid w:val="0041057A"/>
    <w:rsid w:val="004144B6"/>
    <w:rsid w:val="00414CB8"/>
    <w:rsid w:val="0041699C"/>
    <w:rsid w:val="00422B50"/>
    <w:rsid w:val="00423C48"/>
    <w:rsid w:val="00431190"/>
    <w:rsid w:val="00433826"/>
    <w:rsid w:val="0043557D"/>
    <w:rsid w:val="00444855"/>
    <w:rsid w:val="00445173"/>
    <w:rsid w:val="00453237"/>
    <w:rsid w:val="00454779"/>
    <w:rsid w:val="00457522"/>
    <w:rsid w:val="00461587"/>
    <w:rsid w:val="004616AC"/>
    <w:rsid w:val="00463F3A"/>
    <w:rsid w:val="00466D6D"/>
    <w:rsid w:val="004707E4"/>
    <w:rsid w:val="004712BC"/>
    <w:rsid w:val="004738F0"/>
    <w:rsid w:val="00473DCE"/>
    <w:rsid w:val="0047402C"/>
    <w:rsid w:val="0048435F"/>
    <w:rsid w:val="00485DF9"/>
    <w:rsid w:val="00491B7C"/>
    <w:rsid w:val="00494077"/>
    <w:rsid w:val="00497006"/>
    <w:rsid w:val="004A277A"/>
    <w:rsid w:val="004A2BD1"/>
    <w:rsid w:val="004A4816"/>
    <w:rsid w:val="004B48EC"/>
    <w:rsid w:val="004B7A4D"/>
    <w:rsid w:val="004C26B7"/>
    <w:rsid w:val="004C4DD5"/>
    <w:rsid w:val="004C5ACF"/>
    <w:rsid w:val="004D2152"/>
    <w:rsid w:val="004D3496"/>
    <w:rsid w:val="004D7048"/>
    <w:rsid w:val="004E2315"/>
    <w:rsid w:val="004E4F10"/>
    <w:rsid w:val="004E5F1A"/>
    <w:rsid w:val="004E63FD"/>
    <w:rsid w:val="004E7FDF"/>
    <w:rsid w:val="004F6928"/>
    <w:rsid w:val="00503F96"/>
    <w:rsid w:val="00506BAE"/>
    <w:rsid w:val="0050773A"/>
    <w:rsid w:val="005126D6"/>
    <w:rsid w:val="00513CC3"/>
    <w:rsid w:val="00517836"/>
    <w:rsid w:val="00523411"/>
    <w:rsid w:val="00524927"/>
    <w:rsid w:val="005253D9"/>
    <w:rsid w:val="0053014A"/>
    <w:rsid w:val="00537CD4"/>
    <w:rsid w:val="00546C79"/>
    <w:rsid w:val="005477AE"/>
    <w:rsid w:val="00547FB6"/>
    <w:rsid w:val="005559A0"/>
    <w:rsid w:val="005577AB"/>
    <w:rsid w:val="00560290"/>
    <w:rsid w:val="00564755"/>
    <w:rsid w:val="00573C63"/>
    <w:rsid w:val="00576E16"/>
    <w:rsid w:val="00580A5C"/>
    <w:rsid w:val="00584614"/>
    <w:rsid w:val="00592170"/>
    <w:rsid w:val="005A1F8F"/>
    <w:rsid w:val="005B3995"/>
    <w:rsid w:val="005B565F"/>
    <w:rsid w:val="005C015D"/>
    <w:rsid w:val="005C144B"/>
    <w:rsid w:val="005C6566"/>
    <w:rsid w:val="005E1908"/>
    <w:rsid w:val="005E5C09"/>
    <w:rsid w:val="005F17AA"/>
    <w:rsid w:val="005F1FBF"/>
    <w:rsid w:val="005F7488"/>
    <w:rsid w:val="00601742"/>
    <w:rsid w:val="00601A7E"/>
    <w:rsid w:val="0060665E"/>
    <w:rsid w:val="00617C88"/>
    <w:rsid w:val="00622AE3"/>
    <w:rsid w:val="00623DCB"/>
    <w:rsid w:val="00625729"/>
    <w:rsid w:val="00630CA9"/>
    <w:rsid w:val="006421B4"/>
    <w:rsid w:val="006424C4"/>
    <w:rsid w:val="0065014B"/>
    <w:rsid w:val="0065549F"/>
    <w:rsid w:val="0066268A"/>
    <w:rsid w:val="00664D4A"/>
    <w:rsid w:val="00673037"/>
    <w:rsid w:val="00673D5E"/>
    <w:rsid w:val="00677AD1"/>
    <w:rsid w:val="0068354F"/>
    <w:rsid w:val="0068569B"/>
    <w:rsid w:val="00687951"/>
    <w:rsid w:val="00693204"/>
    <w:rsid w:val="00694DA7"/>
    <w:rsid w:val="00695580"/>
    <w:rsid w:val="006957C8"/>
    <w:rsid w:val="006A17C2"/>
    <w:rsid w:val="006A1B33"/>
    <w:rsid w:val="006A3309"/>
    <w:rsid w:val="006E0901"/>
    <w:rsid w:val="006F0CBD"/>
    <w:rsid w:val="006F35B5"/>
    <w:rsid w:val="006F6E0C"/>
    <w:rsid w:val="00706047"/>
    <w:rsid w:val="0070705E"/>
    <w:rsid w:val="00712948"/>
    <w:rsid w:val="00713FDB"/>
    <w:rsid w:val="00734599"/>
    <w:rsid w:val="007374FF"/>
    <w:rsid w:val="007567AF"/>
    <w:rsid w:val="007575F4"/>
    <w:rsid w:val="007614B7"/>
    <w:rsid w:val="007658FC"/>
    <w:rsid w:val="0076793F"/>
    <w:rsid w:val="00767FE0"/>
    <w:rsid w:val="00776765"/>
    <w:rsid w:val="00781321"/>
    <w:rsid w:val="00786738"/>
    <w:rsid w:val="00792E7F"/>
    <w:rsid w:val="007946C0"/>
    <w:rsid w:val="007958BE"/>
    <w:rsid w:val="007A19E2"/>
    <w:rsid w:val="007A5621"/>
    <w:rsid w:val="007B13CD"/>
    <w:rsid w:val="007C2492"/>
    <w:rsid w:val="007C47B9"/>
    <w:rsid w:val="007D1FC3"/>
    <w:rsid w:val="007E1219"/>
    <w:rsid w:val="007E233A"/>
    <w:rsid w:val="007E6AC9"/>
    <w:rsid w:val="007F2367"/>
    <w:rsid w:val="008051D2"/>
    <w:rsid w:val="00807976"/>
    <w:rsid w:val="00820697"/>
    <w:rsid w:val="00831FBA"/>
    <w:rsid w:val="00845CA7"/>
    <w:rsid w:val="008525B2"/>
    <w:rsid w:val="0085412B"/>
    <w:rsid w:val="008549A2"/>
    <w:rsid w:val="00857B6A"/>
    <w:rsid w:val="00862E85"/>
    <w:rsid w:val="00871F13"/>
    <w:rsid w:val="0087286F"/>
    <w:rsid w:val="00873441"/>
    <w:rsid w:val="00884A35"/>
    <w:rsid w:val="00891B0B"/>
    <w:rsid w:val="008935D5"/>
    <w:rsid w:val="008967BF"/>
    <w:rsid w:val="008B03AC"/>
    <w:rsid w:val="008B0CAF"/>
    <w:rsid w:val="008B3344"/>
    <w:rsid w:val="008B357F"/>
    <w:rsid w:val="008B3B5B"/>
    <w:rsid w:val="008B4459"/>
    <w:rsid w:val="008C0164"/>
    <w:rsid w:val="008C20D6"/>
    <w:rsid w:val="008C67E7"/>
    <w:rsid w:val="008D0FFD"/>
    <w:rsid w:val="008D24D9"/>
    <w:rsid w:val="008E345B"/>
    <w:rsid w:val="008E4C98"/>
    <w:rsid w:val="008E707B"/>
    <w:rsid w:val="008F006E"/>
    <w:rsid w:val="008F068E"/>
    <w:rsid w:val="008F48C9"/>
    <w:rsid w:val="008F5795"/>
    <w:rsid w:val="00900147"/>
    <w:rsid w:val="00900CB6"/>
    <w:rsid w:val="00901A55"/>
    <w:rsid w:val="0090351E"/>
    <w:rsid w:val="00903ACE"/>
    <w:rsid w:val="00904464"/>
    <w:rsid w:val="00914643"/>
    <w:rsid w:val="00916C9A"/>
    <w:rsid w:val="00916DC8"/>
    <w:rsid w:val="00920003"/>
    <w:rsid w:val="009208EE"/>
    <w:rsid w:val="009223D3"/>
    <w:rsid w:val="0092600C"/>
    <w:rsid w:val="0093017E"/>
    <w:rsid w:val="009321F9"/>
    <w:rsid w:val="009335E4"/>
    <w:rsid w:val="00943751"/>
    <w:rsid w:val="009454BD"/>
    <w:rsid w:val="00960241"/>
    <w:rsid w:val="009605AB"/>
    <w:rsid w:val="009617F0"/>
    <w:rsid w:val="00961DAB"/>
    <w:rsid w:val="00965A02"/>
    <w:rsid w:val="00972559"/>
    <w:rsid w:val="00983081"/>
    <w:rsid w:val="00985014"/>
    <w:rsid w:val="00991E8E"/>
    <w:rsid w:val="009A73C2"/>
    <w:rsid w:val="009B184B"/>
    <w:rsid w:val="009B33CB"/>
    <w:rsid w:val="009B4A11"/>
    <w:rsid w:val="009B5C77"/>
    <w:rsid w:val="009B7E8F"/>
    <w:rsid w:val="009C337A"/>
    <w:rsid w:val="009C33C7"/>
    <w:rsid w:val="009C34E7"/>
    <w:rsid w:val="009D2C74"/>
    <w:rsid w:val="009D5C8D"/>
    <w:rsid w:val="009D5DCC"/>
    <w:rsid w:val="009E0620"/>
    <w:rsid w:val="009E0CFA"/>
    <w:rsid w:val="009E0DF4"/>
    <w:rsid w:val="009E5649"/>
    <w:rsid w:val="009E5F2B"/>
    <w:rsid w:val="009F20D0"/>
    <w:rsid w:val="009F227E"/>
    <w:rsid w:val="009F524E"/>
    <w:rsid w:val="00A0423C"/>
    <w:rsid w:val="00A11647"/>
    <w:rsid w:val="00A1604E"/>
    <w:rsid w:val="00A227CD"/>
    <w:rsid w:val="00A24EA5"/>
    <w:rsid w:val="00A339C0"/>
    <w:rsid w:val="00A35681"/>
    <w:rsid w:val="00A40403"/>
    <w:rsid w:val="00A40ADA"/>
    <w:rsid w:val="00A41FA9"/>
    <w:rsid w:val="00A51CDE"/>
    <w:rsid w:val="00A57393"/>
    <w:rsid w:val="00A65CA2"/>
    <w:rsid w:val="00A740F8"/>
    <w:rsid w:val="00A80E1A"/>
    <w:rsid w:val="00A86916"/>
    <w:rsid w:val="00A968BE"/>
    <w:rsid w:val="00A96B9B"/>
    <w:rsid w:val="00AA11AB"/>
    <w:rsid w:val="00AA2D3F"/>
    <w:rsid w:val="00AB1731"/>
    <w:rsid w:val="00AC1B51"/>
    <w:rsid w:val="00AC3601"/>
    <w:rsid w:val="00AC5AC4"/>
    <w:rsid w:val="00AE4156"/>
    <w:rsid w:val="00AF64F0"/>
    <w:rsid w:val="00B205A6"/>
    <w:rsid w:val="00B2693C"/>
    <w:rsid w:val="00B27D5B"/>
    <w:rsid w:val="00B32E5A"/>
    <w:rsid w:val="00B3431A"/>
    <w:rsid w:val="00B3604C"/>
    <w:rsid w:val="00B36366"/>
    <w:rsid w:val="00B37F57"/>
    <w:rsid w:val="00B408A7"/>
    <w:rsid w:val="00B419FD"/>
    <w:rsid w:val="00B50DF0"/>
    <w:rsid w:val="00B51B43"/>
    <w:rsid w:val="00B53CB7"/>
    <w:rsid w:val="00B567F3"/>
    <w:rsid w:val="00B57EB9"/>
    <w:rsid w:val="00B70F4D"/>
    <w:rsid w:val="00B80293"/>
    <w:rsid w:val="00B840E9"/>
    <w:rsid w:val="00B859C3"/>
    <w:rsid w:val="00B85E7F"/>
    <w:rsid w:val="00B90D92"/>
    <w:rsid w:val="00B91836"/>
    <w:rsid w:val="00B9379A"/>
    <w:rsid w:val="00B94742"/>
    <w:rsid w:val="00B94E5C"/>
    <w:rsid w:val="00BA23E8"/>
    <w:rsid w:val="00BA28C4"/>
    <w:rsid w:val="00BA5659"/>
    <w:rsid w:val="00BA616C"/>
    <w:rsid w:val="00BA70A0"/>
    <w:rsid w:val="00BB0115"/>
    <w:rsid w:val="00BB32FE"/>
    <w:rsid w:val="00BB7568"/>
    <w:rsid w:val="00BB7FB7"/>
    <w:rsid w:val="00BC2918"/>
    <w:rsid w:val="00BC7536"/>
    <w:rsid w:val="00BD21D1"/>
    <w:rsid w:val="00BD476B"/>
    <w:rsid w:val="00BD5B03"/>
    <w:rsid w:val="00BE332B"/>
    <w:rsid w:val="00BE739C"/>
    <w:rsid w:val="00BF2B06"/>
    <w:rsid w:val="00C001ED"/>
    <w:rsid w:val="00C00AA8"/>
    <w:rsid w:val="00C030BC"/>
    <w:rsid w:val="00C04D1A"/>
    <w:rsid w:val="00C13EFB"/>
    <w:rsid w:val="00C323F5"/>
    <w:rsid w:val="00C36DD3"/>
    <w:rsid w:val="00C373CA"/>
    <w:rsid w:val="00C40A45"/>
    <w:rsid w:val="00C570F3"/>
    <w:rsid w:val="00C613BA"/>
    <w:rsid w:val="00C61FAF"/>
    <w:rsid w:val="00C621FF"/>
    <w:rsid w:val="00C72670"/>
    <w:rsid w:val="00C766C6"/>
    <w:rsid w:val="00C80ACC"/>
    <w:rsid w:val="00C80FBC"/>
    <w:rsid w:val="00C84652"/>
    <w:rsid w:val="00C84C56"/>
    <w:rsid w:val="00C91A22"/>
    <w:rsid w:val="00C9635A"/>
    <w:rsid w:val="00C967A9"/>
    <w:rsid w:val="00C96B36"/>
    <w:rsid w:val="00C972E4"/>
    <w:rsid w:val="00CA0DE3"/>
    <w:rsid w:val="00CB2532"/>
    <w:rsid w:val="00CB3348"/>
    <w:rsid w:val="00CB5090"/>
    <w:rsid w:val="00CB70CE"/>
    <w:rsid w:val="00CC089F"/>
    <w:rsid w:val="00CD10E6"/>
    <w:rsid w:val="00CD37E4"/>
    <w:rsid w:val="00CD4FD9"/>
    <w:rsid w:val="00CE0EC7"/>
    <w:rsid w:val="00CE21BC"/>
    <w:rsid w:val="00CF030F"/>
    <w:rsid w:val="00CF0A22"/>
    <w:rsid w:val="00CF1B8C"/>
    <w:rsid w:val="00CF2633"/>
    <w:rsid w:val="00D03CA1"/>
    <w:rsid w:val="00D049C8"/>
    <w:rsid w:val="00D0518F"/>
    <w:rsid w:val="00D15688"/>
    <w:rsid w:val="00D17A5B"/>
    <w:rsid w:val="00D21EF3"/>
    <w:rsid w:val="00D27C09"/>
    <w:rsid w:val="00D35FC9"/>
    <w:rsid w:val="00D378EE"/>
    <w:rsid w:val="00D4772F"/>
    <w:rsid w:val="00D52928"/>
    <w:rsid w:val="00D5302C"/>
    <w:rsid w:val="00D62AA1"/>
    <w:rsid w:val="00D75AE9"/>
    <w:rsid w:val="00D87FBF"/>
    <w:rsid w:val="00D903E2"/>
    <w:rsid w:val="00D93B7C"/>
    <w:rsid w:val="00D940B7"/>
    <w:rsid w:val="00DA16DD"/>
    <w:rsid w:val="00DA4717"/>
    <w:rsid w:val="00DA4F7C"/>
    <w:rsid w:val="00DB05D3"/>
    <w:rsid w:val="00DB7CDF"/>
    <w:rsid w:val="00DC0AF8"/>
    <w:rsid w:val="00DC0FC6"/>
    <w:rsid w:val="00DC211C"/>
    <w:rsid w:val="00DC35FF"/>
    <w:rsid w:val="00DC6F6B"/>
    <w:rsid w:val="00DD3C56"/>
    <w:rsid w:val="00DD4E3D"/>
    <w:rsid w:val="00DD7022"/>
    <w:rsid w:val="00DE5DFC"/>
    <w:rsid w:val="00DF65F5"/>
    <w:rsid w:val="00E10C78"/>
    <w:rsid w:val="00E14408"/>
    <w:rsid w:val="00E14F78"/>
    <w:rsid w:val="00E176EE"/>
    <w:rsid w:val="00E24E86"/>
    <w:rsid w:val="00E265D2"/>
    <w:rsid w:val="00E26D45"/>
    <w:rsid w:val="00E27BAF"/>
    <w:rsid w:val="00E355B9"/>
    <w:rsid w:val="00E375A8"/>
    <w:rsid w:val="00E41D14"/>
    <w:rsid w:val="00E45CE3"/>
    <w:rsid w:val="00E616E1"/>
    <w:rsid w:val="00E62D9B"/>
    <w:rsid w:val="00E70D7B"/>
    <w:rsid w:val="00E7311C"/>
    <w:rsid w:val="00E74FB5"/>
    <w:rsid w:val="00E75C80"/>
    <w:rsid w:val="00E76C13"/>
    <w:rsid w:val="00E91201"/>
    <w:rsid w:val="00E95254"/>
    <w:rsid w:val="00E96957"/>
    <w:rsid w:val="00EA2CEE"/>
    <w:rsid w:val="00EA6313"/>
    <w:rsid w:val="00EA711D"/>
    <w:rsid w:val="00EB3F61"/>
    <w:rsid w:val="00EB79CE"/>
    <w:rsid w:val="00EC2DFD"/>
    <w:rsid w:val="00EC606B"/>
    <w:rsid w:val="00ED1530"/>
    <w:rsid w:val="00ED36F8"/>
    <w:rsid w:val="00EE2D6B"/>
    <w:rsid w:val="00EE704B"/>
    <w:rsid w:val="00EF72F9"/>
    <w:rsid w:val="00F067B3"/>
    <w:rsid w:val="00F07104"/>
    <w:rsid w:val="00F07AA0"/>
    <w:rsid w:val="00F1180D"/>
    <w:rsid w:val="00F120B6"/>
    <w:rsid w:val="00F13C8B"/>
    <w:rsid w:val="00F2161F"/>
    <w:rsid w:val="00F30A7C"/>
    <w:rsid w:val="00F32A1D"/>
    <w:rsid w:val="00F34908"/>
    <w:rsid w:val="00F4343E"/>
    <w:rsid w:val="00F454E5"/>
    <w:rsid w:val="00F474AE"/>
    <w:rsid w:val="00F477A9"/>
    <w:rsid w:val="00F55801"/>
    <w:rsid w:val="00F563E8"/>
    <w:rsid w:val="00F574C5"/>
    <w:rsid w:val="00F6089B"/>
    <w:rsid w:val="00F62E30"/>
    <w:rsid w:val="00F64AA8"/>
    <w:rsid w:val="00F678A8"/>
    <w:rsid w:val="00F74139"/>
    <w:rsid w:val="00F8254F"/>
    <w:rsid w:val="00F86C10"/>
    <w:rsid w:val="00F91820"/>
    <w:rsid w:val="00FA2BBB"/>
    <w:rsid w:val="00FB0F82"/>
    <w:rsid w:val="00FB30A3"/>
    <w:rsid w:val="00FB585B"/>
    <w:rsid w:val="00FB68A3"/>
    <w:rsid w:val="00FC02C6"/>
    <w:rsid w:val="00FC0513"/>
    <w:rsid w:val="00FC3258"/>
    <w:rsid w:val="00FC57D3"/>
    <w:rsid w:val="00FE1014"/>
    <w:rsid w:val="00FE1F22"/>
    <w:rsid w:val="00FF1A8A"/>
    <w:rsid w:val="00FF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58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C56"/>
    <w:pPr>
      <w:ind w:left="720"/>
    </w:pPr>
  </w:style>
  <w:style w:type="character" w:customStyle="1" w:styleId="apple-style-span">
    <w:name w:val="apple-style-span"/>
    <w:basedOn w:val="DefaultParagraphFont"/>
    <w:rsid w:val="00CD37E4"/>
  </w:style>
  <w:style w:type="paragraph" w:customStyle="1" w:styleId="MemoHeader">
    <w:name w:val="MemoHeader"/>
    <w:rsid w:val="00033C85"/>
    <w:pPr>
      <w:tabs>
        <w:tab w:val="left" w:pos="1440"/>
      </w:tabs>
      <w:spacing w:after="240"/>
    </w:pPr>
    <w:rPr>
      <w:rFonts w:ascii="TheSans B5 Plain" w:eastAsia="Times New Roman" w:hAnsi="TheSans B5 Plain" w:cs="Times New Roman"/>
      <w:sz w:val="36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33C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0E1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F236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ody1">
    <w:name w:val="Body 1"/>
    <w:rsid w:val="00056C7F"/>
    <w:rPr>
      <w:rFonts w:ascii="Helvetica" w:eastAsia="Arial Unicode MS" w:hAnsi="Helvetica" w:cs="Times New Roman"/>
      <w:color w:val="000000"/>
      <w:sz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58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C56"/>
    <w:pPr>
      <w:ind w:left="720"/>
    </w:pPr>
  </w:style>
  <w:style w:type="character" w:customStyle="1" w:styleId="apple-style-span">
    <w:name w:val="apple-style-span"/>
    <w:basedOn w:val="DefaultParagraphFont"/>
    <w:rsid w:val="00CD37E4"/>
  </w:style>
  <w:style w:type="paragraph" w:customStyle="1" w:styleId="MemoHeader">
    <w:name w:val="MemoHeader"/>
    <w:rsid w:val="00033C85"/>
    <w:pPr>
      <w:tabs>
        <w:tab w:val="left" w:pos="1440"/>
      </w:tabs>
      <w:spacing w:after="240"/>
    </w:pPr>
    <w:rPr>
      <w:rFonts w:ascii="TheSans B5 Plain" w:eastAsia="Times New Roman" w:hAnsi="TheSans B5 Plain" w:cs="Times New Roman"/>
      <w:sz w:val="36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33C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0E1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7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35997">
                  <w:marLeft w:val="0"/>
                  <w:marRight w:val="0"/>
                  <w:marTop w:val="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0" w:color="7FB7DC"/>
                      </w:divBdr>
                      <w:divsChild>
                        <w:div w:id="1510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23505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3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6583">
                  <w:marLeft w:val="0"/>
                  <w:marRight w:val="0"/>
                  <w:marTop w:val="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0" w:color="7FB7DC"/>
                      </w:divBdr>
                      <w:divsChild>
                        <w:div w:id="196584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7982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776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222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588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562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77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486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729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93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mwwsssl1\Local%20Settings\Temporary%20Internet%20Files\Content.Outlook\9CB80KAL\alison.gregory@manchester.ac.uk" TargetMode="External"/><Relationship Id="rId13" Type="http://schemas.openxmlformats.org/officeDocument/2006/relationships/hyperlink" Target="http://www.nga.org.uk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iseonline.org.uk/" TargetMode="External"/><Relationship Id="rId12" Type="http://schemas.openxmlformats.org/officeDocument/2006/relationships/hyperlink" Target="http://www.tengovernor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auc.org.uk/2013_finalists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www.staffnet.manchester.ac.uk/umsgi/events/conference-presentations/" TargetMode="External"/><Relationship Id="rId11" Type="http://schemas.openxmlformats.org/officeDocument/2006/relationships/hyperlink" Target="http://www.moderngovernor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guardian.co.uk/sustainable-business/university-manchester-filling-governor-gap" TargetMode="External"/><Relationship Id="rId10" Type="http://schemas.openxmlformats.org/officeDocument/2006/relationships/hyperlink" Target="http://www.education.gov.uk/governor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cation.gov.uk/schools/leadership/governance/b00224781/govhandbook" TargetMode="External"/><Relationship Id="rId14" Type="http://schemas.openxmlformats.org/officeDocument/2006/relationships/hyperlink" Target="http://dashboard.ofsted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mprssag</dc:creator>
  <cp:lastModifiedBy>mprssag</cp:lastModifiedBy>
  <cp:revision>2</cp:revision>
  <cp:lastPrinted>2013-07-10T11:23:00Z</cp:lastPrinted>
  <dcterms:created xsi:type="dcterms:W3CDTF">2013-07-11T11:54:00Z</dcterms:created>
  <dcterms:modified xsi:type="dcterms:W3CDTF">2013-07-11T11:54:00Z</dcterms:modified>
</cp:coreProperties>
</file>