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B16D1" w14:textId="3140DB64" w:rsidR="007F7C72" w:rsidRPr="00051EB2" w:rsidRDefault="00CE6FB2" w:rsidP="001C6086">
      <w:pPr>
        <w:spacing w:line="360" w:lineRule="auto"/>
        <w:jc w:val="center"/>
        <w:rPr>
          <w:rFonts w:ascii="Arial" w:hAnsi="Arial" w:cs="Arial"/>
          <w:b/>
        </w:rPr>
      </w:pPr>
      <w:r w:rsidRPr="00051EB2">
        <w:rPr>
          <w:rFonts w:ascii="Arial" w:hAnsi="Arial" w:cs="Arial"/>
          <w:b/>
        </w:rPr>
        <w:t>ENGL 20</w:t>
      </w:r>
      <w:r w:rsidR="00DA6B9B">
        <w:rPr>
          <w:rFonts w:ascii="Arial" w:hAnsi="Arial" w:cs="Arial"/>
          <w:b/>
        </w:rPr>
        <w:t>481</w:t>
      </w:r>
      <w:bookmarkStart w:id="0" w:name="_GoBack"/>
      <w:bookmarkEnd w:id="0"/>
      <w:r w:rsidR="0000574B" w:rsidRPr="00051EB2">
        <w:rPr>
          <w:rFonts w:ascii="Arial" w:hAnsi="Arial" w:cs="Arial"/>
          <w:b/>
        </w:rPr>
        <w:t xml:space="preserve"> </w:t>
      </w:r>
      <w:r w:rsidR="007F7C72" w:rsidRPr="00051EB2">
        <w:rPr>
          <w:rFonts w:ascii="Arial" w:hAnsi="Arial" w:cs="Arial"/>
          <w:b/>
        </w:rPr>
        <w:t>Gender, Sexuality and Culture: After Freud</w:t>
      </w:r>
    </w:p>
    <w:p w14:paraId="31B71D54" w14:textId="77777777" w:rsidR="007F7C72" w:rsidRPr="00051EB2" w:rsidRDefault="007F7C72" w:rsidP="001C6086">
      <w:pPr>
        <w:spacing w:line="360" w:lineRule="auto"/>
        <w:jc w:val="center"/>
        <w:rPr>
          <w:rFonts w:ascii="Arial" w:hAnsi="Arial" w:cs="Arial"/>
          <w:b/>
        </w:rPr>
      </w:pPr>
      <w:r w:rsidRPr="00051EB2">
        <w:rPr>
          <w:rFonts w:ascii="Arial" w:hAnsi="Arial" w:cs="Arial"/>
          <w:b/>
        </w:rPr>
        <w:t>Preparatory Reading</w:t>
      </w:r>
    </w:p>
    <w:p w14:paraId="58ECEB58" w14:textId="0709C7C9" w:rsidR="007F7C72" w:rsidRPr="00051EB2" w:rsidRDefault="001C6086" w:rsidP="001C6086">
      <w:pPr>
        <w:spacing w:line="360" w:lineRule="auto"/>
        <w:rPr>
          <w:rFonts w:ascii="Arial" w:hAnsi="Arial" w:cs="Arial"/>
        </w:rPr>
      </w:pPr>
      <w:r w:rsidRPr="00051EB2">
        <w:rPr>
          <w:rFonts w:ascii="Arial" w:hAnsi="Arial" w:cs="Arial"/>
        </w:rPr>
        <w:t xml:space="preserve">You should focus preparation on the principal texts to be studied on the course. You are required to </w:t>
      </w:r>
      <w:r w:rsidRPr="00051EB2">
        <w:rPr>
          <w:rFonts w:ascii="Arial" w:hAnsi="Arial" w:cs="Arial"/>
          <w:u w:val="single"/>
        </w:rPr>
        <w:t>buy</w:t>
      </w:r>
      <w:r w:rsidRPr="00051EB2">
        <w:rPr>
          <w:rFonts w:ascii="Arial" w:hAnsi="Arial" w:cs="Arial"/>
        </w:rPr>
        <w:t xml:space="preserve"> the following:</w:t>
      </w:r>
    </w:p>
    <w:p w14:paraId="01807482" w14:textId="77777777" w:rsidR="001C6086" w:rsidRPr="00051EB2" w:rsidRDefault="001C6086" w:rsidP="001C6086">
      <w:pPr>
        <w:spacing w:line="360" w:lineRule="auto"/>
        <w:rPr>
          <w:rFonts w:ascii="Arial" w:hAnsi="Arial" w:cs="Arial"/>
        </w:rPr>
      </w:pPr>
    </w:p>
    <w:p w14:paraId="67E269E9" w14:textId="77777777" w:rsidR="007C34B5" w:rsidRPr="00051EB2" w:rsidRDefault="007C34B5" w:rsidP="007C34B5">
      <w:pPr>
        <w:spacing w:line="360" w:lineRule="auto"/>
        <w:ind w:left="709"/>
        <w:rPr>
          <w:rFonts w:ascii="Arial" w:hAnsi="Arial" w:cs="Arial"/>
        </w:rPr>
      </w:pPr>
      <w:r w:rsidRPr="00051EB2">
        <w:rPr>
          <w:rFonts w:ascii="Arial" w:hAnsi="Arial" w:cs="Arial"/>
        </w:rPr>
        <w:t xml:space="preserve">Michel Foucault, </w:t>
      </w:r>
      <w:r w:rsidRPr="00051EB2">
        <w:rPr>
          <w:rFonts w:ascii="Arial" w:hAnsi="Arial" w:cs="Arial"/>
          <w:i/>
        </w:rPr>
        <w:t>History of Sexuality, vol. 1: The Will to Knowledge</w:t>
      </w:r>
    </w:p>
    <w:p w14:paraId="422FB8B2" w14:textId="1A788252" w:rsidR="007C34B5" w:rsidRPr="00051EB2" w:rsidRDefault="007C34B5" w:rsidP="007C34B5">
      <w:pPr>
        <w:spacing w:line="360" w:lineRule="auto"/>
        <w:ind w:left="709"/>
        <w:rPr>
          <w:rFonts w:ascii="Arial" w:hAnsi="Arial" w:cs="Arial"/>
        </w:rPr>
      </w:pPr>
      <w:r w:rsidRPr="00051EB2">
        <w:rPr>
          <w:rFonts w:ascii="Arial" w:hAnsi="Arial" w:cs="Arial"/>
        </w:rPr>
        <w:t xml:space="preserve">Sigmund Freud, </w:t>
      </w:r>
      <w:r w:rsidRPr="00051EB2">
        <w:rPr>
          <w:rFonts w:ascii="Arial" w:hAnsi="Arial" w:cs="Arial"/>
          <w:i/>
        </w:rPr>
        <w:t>Civilization and Its Discontents</w:t>
      </w:r>
      <w:r w:rsidR="00051EB2">
        <w:rPr>
          <w:rFonts w:ascii="Arial" w:hAnsi="Arial" w:cs="Arial"/>
        </w:rPr>
        <w:t>*</w:t>
      </w:r>
    </w:p>
    <w:p w14:paraId="7DF96F2F" w14:textId="15FBBA36" w:rsidR="007C34B5" w:rsidRPr="00051EB2" w:rsidRDefault="007C34B5" w:rsidP="008304A4">
      <w:pPr>
        <w:spacing w:line="360" w:lineRule="auto"/>
        <w:ind w:left="709"/>
        <w:rPr>
          <w:rFonts w:ascii="Arial" w:hAnsi="Arial" w:cs="Arial"/>
        </w:rPr>
      </w:pPr>
      <w:r w:rsidRPr="00051EB2">
        <w:rPr>
          <w:rFonts w:ascii="Arial" w:hAnsi="Arial" w:cs="Arial"/>
        </w:rPr>
        <w:t xml:space="preserve">Manuel Puig, </w:t>
      </w:r>
      <w:r w:rsidRPr="00051EB2">
        <w:rPr>
          <w:rFonts w:ascii="Arial" w:hAnsi="Arial" w:cs="Arial"/>
          <w:i/>
        </w:rPr>
        <w:t>Kiss of the Spider Woman</w:t>
      </w:r>
    </w:p>
    <w:p w14:paraId="70FE8461" w14:textId="77777777" w:rsidR="007C34B5" w:rsidRPr="00051EB2" w:rsidRDefault="007C34B5" w:rsidP="007C34B5">
      <w:pPr>
        <w:spacing w:line="360" w:lineRule="auto"/>
        <w:ind w:left="709"/>
        <w:rPr>
          <w:rFonts w:ascii="Arial" w:hAnsi="Arial" w:cs="Arial"/>
          <w:i/>
        </w:rPr>
      </w:pPr>
      <w:r w:rsidRPr="00051EB2">
        <w:rPr>
          <w:rFonts w:ascii="Arial" w:hAnsi="Arial" w:cs="Arial"/>
        </w:rPr>
        <w:t xml:space="preserve">Sylvia Townsend Warner, </w:t>
      </w:r>
      <w:r w:rsidRPr="00051EB2">
        <w:rPr>
          <w:rFonts w:ascii="Arial" w:hAnsi="Arial" w:cs="Arial"/>
          <w:i/>
        </w:rPr>
        <w:t>Lolly Willowes</w:t>
      </w:r>
    </w:p>
    <w:p w14:paraId="568B22E9" w14:textId="1D5EFBE9" w:rsidR="009D76D1" w:rsidRPr="00051EB2" w:rsidRDefault="009D76D1" w:rsidP="007C34B5">
      <w:pPr>
        <w:spacing w:line="360" w:lineRule="auto"/>
        <w:ind w:left="709"/>
        <w:rPr>
          <w:rFonts w:ascii="Arial" w:hAnsi="Arial" w:cs="Arial"/>
          <w:i/>
        </w:rPr>
      </w:pPr>
      <w:r w:rsidRPr="00051EB2">
        <w:rPr>
          <w:rFonts w:ascii="Arial" w:hAnsi="Arial" w:cs="Arial"/>
        </w:rPr>
        <w:t xml:space="preserve">Ann Bannon, </w:t>
      </w:r>
      <w:r w:rsidRPr="00051EB2">
        <w:rPr>
          <w:rFonts w:ascii="Arial" w:hAnsi="Arial" w:cs="Arial"/>
          <w:i/>
        </w:rPr>
        <w:t>Beebo Brinker</w:t>
      </w:r>
    </w:p>
    <w:p w14:paraId="32606667" w14:textId="40BC0580" w:rsidR="00454F37" w:rsidRPr="00051EB2" w:rsidRDefault="007C34B5" w:rsidP="0000574B">
      <w:pPr>
        <w:spacing w:line="360" w:lineRule="auto"/>
        <w:ind w:left="709"/>
        <w:rPr>
          <w:rFonts w:ascii="Arial" w:hAnsi="Arial" w:cs="Arial"/>
        </w:rPr>
      </w:pPr>
      <w:r w:rsidRPr="00051EB2">
        <w:rPr>
          <w:rFonts w:ascii="Arial" w:hAnsi="Arial" w:cs="Arial"/>
        </w:rPr>
        <w:t xml:space="preserve">Jeanette Winterson, </w:t>
      </w:r>
      <w:r w:rsidRPr="00051EB2">
        <w:rPr>
          <w:rFonts w:ascii="Arial" w:hAnsi="Arial" w:cs="Arial"/>
          <w:i/>
        </w:rPr>
        <w:t>Written on the Body</w:t>
      </w:r>
    </w:p>
    <w:p w14:paraId="37454234" w14:textId="77777777" w:rsidR="00F1665B" w:rsidRPr="00051EB2" w:rsidRDefault="00F1665B" w:rsidP="001C6086">
      <w:pPr>
        <w:spacing w:line="360" w:lineRule="auto"/>
        <w:rPr>
          <w:rFonts w:ascii="Arial" w:hAnsi="Arial" w:cs="Arial"/>
        </w:rPr>
      </w:pPr>
    </w:p>
    <w:p w14:paraId="3543A023" w14:textId="1C2C522B" w:rsidR="0047104F" w:rsidRPr="00051EB2" w:rsidRDefault="00051EB2" w:rsidP="0047104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>*</w:t>
      </w:r>
      <w:r w:rsidR="0047104F" w:rsidRPr="00051EB2">
        <w:rPr>
          <w:rFonts w:ascii="Arial" w:hAnsi="Arial" w:cs="Arial"/>
          <w:lang w:val="en-US"/>
        </w:rPr>
        <w:t xml:space="preserve">The set edition of </w:t>
      </w:r>
      <w:r w:rsidR="0047104F" w:rsidRPr="00051EB2">
        <w:rPr>
          <w:rFonts w:ascii="Arial" w:hAnsi="Arial" w:cs="Arial"/>
          <w:i/>
          <w:iCs/>
          <w:lang w:val="en-US"/>
        </w:rPr>
        <w:t>Civilization and its Discontents </w:t>
      </w:r>
      <w:r w:rsidR="0047104F" w:rsidRPr="00051EB2">
        <w:rPr>
          <w:rFonts w:ascii="Arial" w:hAnsi="Arial" w:cs="Arial"/>
          <w:lang w:val="en-US"/>
        </w:rPr>
        <w:t>for the course is the Penguin text translated by David McLintock. </w:t>
      </w:r>
    </w:p>
    <w:p w14:paraId="6B58EEF2" w14:textId="77777777" w:rsidR="00051EB2" w:rsidRDefault="00051EB2" w:rsidP="0047104F">
      <w:pPr>
        <w:spacing w:line="360" w:lineRule="auto"/>
        <w:rPr>
          <w:rFonts w:ascii="Arial" w:hAnsi="Arial" w:cs="Arial"/>
          <w:lang w:val="en-US"/>
        </w:rPr>
      </w:pPr>
    </w:p>
    <w:p w14:paraId="21EB4499" w14:textId="7E633ED8" w:rsidR="0047104F" w:rsidRPr="00051EB2" w:rsidRDefault="0047104F" w:rsidP="00051EB2">
      <w:pPr>
        <w:rPr>
          <w:rFonts w:ascii="Arial" w:hAnsi="Arial" w:cs="Arial"/>
          <w:lang w:val="en-US"/>
        </w:rPr>
      </w:pPr>
      <w:r w:rsidRPr="00051EB2">
        <w:rPr>
          <w:rFonts w:ascii="Arial" w:hAnsi="Arial" w:cs="Arial"/>
          <w:lang w:val="en-US"/>
        </w:rPr>
        <w:t>Rudyard Kipling's short story 'Mary Postgate' (1915) is collected in </w:t>
      </w:r>
      <w:r w:rsidRPr="00051EB2">
        <w:rPr>
          <w:rFonts w:ascii="Arial" w:hAnsi="Arial" w:cs="Arial"/>
          <w:i/>
          <w:iCs/>
          <w:lang w:val="en-US"/>
        </w:rPr>
        <w:t>A Diversity of Creatures </w:t>
      </w:r>
      <w:r w:rsidRPr="00051EB2">
        <w:rPr>
          <w:rFonts w:ascii="Arial" w:hAnsi="Arial" w:cs="Arial"/>
          <w:lang w:val="en-US"/>
        </w:rPr>
        <w:t>(1917)</w:t>
      </w:r>
      <w:r w:rsidRPr="00051EB2">
        <w:rPr>
          <w:rFonts w:ascii="Arial" w:hAnsi="Arial" w:cs="Arial"/>
          <w:i/>
          <w:iCs/>
          <w:lang w:val="en-US"/>
        </w:rPr>
        <w:t xml:space="preserve">. </w:t>
      </w:r>
      <w:r w:rsidRPr="00051EB2">
        <w:rPr>
          <w:rFonts w:ascii="Arial" w:hAnsi="Arial" w:cs="Arial"/>
          <w:lang w:val="en-US"/>
        </w:rPr>
        <w:t>It is out of copyright and available in various e-reader formats and in HTML at </w:t>
      </w:r>
      <w:hyperlink r:id="rId5" w:history="1">
        <w:r w:rsidRPr="00051EB2">
          <w:rPr>
            <w:rFonts w:ascii="Arial" w:hAnsi="Arial" w:cs="Arial"/>
            <w:color w:val="0000E9"/>
            <w:u w:val="single" w:color="0000E9"/>
            <w:lang w:val="en-US"/>
          </w:rPr>
          <w:t>Project Gutenberg</w:t>
        </w:r>
      </w:hyperlink>
      <w:r w:rsidRPr="00051EB2">
        <w:rPr>
          <w:rFonts w:ascii="Arial" w:hAnsi="Arial" w:cs="Arial"/>
          <w:lang w:val="en-US"/>
        </w:rPr>
        <w:t>. A high quality scan of the Macmillan Standard Edition of the volume - with the page numbers you will need to reference the story in an essay - can be found on </w:t>
      </w:r>
      <w:hyperlink r:id="rId6" w:history="1">
        <w:r w:rsidRPr="00051EB2">
          <w:rPr>
            <w:rFonts w:ascii="Arial" w:hAnsi="Arial" w:cs="Arial"/>
            <w:color w:val="0000E9"/>
            <w:u w:val="single" w:color="0000E9"/>
            <w:lang w:val="en-US"/>
          </w:rPr>
          <w:t>Internet Archive</w:t>
        </w:r>
      </w:hyperlink>
      <w:r w:rsidRPr="00051EB2">
        <w:rPr>
          <w:rFonts w:ascii="Arial" w:hAnsi="Arial" w:cs="Arial"/>
          <w:lang w:val="en-US"/>
        </w:rPr>
        <w:t> (you can read the story online there or download the book in pdf format).</w:t>
      </w:r>
    </w:p>
    <w:p w14:paraId="406EE665" w14:textId="77777777" w:rsidR="0047104F" w:rsidRPr="00051EB2" w:rsidRDefault="0047104F" w:rsidP="0047104F">
      <w:pPr>
        <w:spacing w:line="360" w:lineRule="auto"/>
        <w:rPr>
          <w:rFonts w:ascii="Arial" w:hAnsi="Arial" w:cs="Arial"/>
        </w:rPr>
      </w:pPr>
    </w:p>
    <w:p w14:paraId="62492EDC" w14:textId="15FCB559" w:rsidR="001C6086" w:rsidRPr="00051EB2" w:rsidRDefault="001C6086" w:rsidP="001C6086">
      <w:pPr>
        <w:spacing w:line="360" w:lineRule="auto"/>
        <w:rPr>
          <w:rFonts w:ascii="Arial" w:hAnsi="Arial" w:cs="Arial"/>
        </w:rPr>
      </w:pPr>
      <w:r w:rsidRPr="00051EB2">
        <w:rPr>
          <w:rFonts w:ascii="Arial" w:hAnsi="Arial" w:cs="Arial"/>
        </w:rPr>
        <w:t xml:space="preserve">The rest of </w:t>
      </w:r>
      <w:r w:rsidR="00C042B5" w:rsidRPr="00051EB2">
        <w:rPr>
          <w:rFonts w:ascii="Arial" w:hAnsi="Arial" w:cs="Arial"/>
        </w:rPr>
        <w:t>the reading</w:t>
      </w:r>
      <w:r w:rsidR="00051EB2">
        <w:rPr>
          <w:rFonts w:ascii="Arial" w:hAnsi="Arial" w:cs="Arial"/>
        </w:rPr>
        <w:t xml:space="preserve"> on this module</w:t>
      </w:r>
      <w:r w:rsidRPr="00051EB2">
        <w:rPr>
          <w:rFonts w:ascii="Arial" w:hAnsi="Arial" w:cs="Arial"/>
        </w:rPr>
        <w:t xml:space="preserve"> will be </w:t>
      </w:r>
      <w:r w:rsidR="00F047F0" w:rsidRPr="00051EB2">
        <w:rPr>
          <w:rFonts w:ascii="Arial" w:hAnsi="Arial" w:cs="Arial"/>
        </w:rPr>
        <w:t>available via Blackboard</w:t>
      </w:r>
      <w:r w:rsidR="0000574B" w:rsidRPr="00051EB2">
        <w:rPr>
          <w:rFonts w:ascii="Arial" w:hAnsi="Arial" w:cs="Arial"/>
        </w:rPr>
        <w:t>.</w:t>
      </w:r>
    </w:p>
    <w:p w14:paraId="4FBE0D4A" w14:textId="3C89D930" w:rsidR="001C6086" w:rsidRPr="00051EB2" w:rsidRDefault="001C6086" w:rsidP="00051EB2">
      <w:pPr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>If you would like to begin engaging with the theoretical and contextual concerns of the course, you might look at one or more of the following:</w:t>
      </w:r>
    </w:p>
    <w:p w14:paraId="11CE907D" w14:textId="77777777" w:rsidR="001C6086" w:rsidRPr="00051EB2" w:rsidRDefault="001C6086" w:rsidP="00051EB2">
      <w:pPr>
        <w:rPr>
          <w:rFonts w:ascii="Arial" w:hAnsi="Arial" w:cs="Arial"/>
          <w:sz w:val="22"/>
          <w:szCs w:val="22"/>
        </w:rPr>
      </w:pPr>
    </w:p>
    <w:p w14:paraId="0F5DCEBF" w14:textId="36901D52" w:rsidR="001C6086" w:rsidRPr="00051EB2" w:rsidRDefault="001C6086" w:rsidP="0000574B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Joseph Bristow, </w:t>
      </w:r>
      <w:r w:rsidRPr="00051EB2">
        <w:rPr>
          <w:rFonts w:ascii="Arial" w:hAnsi="Arial" w:cs="Arial"/>
          <w:i/>
          <w:sz w:val="22"/>
          <w:szCs w:val="22"/>
        </w:rPr>
        <w:t>Sexuality</w:t>
      </w:r>
      <w:r w:rsidRPr="00051EB2">
        <w:rPr>
          <w:rFonts w:ascii="Arial" w:hAnsi="Arial" w:cs="Arial"/>
          <w:sz w:val="22"/>
          <w:szCs w:val="22"/>
        </w:rPr>
        <w:t xml:space="preserve"> (London: Routledge, 1997)</w:t>
      </w:r>
    </w:p>
    <w:p w14:paraId="7475AB55" w14:textId="0C098E45" w:rsidR="007C34B5" w:rsidRPr="00051EB2" w:rsidRDefault="007C34B5" w:rsidP="007C34B5">
      <w:pPr>
        <w:ind w:left="709"/>
        <w:contextualSpacing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Georges Canguilhem, </w:t>
      </w:r>
      <w:r w:rsidRPr="00051EB2">
        <w:rPr>
          <w:rFonts w:ascii="Arial" w:hAnsi="Arial" w:cs="Arial"/>
          <w:i/>
          <w:sz w:val="22"/>
          <w:szCs w:val="22"/>
        </w:rPr>
        <w:t>The Normal and the Pathological</w:t>
      </w:r>
      <w:r w:rsidRPr="00051EB2">
        <w:rPr>
          <w:rFonts w:ascii="Arial" w:hAnsi="Arial" w:cs="Arial"/>
          <w:sz w:val="22"/>
          <w:szCs w:val="22"/>
        </w:rPr>
        <w:t>. Trans. Carolyn Fawcett (New York: Zone Books, 1991)</w:t>
      </w:r>
    </w:p>
    <w:p w14:paraId="16A0B1F8" w14:textId="77777777" w:rsidR="007C34B5" w:rsidRPr="00051EB2" w:rsidRDefault="007C34B5" w:rsidP="007C34B5">
      <w:pPr>
        <w:ind w:left="709"/>
        <w:contextualSpacing/>
        <w:rPr>
          <w:rFonts w:ascii="Arial" w:hAnsi="Arial" w:cs="Arial"/>
          <w:sz w:val="22"/>
          <w:szCs w:val="22"/>
        </w:rPr>
      </w:pPr>
    </w:p>
    <w:p w14:paraId="1BACBAB0" w14:textId="08D5C595" w:rsidR="007C34B5" w:rsidRPr="00051EB2" w:rsidRDefault="007C34B5" w:rsidP="007C34B5">
      <w:pPr>
        <w:pStyle w:val="EndnoteText"/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ab/>
      </w:r>
      <w:r w:rsidRPr="00051EB2">
        <w:rPr>
          <w:rFonts w:ascii="Arial" w:hAnsi="Arial" w:cs="Arial"/>
          <w:sz w:val="22"/>
          <w:szCs w:val="22"/>
        </w:rPr>
        <w:fldChar w:fldCharType="begin"/>
      </w:r>
      <w:r w:rsidRPr="00051EB2">
        <w:rPr>
          <w:rFonts w:ascii="Arial" w:hAnsi="Arial" w:cs="Arial"/>
          <w:sz w:val="22"/>
          <w:szCs w:val="22"/>
        </w:rPr>
        <w:instrText xml:space="preserve"> ADDIN EN.CITE &lt;EndNote&gt;&lt;Cite&gt;&lt;Author&gt;Cocks&lt;/Author&gt;&lt;Year&gt;2006&lt;/Year&gt;&lt;RecNum&gt;146&lt;/RecNum&gt;&lt;Pages&gt;3&lt;/Pages&gt;&lt;DisplayText&gt;Harry Cocks and Matt Houlbrook, &lt;style face="italic" font="Times New Roman"&gt;Palgrave Advances in the Modern History of Sexuality&lt;/style&gt;  (Basingstoke, 2006), 3.&lt;/DisplayText&gt;&lt;record&gt;&lt;rec-number&gt;146&lt;/rec-number&gt;&lt;foreign-keys&gt;&lt;key app="EN" db-id="sxraed2aaw9xv3eptesxd2sms9e2dx005ssd"&gt;146&lt;/key&gt;&lt;/foreign-keys&gt;&lt;ref-type name="Book"&gt;6&lt;/ref-type&gt;&lt;contributors&gt;&lt;authors&gt;&lt;author&gt;Cocks, Harry&lt;/author&gt;&lt;author&gt;Houlbrook, Matt&lt;/author&gt;&lt;/authors&gt;&lt;/contributors&gt;&lt;titles&gt;&lt;title&gt;Palgrave advances in the modern history of sexuality&lt;/title&gt;&lt;alt-title&gt;Modern history of sexuality&lt;/alt-title&gt;&lt;/titles&gt;&lt;pages&gt;ix, 305 p.&lt;/pages&gt;&lt;keywords&gt;&lt;keyword&gt;Sex customs History.&lt;/keyword&gt;&lt;keyword&gt;Sex customs United States History.&lt;/keyword&gt;&lt;keyword&gt;Sex customs Europe History.&lt;/keyword&gt;&lt;/keywords&gt;&lt;dates&gt;&lt;year&gt;2006&lt;/year&gt;&lt;/dates&gt;&lt;pub-location&gt;Basingstoke&lt;/pub-location&gt;&lt;publisher&gt;Palgrave Macmillan&lt;/publisher&gt;&lt;isbn&gt;9781403912893 (hbk.) : No price&amp;#xD;1403912890 (hbk.) : No price&amp;#xD;9781403912909 (pbk.) No price&amp;#xD;1403912904 (pbk.) : No price&lt;/isbn&gt;&lt;call-num&gt;HQ16 .P35 2005&amp;#xD;306.7 22&lt;/call-num&gt;&lt;urls&gt;&lt;/urls&gt;&lt;/record&gt;&lt;/Cite&gt;&lt;/EndNote&gt;</w:instrText>
      </w:r>
      <w:r w:rsidRPr="00051EB2">
        <w:rPr>
          <w:rFonts w:ascii="Arial" w:hAnsi="Arial" w:cs="Arial"/>
          <w:sz w:val="22"/>
          <w:szCs w:val="22"/>
        </w:rPr>
        <w:fldChar w:fldCharType="separate"/>
      </w:r>
      <w:r w:rsidRPr="00051EB2">
        <w:rPr>
          <w:rFonts w:ascii="Arial" w:hAnsi="Arial" w:cs="Arial"/>
          <w:noProof/>
          <w:sz w:val="22"/>
          <w:szCs w:val="22"/>
        </w:rPr>
        <w:t xml:space="preserve">Harry Cocks and Matt Houlbrook, </w:t>
      </w:r>
      <w:r w:rsidRPr="00051EB2">
        <w:rPr>
          <w:rFonts w:ascii="Arial" w:hAnsi="Arial" w:cs="Arial"/>
          <w:i/>
          <w:noProof/>
          <w:sz w:val="22"/>
          <w:szCs w:val="22"/>
        </w:rPr>
        <w:t xml:space="preserve">Palgrave Advances in the Modern History </w:t>
      </w:r>
      <w:r w:rsidRPr="00051EB2">
        <w:rPr>
          <w:rFonts w:ascii="Arial" w:hAnsi="Arial" w:cs="Arial"/>
          <w:i/>
          <w:noProof/>
          <w:sz w:val="22"/>
          <w:szCs w:val="22"/>
        </w:rPr>
        <w:tab/>
        <w:t>of Sexuality</w:t>
      </w:r>
      <w:r w:rsidRPr="00051EB2">
        <w:rPr>
          <w:rFonts w:ascii="Arial" w:hAnsi="Arial" w:cs="Arial"/>
          <w:noProof/>
          <w:sz w:val="22"/>
          <w:szCs w:val="22"/>
        </w:rPr>
        <w:t xml:space="preserve">  (Basingstoke: Palgrave, 2006).</w:t>
      </w:r>
      <w:r w:rsidRPr="00051EB2">
        <w:rPr>
          <w:rFonts w:ascii="Arial" w:hAnsi="Arial" w:cs="Arial"/>
          <w:sz w:val="22"/>
          <w:szCs w:val="22"/>
        </w:rPr>
        <w:fldChar w:fldCharType="end"/>
      </w:r>
    </w:p>
    <w:p w14:paraId="2225B565" w14:textId="77777777" w:rsidR="007C34B5" w:rsidRPr="00051EB2" w:rsidRDefault="007C34B5" w:rsidP="007C34B5">
      <w:pPr>
        <w:ind w:left="709"/>
        <w:contextualSpacing/>
        <w:rPr>
          <w:rFonts w:ascii="Arial" w:hAnsi="Arial" w:cs="Arial"/>
          <w:sz w:val="22"/>
          <w:szCs w:val="22"/>
        </w:rPr>
      </w:pPr>
    </w:p>
    <w:p w14:paraId="5CE4DA6B" w14:textId="686359BA" w:rsidR="001C6086" w:rsidRPr="00051EB2" w:rsidRDefault="0000574B" w:rsidP="007C34B5">
      <w:pPr>
        <w:ind w:left="709"/>
        <w:contextualSpacing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Simone de Beauvoir, </w:t>
      </w:r>
      <w:r w:rsidRPr="00051EB2">
        <w:rPr>
          <w:rFonts w:ascii="Arial" w:hAnsi="Arial" w:cs="Arial"/>
          <w:i/>
          <w:sz w:val="22"/>
          <w:szCs w:val="22"/>
        </w:rPr>
        <w:t>The Second Sex</w:t>
      </w:r>
      <w:r w:rsidRPr="00051EB2">
        <w:rPr>
          <w:rFonts w:ascii="Arial" w:hAnsi="Arial" w:cs="Arial"/>
          <w:sz w:val="22"/>
          <w:szCs w:val="22"/>
        </w:rPr>
        <w:t xml:space="preserve"> (London: Vintage, 1997)</w:t>
      </w:r>
    </w:p>
    <w:p w14:paraId="0DD12A05" w14:textId="77777777" w:rsidR="007C34B5" w:rsidRPr="00051EB2" w:rsidRDefault="007C34B5" w:rsidP="007C34B5">
      <w:pPr>
        <w:ind w:left="709"/>
        <w:contextualSpacing/>
        <w:rPr>
          <w:rFonts w:ascii="Arial" w:hAnsi="Arial" w:cs="Arial"/>
          <w:sz w:val="22"/>
          <w:szCs w:val="22"/>
        </w:rPr>
      </w:pPr>
    </w:p>
    <w:p w14:paraId="00C0105B" w14:textId="2B769157" w:rsidR="002F261B" w:rsidRPr="00051EB2" w:rsidRDefault="002F261B" w:rsidP="007C34B5">
      <w:pPr>
        <w:ind w:left="709"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Mary Eagleton (ed.), </w:t>
      </w:r>
      <w:r w:rsidRPr="00051EB2">
        <w:rPr>
          <w:rFonts w:ascii="Arial" w:hAnsi="Arial" w:cs="Arial"/>
          <w:i/>
          <w:sz w:val="22"/>
          <w:szCs w:val="22"/>
        </w:rPr>
        <w:t>Feminist Literary Theory: A Reader</w:t>
      </w:r>
      <w:r w:rsidRPr="00051EB2">
        <w:rPr>
          <w:rFonts w:ascii="Arial" w:hAnsi="Arial" w:cs="Arial"/>
          <w:sz w:val="22"/>
          <w:szCs w:val="22"/>
        </w:rPr>
        <w:t xml:space="preserve"> (Oxford: Blackwell, 1996)</w:t>
      </w:r>
    </w:p>
    <w:p w14:paraId="66EFBFDF" w14:textId="77777777" w:rsidR="007C34B5" w:rsidRPr="00051EB2" w:rsidRDefault="007C34B5" w:rsidP="007C34B5">
      <w:pPr>
        <w:ind w:left="709"/>
        <w:rPr>
          <w:rFonts w:ascii="Arial" w:hAnsi="Arial" w:cs="Arial"/>
          <w:sz w:val="22"/>
          <w:szCs w:val="22"/>
        </w:rPr>
      </w:pPr>
    </w:p>
    <w:p w14:paraId="283D5EEC" w14:textId="52853F93" w:rsidR="001C6086" w:rsidRPr="00051EB2" w:rsidRDefault="001C6086" w:rsidP="0000574B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Pamela Thurschwell, </w:t>
      </w:r>
      <w:r w:rsidRPr="00051EB2">
        <w:rPr>
          <w:rFonts w:ascii="Arial" w:hAnsi="Arial" w:cs="Arial"/>
          <w:i/>
          <w:sz w:val="22"/>
          <w:szCs w:val="22"/>
        </w:rPr>
        <w:t>Sigmund Freud</w:t>
      </w:r>
      <w:r w:rsidRPr="00051EB2">
        <w:rPr>
          <w:rFonts w:ascii="Arial" w:hAnsi="Arial" w:cs="Arial"/>
          <w:sz w:val="22"/>
          <w:szCs w:val="22"/>
        </w:rPr>
        <w:t xml:space="preserve"> (London: Routledge, 2009)</w:t>
      </w:r>
    </w:p>
    <w:p w14:paraId="24FDC58B" w14:textId="0B5D0FA0" w:rsidR="001C6086" w:rsidRPr="00051EB2" w:rsidRDefault="001C6086" w:rsidP="007C34B5">
      <w:pPr>
        <w:ind w:left="709"/>
        <w:contextualSpacing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Jeffrey Weeks, </w:t>
      </w:r>
      <w:r w:rsidRPr="00051EB2">
        <w:rPr>
          <w:rFonts w:ascii="Arial" w:hAnsi="Arial" w:cs="Arial"/>
          <w:i/>
          <w:sz w:val="22"/>
          <w:szCs w:val="22"/>
        </w:rPr>
        <w:t>Sexuality and Its Discontents: Meanings, Myths and Modern Sexualities</w:t>
      </w:r>
      <w:r w:rsidRPr="00051EB2">
        <w:rPr>
          <w:rFonts w:ascii="Arial" w:hAnsi="Arial" w:cs="Arial"/>
          <w:sz w:val="22"/>
          <w:szCs w:val="22"/>
        </w:rPr>
        <w:t xml:space="preserve"> (London: Routledge, 1985)</w:t>
      </w:r>
    </w:p>
    <w:p w14:paraId="1E013CE9" w14:textId="77777777" w:rsidR="007C34B5" w:rsidRPr="00051EB2" w:rsidRDefault="007C34B5" w:rsidP="007C34B5">
      <w:pPr>
        <w:ind w:left="709"/>
        <w:contextualSpacing/>
        <w:rPr>
          <w:rFonts w:ascii="Arial" w:hAnsi="Arial" w:cs="Arial"/>
          <w:sz w:val="22"/>
          <w:szCs w:val="22"/>
        </w:rPr>
      </w:pPr>
    </w:p>
    <w:p w14:paraId="49F65D10" w14:textId="4A7FE9E9" w:rsidR="001C6086" w:rsidRPr="00051EB2" w:rsidRDefault="001C6086" w:rsidP="0000574B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051EB2">
        <w:rPr>
          <w:rFonts w:ascii="Arial" w:hAnsi="Arial" w:cs="Arial"/>
          <w:sz w:val="22"/>
          <w:szCs w:val="22"/>
        </w:rPr>
        <w:t xml:space="preserve">Elizabeth Wright, </w:t>
      </w:r>
      <w:r w:rsidRPr="00051EB2">
        <w:rPr>
          <w:rFonts w:ascii="Arial" w:hAnsi="Arial" w:cs="Arial"/>
          <w:i/>
          <w:sz w:val="22"/>
          <w:szCs w:val="22"/>
        </w:rPr>
        <w:t>Psychoanalytic Criticism</w:t>
      </w:r>
      <w:r w:rsidRPr="00051EB2">
        <w:rPr>
          <w:rFonts w:ascii="Arial" w:hAnsi="Arial" w:cs="Arial"/>
          <w:sz w:val="22"/>
          <w:szCs w:val="22"/>
        </w:rPr>
        <w:t xml:space="preserve"> (London: Methuen, 1984)</w:t>
      </w:r>
    </w:p>
    <w:sectPr w:rsidR="001C6086" w:rsidRPr="00051EB2" w:rsidSect="00051EB2">
      <w:pgSz w:w="11900" w:h="16840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5B"/>
    <w:rsid w:val="0000574B"/>
    <w:rsid w:val="00051EB2"/>
    <w:rsid w:val="001C6086"/>
    <w:rsid w:val="002F261B"/>
    <w:rsid w:val="00454F37"/>
    <w:rsid w:val="0047104F"/>
    <w:rsid w:val="007C34B5"/>
    <w:rsid w:val="007F7C72"/>
    <w:rsid w:val="008304A4"/>
    <w:rsid w:val="009622F9"/>
    <w:rsid w:val="009D76D1"/>
    <w:rsid w:val="00C042B5"/>
    <w:rsid w:val="00CE6FB2"/>
    <w:rsid w:val="00D45226"/>
    <w:rsid w:val="00DA6B9B"/>
    <w:rsid w:val="00F047F0"/>
    <w:rsid w:val="00F1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58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7C34B5"/>
    <w:pPr>
      <w:spacing w:line="360" w:lineRule="auto"/>
    </w:pPr>
    <w:rPr>
      <w:rFonts w:ascii="Times New Roman" w:eastAsia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rsid w:val="007C34B5"/>
    <w:rPr>
      <w:rFonts w:ascii="Times New Roman" w:eastAsia="Times New Roman" w:hAnsi="Times New Roman" w:cs="Times New Roman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7C34B5"/>
    <w:pPr>
      <w:spacing w:line="360" w:lineRule="auto"/>
    </w:pPr>
    <w:rPr>
      <w:rFonts w:ascii="Times New Roman" w:eastAsia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rsid w:val="007C34B5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utenberg.org/ebooks/13085" TargetMode="External"/><Relationship Id="rId6" Type="http://schemas.openxmlformats.org/officeDocument/2006/relationships/hyperlink" Target="http://www.archive.org/details/diversityofcreat00kip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504</Words>
  <Characters>2762</Characters>
  <Application>Microsoft Macintosh Word</Application>
  <DocSecurity>0</DocSecurity>
  <Lines>41</Lines>
  <Paragraphs>7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ALDERSON</dc:creator>
  <cp:keywords/>
  <dc:description/>
  <cp:lastModifiedBy>Laura Doan</cp:lastModifiedBy>
  <cp:revision>14</cp:revision>
  <dcterms:created xsi:type="dcterms:W3CDTF">2011-07-12T07:29:00Z</dcterms:created>
  <dcterms:modified xsi:type="dcterms:W3CDTF">2013-05-27T16:59:00Z</dcterms:modified>
</cp:coreProperties>
</file>