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BF9" w:rsidRPr="00702195" w:rsidRDefault="00F05BF9" w:rsidP="00F05BF9">
      <w:pPr>
        <w:autoSpaceDE w:val="0"/>
        <w:autoSpaceDN w:val="0"/>
        <w:adjustRightInd w:val="0"/>
        <w:spacing w:after="0" w:line="240" w:lineRule="auto"/>
        <w:jc w:val="center"/>
        <w:rPr>
          <w:rFonts w:ascii="Century Gothic" w:eastAsia="SimSun" w:hAnsi="Century Gothic" w:cs="Century Gothic"/>
          <w:sz w:val="20"/>
          <w:szCs w:val="20"/>
        </w:rPr>
      </w:pPr>
      <w:r w:rsidRPr="00702195">
        <w:rPr>
          <w:rFonts w:ascii="Century Gothic" w:eastAsia="SimSun" w:hAnsi="Century Gothic" w:cs="Century Gothic"/>
          <w:sz w:val="20"/>
          <w:szCs w:val="20"/>
        </w:rPr>
        <w:t>University of Manchester</w:t>
      </w:r>
    </w:p>
    <w:p w:rsidR="00F05BF9" w:rsidRPr="00702195" w:rsidRDefault="00F05BF9" w:rsidP="00F05BF9">
      <w:pPr>
        <w:autoSpaceDE w:val="0"/>
        <w:autoSpaceDN w:val="0"/>
        <w:adjustRightInd w:val="0"/>
        <w:spacing w:after="0" w:line="240" w:lineRule="auto"/>
        <w:jc w:val="center"/>
        <w:rPr>
          <w:rFonts w:ascii="Century Gothic" w:eastAsia="SimSun" w:hAnsi="Century Gothic" w:cs="Century Gothic"/>
          <w:b/>
          <w:bCs/>
        </w:rPr>
      </w:pPr>
      <w:r w:rsidRPr="00702195">
        <w:rPr>
          <w:rFonts w:ascii="Century Gothic" w:eastAsia="SimSun" w:hAnsi="Century Gothic" w:cs="Century Gothic"/>
          <w:b/>
          <w:bCs/>
        </w:rPr>
        <w:t>Research Support Conference</w:t>
      </w:r>
    </w:p>
    <w:p w:rsidR="00F05BF9" w:rsidRPr="00702195" w:rsidRDefault="00F05BF9" w:rsidP="00F05BF9">
      <w:pPr>
        <w:autoSpaceDE w:val="0"/>
        <w:autoSpaceDN w:val="0"/>
        <w:adjustRightInd w:val="0"/>
        <w:spacing w:after="0" w:line="240" w:lineRule="auto"/>
        <w:jc w:val="center"/>
        <w:rPr>
          <w:rFonts w:ascii="Century Gothic" w:eastAsia="SimSun" w:hAnsi="Century Gothic" w:cs="Century Gothic"/>
          <w:b/>
          <w:bCs/>
        </w:rPr>
      </w:pPr>
    </w:p>
    <w:p w:rsidR="00F05BF9" w:rsidRPr="00702195" w:rsidRDefault="00F05BF9" w:rsidP="00F05BF9">
      <w:pPr>
        <w:autoSpaceDE w:val="0"/>
        <w:autoSpaceDN w:val="0"/>
        <w:adjustRightInd w:val="0"/>
        <w:spacing w:after="0" w:line="240" w:lineRule="auto"/>
        <w:jc w:val="center"/>
        <w:rPr>
          <w:rFonts w:ascii="Century Gothic" w:eastAsia="SimSun" w:hAnsi="Century Gothic" w:cs="Century Gothic"/>
          <w:b/>
          <w:bCs/>
        </w:rPr>
      </w:pPr>
      <w:r w:rsidRPr="00702195">
        <w:rPr>
          <w:rFonts w:ascii="Century Gothic" w:eastAsia="SimSun" w:hAnsi="Century Gothic" w:cs="Century Gothic"/>
          <w:b/>
          <w:bCs/>
        </w:rPr>
        <w:t xml:space="preserve">Manchester Interdisciplinary </w:t>
      </w:r>
      <w:proofErr w:type="spellStart"/>
      <w:r w:rsidRPr="00702195">
        <w:rPr>
          <w:rFonts w:ascii="Century Gothic" w:eastAsia="SimSun" w:hAnsi="Century Gothic" w:cs="Century Gothic"/>
          <w:b/>
          <w:bCs/>
        </w:rPr>
        <w:t>Biocentre</w:t>
      </w:r>
      <w:proofErr w:type="spellEnd"/>
    </w:p>
    <w:p w:rsidR="00F05BF9" w:rsidRPr="00702195" w:rsidRDefault="00F05BF9" w:rsidP="00F05BF9">
      <w:pPr>
        <w:autoSpaceDE w:val="0"/>
        <w:autoSpaceDN w:val="0"/>
        <w:adjustRightInd w:val="0"/>
        <w:spacing w:after="0" w:line="240" w:lineRule="auto"/>
        <w:jc w:val="center"/>
        <w:rPr>
          <w:rFonts w:ascii="Century Gothic" w:eastAsia="SimSun" w:hAnsi="Century Gothic" w:cs="Century Gothic"/>
          <w:sz w:val="20"/>
          <w:szCs w:val="20"/>
        </w:rPr>
      </w:pPr>
      <w:r w:rsidRPr="00702195">
        <w:rPr>
          <w:rFonts w:ascii="Century Gothic" w:eastAsia="SimSun" w:hAnsi="Century Gothic" w:cs="Century Gothic"/>
          <w:sz w:val="20"/>
          <w:szCs w:val="20"/>
        </w:rPr>
        <w:t>(The John Garside Building)</w:t>
      </w:r>
    </w:p>
    <w:p w:rsidR="00F05BF9" w:rsidRPr="00702195" w:rsidRDefault="00F05BF9" w:rsidP="00F05BF9">
      <w:pPr>
        <w:autoSpaceDE w:val="0"/>
        <w:autoSpaceDN w:val="0"/>
        <w:adjustRightInd w:val="0"/>
        <w:spacing w:after="0" w:line="240" w:lineRule="auto"/>
        <w:jc w:val="center"/>
        <w:rPr>
          <w:rFonts w:ascii="Century Gothic" w:eastAsia="SimSun" w:hAnsi="Century Gothic" w:cs="Century Gothic"/>
          <w:sz w:val="20"/>
          <w:szCs w:val="20"/>
        </w:rPr>
      </w:pPr>
      <w:r>
        <w:rPr>
          <w:rFonts w:ascii="Century Gothic" w:hAnsi="Century Gothic" w:cs="Century Gothic"/>
          <w:sz w:val="20"/>
          <w:szCs w:val="20"/>
        </w:rPr>
        <w:t>Monday 1</w:t>
      </w:r>
      <w:r w:rsidRPr="00F05BF9">
        <w:rPr>
          <w:rFonts w:ascii="Century Gothic" w:hAnsi="Century Gothic" w:cs="Century Gothic"/>
          <w:sz w:val="20"/>
          <w:szCs w:val="20"/>
          <w:vertAlign w:val="superscript"/>
        </w:rPr>
        <w:t>st</w:t>
      </w:r>
      <w:r>
        <w:rPr>
          <w:rFonts w:ascii="Century Gothic" w:hAnsi="Century Gothic" w:cs="Century Gothic"/>
          <w:sz w:val="20"/>
          <w:szCs w:val="20"/>
        </w:rPr>
        <w:t xml:space="preserve"> July 2013</w:t>
      </w:r>
    </w:p>
    <w:p w:rsidR="00F05BF9" w:rsidRPr="00702195" w:rsidRDefault="00F05BF9" w:rsidP="00F05BF9">
      <w:pPr>
        <w:autoSpaceDE w:val="0"/>
        <w:autoSpaceDN w:val="0"/>
        <w:adjustRightInd w:val="0"/>
        <w:spacing w:after="0" w:line="240" w:lineRule="auto"/>
        <w:jc w:val="center"/>
        <w:rPr>
          <w:rFonts w:ascii="Century Gothic" w:eastAsia="SimSun" w:hAnsi="Century Gothic" w:cs="Century Gothic"/>
          <w:sz w:val="20"/>
          <w:szCs w:val="20"/>
        </w:rPr>
      </w:pPr>
    </w:p>
    <w:p w:rsidR="00F05BF9" w:rsidRPr="00702195" w:rsidRDefault="00F05BF9" w:rsidP="00F05BF9">
      <w:pPr>
        <w:jc w:val="center"/>
        <w:rPr>
          <w:rFonts w:ascii="Century Gothic" w:eastAsia="SimSun" w:hAnsi="Century Gothic" w:cs="Century Gothic"/>
          <w:b/>
          <w:bCs/>
          <w:sz w:val="24"/>
          <w:szCs w:val="24"/>
        </w:rPr>
      </w:pPr>
      <w:r w:rsidRPr="00702195">
        <w:rPr>
          <w:rFonts w:ascii="Century Gothic" w:eastAsia="SimSun" w:hAnsi="Century Gothic" w:cs="Century Gothic"/>
          <w:b/>
          <w:bCs/>
          <w:sz w:val="24"/>
          <w:szCs w:val="24"/>
        </w:rPr>
        <w:t>Abstracts</w:t>
      </w:r>
    </w:p>
    <w:p w:rsidR="00AF15C2" w:rsidRPr="00F05BF9" w:rsidRDefault="00F05BF9" w:rsidP="00AF15C2">
      <w:pPr>
        <w:spacing w:after="0"/>
        <w:rPr>
          <w:b/>
          <w:bCs/>
          <w:sz w:val="24"/>
          <w:szCs w:val="24"/>
        </w:rPr>
      </w:pPr>
      <w:r w:rsidRPr="00F05BF9">
        <w:rPr>
          <w:b/>
          <w:bCs/>
          <w:sz w:val="24"/>
          <w:szCs w:val="24"/>
        </w:rPr>
        <w:t>Parallel Session 1</w:t>
      </w:r>
    </w:p>
    <w:p w:rsidR="00F05BF9" w:rsidRPr="00AF15C2" w:rsidRDefault="00F05BF9" w:rsidP="00AF15C2">
      <w:pPr>
        <w:spacing w:after="0"/>
      </w:pPr>
    </w:p>
    <w:p w:rsidR="008C050D" w:rsidRDefault="008C050D" w:rsidP="00AF15C2">
      <w:pPr>
        <w:spacing w:after="0"/>
        <w:rPr>
          <w:i/>
          <w:iCs/>
        </w:rPr>
      </w:pPr>
      <w:r w:rsidRPr="00AF15C2">
        <w:rPr>
          <w:b/>
          <w:bCs/>
        </w:rPr>
        <w:t>(101) The IT Service Catalogue with a focus on IT for Research</w:t>
      </w:r>
      <w:r w:rsidRPr="00AF15C2">
        <w:rPr>
          <w:i/>
          <w:iCs/>
        </w:rPr>
        <w:t xml:space="preserve"> (Greg Barclay, Service Catalogue Project Manager)</w:t>
      </w:r>
    </w:p>
    <w:p w:rsidR="00F05BF9" w:rsidRPr="00AF15C2" w:rsidRDefault="00F05BF9" w:rsidP="00AF15C2">
      <w:pPr>
        <w:spacing w:after="0"/>
      </w:pPr>
    </w:p>
    <w:p w:rsidR="00AF15C2" w:rsidRPr="00AF15C2" w:rsidRDefault="00AF15C2" w:rsidP="00AF15C2">
      <w:pPr>
        <w:pStyle w:val="PlainText"/>
      </w:pPr>
      <w:r w:rsidRPr="00AF15C2">
        <w:t>The emerging IT Service Catalogue describes all the services offered by Central, Faculty, Library and Research IT teams University-wide. It has several views and levels of detail aimed both at academic users of services and support staff. It will be a "living document", updated as services change, new services are added or those no longer needed are removed.  The session will describe the concept and focus on how research related IT services are presented.</w:t>
      </w:r>
    </w:p>
    <w:p w:rsidR="008C050D" w:rsidRPr="00AF15C2" w:rsidRDefault="008C050D" w:rsidP="00AF15C2">
      <w:pPr>
        <w:spacing w:after="0"/>
      </w:pPr>
    </w:p>
    <w:p w:rsidR="008C050D" w:rsidRDefault="008C050D" w:rsidP="00AF15C2">
      <w:pPr>
        <w:spacing w:after="0"/>
        <w:rPr>
          <w:rStyle w:val="Strong"/>
          <w:b w:val="0"/>
          <w:bCs w:val="0"/>
          <w:i/>
          <w:iCs/>
        </w:rPr>
      </w:pPr>
      <w:r w:rsidRPr="00AF15C2">
        <w:rPr>
          <w:b/>
          <w:bCs/>
        </w:rPr>
        <w:t>(102) Managing research impact through our working practices post-REF</w:t>
      </w:r>
      <w:r w:rsidRPr="00AF15C2">
        <w:rPr>
          <w:i/>
          <w:iCs/>
        </w:rPr>
        <w:t xml:space="preserve"> (</w:t>
      </w:r>
      <w:r w:rsidRPr="00AF15C2">
        <w:rPr>
          <w:rStyle w:val="Strong"/>
          <w:b w:val="0"/>
          <w:bCs w:val="0"/>
          <w:i/>
          <w:iCs/>
        </w:rPr>
        <w:t>Judith Gracey, Knowledge Transfer and Impact Coordinator)</w:t>
      </w:r>
    </w:p>
    <w:p w:rsidR="00AF15C2" w:rsidRPr="00AF15C2" w:rsidRDefault="00AF15C2" w:rsidP="00AF15C2">
      <w:pPr>
        <w:spacing w:after="0"/>
        <w:rPr>
          <w:b/>
          <w:bCs/>
        </w:rPr>
      </w:pPr>
    </w:p>
    <w:p w:rsidR="008C050D" w:rsidRPr="00AF15C2" w:rsidRDefault="008C050D" w:rsidP="00AF15C2">
      <w:pPr>
        <w:spacing w:after="0"/>
      </w:pPr>
      <w:r w:rsidRPr="00AF15C2">
        <w:t>Topics covered in this session will include:</w:t>
      </w:r>
    </w:p>
    <w:p w:rsidR="008C050D" w:rsidRPr="00AF15C2" w:rsidRDefault="008C050D" w:rsidP="00AF15C2">
      <w:pPr>
        <w:spacing w:after="0"/>
      </w:pPr>
      <w:r w:rsidRPr="00AF15C2">
        <w:t>-why are we still talking ‘impact’?</w:t>
      </w:r>
    </w:p>
    <w:p w:rsidR="008C050D" w:rsidRPr="00AF15C2" w:rsidRDefault="008C050D" w:rsidP="00AF15C2">
      <w:pPr>
        <w:spacing w:after="0"/>
      </w:pPr>
      <w:r w:rsidRPr="00AF15C2">
        <w:t xml:space="preserve">- </w:t>
      </w:r>
      <w:proofErr w:type="gramStart"/>
      <w:r w:rsidRPr="00AF15C2">
        <w:t>managing</w:t>
      </w:r>
      <w:proofErr w:type="gramEnd"/>
      <w:r w:rsidRPr="00AF15C2">
        <w:t xml:space="preserve"> outcomes with the impact pipeline.</w:t>
      </w:r>
    </w:p>
    <w:p w:rsidR="008C050D" w:rsidRDefault="008C050D" w:rsidP="00AF15C2">
      <w:pPr>
        <w:spacing w:after="0"/>
      </w:pPr>
      <w:proofErr w:type="gramStart"/>
      <w:r w:rsidRPr="00AF15C2">
        <w:t>-an online Pathways to Impact toolkit.</w:t>
      </w:r>
      <w:proofErr w:type="gramEnd"/>
    </w:p>
    <w:p w:rsidR="00F05BF9" w:rsidRPr="00AF15C2" w:rsidRDefault="00F05BF9" w:rsidP="00AF15C2">
      <w:pPr>
        <w:spacing w:after="0"/>
      </w:pPr>
    </w:p>
    <w:p w:rsidR="008C050D" w:rsidRPr="00AF15C2" w:rsidRDefault="008C050D" w:rsidP="00AF15C2">
      <w:pPr>
        <w:spacing w:after="0"/>
      </w:pPr>
      <w:r w:rsidRPr="00AF15C2">
        <w:t>Small group discussions will look in more detail at specific issues, such as developing impact metrics, accessing and managing impact-related funding, and outlining practical suggestions for initiatives going forwards.</w:t>
      </w:r>
    </w:p>
    <w:p w:rsidR="008C050D" w:rsidRPr="00AF15C2" w:rsidRDefault="008C050D" w:rsidP="00AF15C2">
      <w:pPr>
        <w:spacing w:after="0"/>
      </w:pPr>
    </w:p>
    <w:p w:rsidR="008C050D" w:rsidRDefault="008C050D" w:rsidP="00AF15C2">
      <w:pPr>
        <w:spacing w:after="0"/>
        <w:rPr>
          <w:i/>
          <w:iCs/>
        </w:rPr>
      </w:pPr>
      <w:r w:rsidRPr="00AF15C2">
        <w:rPr>
          <w:b/>
          <w:bCs/>
        </w:rPr>
        <w:t>(103) Implementing the Universities UK Concordat to Support Research Integrity</w:t>
      </w:r>
      <w:r w:rsidRPr="00AF15C2">
        <w:rPr>
          <w:i/>
          <w:iCs/>
        </w:rPr>
        <w:t xml:space="preserve"> (April Lockyer, Research Governance and Integrity Manager)</w:t>
      </w:r>
    </w:p>
    <w:p w:rsidR="00AF15C2" w:rsidRPr="00AF15C2" w:rsidRDefault="00AF15C2" w:rsidP="00AF15C2">
      <w:pPr>
        <w:spacing w:after="0"/>
        <w:rPr>
          <w:i/>
          <w:iCs/>
        </w:rPr>
      </w:pPr>
    </w:p>
    <w:p w:rsidR="008C050D" w:rsidRPr="00AF15C2" w:rsidRDefault="008C050D" w:rsidP="00AF15C2">
      <w:pPr>
        <w:spacing w:after="0"/>
      </w:pPr>
      <w:r w:rsidRPr="00AF15C2">
        <w:t>This session will provide an introduction to the UUK Concordat to Support Research Integrity and the expectations it places upon re</w:t>
      </w:r>
      <w:bookmarkStart w:id="0" w:name="_GoBack"/>
      <w:bookmarkEnd w:id="0"/>
      <w:r w:rsidRPr="00AF15C2">
        <w:t>searchers and the University.  This session will cover the University’s current position in relation to research integrity and what changes are necessary in order for us to comply with the Concordat.  The session will also present the University’s plan for implementing the changes needed in order to meet UUK expectations.</w:t>
      </w:r>
    </w:p>
    <w:p w:rsidR="008C050D" w:rsidRDefault="008C050D" w:rsidP="00AF15C2">
      <w:pPr>
        <w:spacing w:after="0"/>
        <w:rPr>
          <w:color w:val="1F497D"/>
        </w:rPr>
      </w:pPr>
    </w:p>
    <w:p w:rsidR="00F05BF9" w:rsidRPr="00F05BF9" w:rsidRDefault="00F05BF9" w:rsidP="00AF15C2">
      <w:pPr>
        <w:spacing w:after="0"/>
        <w:rPr>
          <w:b/>
          <w:bCs/>
          <w:sz w:val="24"/>
          <w:szCs w:val="24"/>
        </w:rPr>
      </w:pPr>
      <w:r w:rsidRPr="00F05BF9">
        <w:rPr>
          <w:b/>
          <w:bCs/>
          <w:sz w:val="24"/>
          <w:szCs w:val="24"/>
        </w:rPr>
        <w:t>Parallel Session 2</w:t>
      </w:r>
    </w:p>
    <w:p w:rsidR="00F05BF9" w:rsidRPr="00AF15C2" w:rsidRDefault="00F05BF9" w:rsidP="00AF15C2">
      <w:pPr>
        <w:spacing w:after="0"/>
        <w:rPr>
          <w:color w:val="1F497D"/>
        </w:rPr>
      </w:pPr>
    </w:p>
    <w:p w:rsidR="008C050D" w:rsidRDefault="008C050D" w:rsidP="00AF15C2">
      <w:pPr>
        <w:spacing w:after="0"/>
        <w:rPr>
          <w:i/>
          <w:iCs/>
        </w:rPr>
      </w:pPr>
      <w:r w:rsidRPr="00AF15C2">
        <w:rPr>
          <w:b/>
          <w:bCs/>
        </w:rPr>
        <w:t>(201) Finance – Equipment Sharing</w:t>
      </w:r>
      <w:r w:rsidRPr="00AF15C2">
        <w:t xml:space="preserve"> </w:t>
      </w:r>
      <w:r w:rsidR="000E539D">
        <w:rPr>
          <w:i/>
          <w:iCs/>
        </w:rPr>
        <w:t xml:space="preserve">(Mel Lythgo, </w:t>
      </w:r>
      <w:r w:rsidR="000E539D" w:rsidRPr="000E539D">
        <w:rPr>
          <w:i/>
          <w:sz w:val="20"/>
          <w:szCs w:val="20"/>
        </w:rPr>
        <w:t>Head of Cost Accounting</w:t>
      </w:r>
      <w:r w:rsidRPr="00AF15C2">
        <w:rPr>
          <w:i/>
          <w:iCs/>
        </w:rPr>
        <w:t>)</w:t>
      </w:r>
    </w:p>
    <w:p w:rsidR="00AF15C2" w:rsidRDefault="00AF15C2" w:rsidP="00AF15C2">
      <w:pPr>
        <w:spacing w:after="0"/>
        <w:rPr>
          <w:i/>
          <w:iCs/>
        </w:rPr>
      </w:pPr>
    </w:p>
    <w:p w:rsidR="00AF15C2" w:rsidRPr="00AF15C2" w:rsidRDefault="00AF15C2" w:rsidP="00AF15C2">
      <w:pPr>
        <w:pStyle w:val="NormalWeb"/>
        <w:rPr>
          <w:rFonts w:asciiTheme="minorHAnsi" w:hAnsiTheme="minorHAnsi" w:cs="Tahoma"/>
          <w:i/>
          <w:iCs/>
          <w:color w:val="000000"/>
          <w:sz w:val="22"/>
          <w:szCs w:val="22"/>
        </w:rPr>
      </w:pPr>
      <w:r w:rsidRPr="00AF15C2">
        <w:rPr>
          <w:rStyle w:val="Emphasis"/>
          <w:rFonts w:asciiTheme="minorHAnsi" w:hAnsiTheme="minorHAnsi" w:cs="Tahoma"/>
          <w:i w:val="0"/>
          <w:iCs w:val="0"/>
          <w:color w:val="000000"/>
          <w:sz w:val="22"/>
          <w:szCs w:val="22"/>
        </w:rPr>
        <w:t xml:space="preserve">RCUK now require Universities to demonstrate that they are using equipment more efficiently and putting arrangements in place to share equipment not just within institutions but with other HEIs. </w:t>
      </w:r>
      <w:r w:rsidRPr="00AF15C2">
        <w:rPr>
          <w:rStyle w:val="Emphasis"/>
          <w:rFonts w:asciiTheme="minorHAnsi" w:hAnsiTheme="minorHAnsi" w:cs="Tahoma"/>
          <w:i w:val="0"/>
          <w:iCs w:val="0"/>
          <w:color w:val="000000"/>
          <w:sz w:val="22"/>
          <w:szCs w:val="22"/>
        </w:rPr>
        <w:lastRenderedPageBreak/>
        <w:t>This session will outline the progress made by the N8 group of Universities on establishing the infrastructure to effectively share our equipment and will show how this improves the resources available to researchers and how it will impact on research applications in practice.</w:t>
      </w:r>
    </w:p>
    <w:p w:rsidR="008C050D" w:rsidRPr="00AF15C2" w:rsidRDefault="008C050D" w:rsidP="00AF15C2">
      <w:pPr>
        <w:spacing w:after="0"/>
      </w:pPr>
    </w:p>
    <w:p w:rsidR="008C050D" w:rsidRDefault="008C050D" w:rsidP="00AF15C2">
      <w:pPr>
        <w:spacing w:after="0"/>
        <w:rPr>
          <w:i/>
          <w:iCs/>
        </w:rPr>
      </w:pPr>
      <w:r w:rsidRPr="00AF15C2">
        <w:rPr>
          <w:b/>
          <w:bCs/>
        </w:rPr>
        <w:t xml:space="preserve">(202) </w:t>
      </w:r>
      <w:proofErr w:type="gramStart"/>
      <w:r w:rsidRPr="00AF15C2">
        <w:rPr>
          <w:b/>
          <w:bCs/>
        </w:rPr>
        <w:t>An</w:t>
      </w:r>
      <w:proofErr w:type="gramEnd"/>
      <w:r w:rsidRPr="00AF15C2">
        <w:rPr>
          <w:b/>
          <w:bCs/>
        </w:rPr>
        <w:t xml:space="preserve"> Overview of REF Preparations</w:t>
      </w:r>
      <w:r w:rsidRPr="00AF15C2">
        <w:t xml:space="preserve"> </w:t>
      </w:r>
      <w:r w:rsidRPr="00AF15C2">
        <w:rPr>
          <w:i/>
          <w:iCs/>
        </w:rPr>
        <w:t>(Liz Venn, Senior Research Policy Officer)</w:t>
      </w:r>
    </w:p>
    <w:p w:rsidR="008C050D" w:rsidRDefault="008C050D" w:rsidP="00AF15C2">
      <w:pPr>
        <w:spacing w:after="0"/>
        <w:rPr>
          <w:i/>
          <w:iCs/>
        </w:rPr>
      </w:pPr>
    </w:p>
    <w:p w:rsidR="00F05BF9" w:rsidRPr="00F05BF9" w:rsidRDefault="00F05BF9" w:rsidP="00F05BF9">
      <w:r>
        <w:t xml:space="preserve">Research support </w:t>
      </w:r>
      <w:proofErr w:type="gramStart"/>
      <w:r>
        <w:t>staff across the University are</w:t>
      </w:r>
      <w:proofErr w:type="gramEnd"/>
      <w:r>
        <w:t xml:space="preserve"> involved in preparations for the Research Excellence Framework (REF) 2014. This session will provide a strategic overview of the work that’s taking place and our plans for the last six months of preparations. </w:t>
      </w:r>
    </w:p>
    <w:p w:rsidR="00AF15C2" w:rsidRPr="00AF15C2" w:rsidRDefault="00AF15C2" w:rsidP="00AF15C2">
      <w:pPr>
        <w:spacing w:after="0"/>
      </w:pPr>
    </w:p>
    <w:p w:rsidR="008C050D" w:rsidRDefault="008C050D" w:rsidP="00AF15C2">
      <w:pPr>
        <w:spacing w:after="0"/>
        <w:rPr>
          <w:i/>
          <w:iCs/>
        </w:rPr>
      </w:pPr>
      <w:r w:rsidRPr="00AF15C2">
        <w:rPr>
          <w:b/>
          <w:bCs/>
        </w:rPr>
        <w:t xml:space="preserve">(203) </w:t>
      </w:r>
      <w:proofErr w:type="gramStart"/>
      <w:r w:rsidRPr="00AF15C2">
        <w:rPr>
          <w:b/>
          <w:bCs/>
          <w:color w:val="000000"/>
        </w:rPr>
        <w:t>An</w:t>
      </w:r>
      <w:proofErr w:type="gramEnd"/>
      <w:r w:rsidRPr="00AF15C2">
        <w:rPr>
          <w:b/>
          <w:bCs/>
          <w:color w:val="000000"/>
        </w:rPr>
        <w:t xml:space="preserve"> introduction to </w:t>
      </w:r>
      <w:proofErr w:type="spellStart"/>
      <w:r w:rsidRPr="00AF15C2">
        <w:rPr>
          <w:b/>
          <w:bCs/>
          <w:color w:val="000000"/>
        </w:rPr>
        <w:t>bibliometrics</w:t>
      </w:r>
      <w:proofErr w:type="spellEnd"/>
      <w:r w:rsidRPr="00AF15C2">
        <w:rPr>
          <w:b/>
          <w:bCs/>
          <w:color w:val="000000"/>
        </w:rPr>
        <w:t xml:space="preserve"> and citation analysis</w:t>
      </w:r>
      <w:r w:rsidRPr="00AF15C2">
        <w:t xml:space="preserve"> </w:t>
      </w:r>
      <w:r w:rsidRPr="00AF15C2">
        <w:rPr>
          <w:i/>
          <w:iCs/>
        </w:rPr>
        <w:t>(Stephen Pearson, Research Information Analyst)</w:t>
      </w:r>
    </w:p>
    <w:p w:rsidR="00AF15C2" w:rsidRDefault="00AF15C2" w:rsidP="00AF15C2">
      <w:pPr>
        <w:spacing w:after="0"/>
        <w:rPr>
          <w:i/>
          <w:iCs/>
        </w:rPr>
      </w:pPr>
    </w:p>
    <w:p w:rsidR="00AF15C2" w:rsidRDefault="00AF15C2" w:rsidP="00AF15C2">
      <w:pPr>
        <w:spacing w:after="60"/>
        <w:rPr>
          <w:color w:val="000000"/>
        </w:rPr>
      </w:pPr>
      <w:r>
        <w:rPr>
          <w:color w:val="000000"/>
        </w:rPr>
        <w:t>The subjects to be covered in the session are as follows.</w:t>
      </w:r>
    </w:p>
    <w:p w:rsidR="00AF15C2" w:rsidRDefault="00AF15C2" w:rsidP="00AF15C2">
      <w:pPr>
        <w:spacing w:after="60"/>
        <w:rPr>
          <w:color w:val="000000"/>
        </w:rPr>
      </w:pPr>
      <w:r>
        <w:rPr>
          <w:color w:val="000000"/>
        </w:rPr>
        <w:t>* Sources of citation data (e.g. Scopus, Web of Science, Google Scholar)</w:t>
      </w:r>
    </w:p>
    <w:p w:rsidR="00AF15C2" w:rsidRDefault="00AF15C2" w:rsidP="00AF15C2">
      <w:pPr>
        <w:spacing w:after="60"/>
        <w:rPr>
          <w:color w:val="000000"/>
        </w:rPr>
      </w:pPr>
      <w:r>
        <w:rPr>
          <w:color w:val="000000"/>
        </w:rPr>
        <w:t>* Citation indicators (e.g. percentiles, field-normalised citation scores, H-index)</w:t>
      </w:r>
    </w:p>
    <w:p w:rsidR="00AF15C2" w:rsidRDefault="00AF15C2" w:rsidP="00AF15C2">
      <w:pPr>
        <w:spacing w:after="60"/>
        <w:rPr>
          <w:color w:val="000000"/>
        </w:rPr>
      </w:pPr>
      <w:r>
        <w:rPr>
          <w:color w:val="000000"/>
        </w:rPr>
        <w:t>* Journal impact rankings</w:t>
      </w:r>
    </w:p>
    <w:p w:rsidR="008C050D" w:rsidRDefault="008C050D" w:rsidP="00AF15C2">
      <w:pPr>
        <w:spacing w:after="0"/>
      </w:pPr>
    </w:p>
    <w:p w:rsidR="00F05BF9" w:rsidRPr="00F05BF9" w:rsidRDefault="00F05BF9" w:rsidP="00AF15C2">
      <w:pPr>
        <w:spacing w:after="0"/>
        <w:rPr>
          <w:b/>
          <w:bCs/>
          <w:sz w:val="24"/>
          <w:szCs w:val="24"/>
        </w:rPr>
      </w:pPr>
      <w:r w:rsidRPr="00F05BF9">
        <w:rPr>
          <w:b/>
          <w:bCs/>
          <w:sz w:val="24"/>
          <w:szCs w:val="24"/>
        </w:rPr>
        <w:t>Parallel Session 3</w:t>
      </w:r>
    </w:p>
    <w:p w:rsidR="00F05BF9" w:rsidRPr="00AF15C2" w:rsidRDefault="00F05BF9" w:rsidP="00AF15C2">
      <w:pPr>
        <w:spacing w:after="0"/>
      </w:pPr>
    </w:p>
    <w:p w:rsidR="008C050D" w:rsidRDefault="008C050D" w:rsidP="00AF15C2">
      <w:pPr>
        <w:spacing w:after="0"/>
        <w:rPr>
          <w:i/>
          <w:iCs/>
        </w:rPr>
      </w:pPr>
      <w:r w:rsidRPr="00A07DDC">
        <w:rPr>
          <w:b/>
          <w:bCs/>
        </w:rPr>
        <w:t xml:space="preserve">(301) Research Data Management </w:t>
      </w:r>
      <w:r w:rsidRPr="00AF15C2">
        <w:rPr>
          <w:i/>
          <w:iCs/>
        </w:rPr>
        <w:t>(</w:t>
      </w:r>
      <w:r w:rsidR="00F05BF9">
        <w:rPr>
          <w:i/>
          <w:iCs/>
        </w:rPr>
        <w:t xml:space="preserve">Mary </w:t>
      </w:r>
      <w:proofErr w:type="spellStart"/>
      <w:r w:rsidR="00F05BF9">
        <w:rPr>
          <w:i/>
          <w:iCs/>
        </w:rPr>
        <w:t>McDerby</w:t>
      </w:r>
      <w:proofErr w:type="spellEnd"/>
      <w:r w:rsidR="00F05BF9">
        <w:rPr>
          <w:i/>
          <w:iCs/>
        </w:rPr>
        <w:t xml:space="preserve">, </w:t>
      </w:r>
      <w:proofErr w:type="spellStart"/>
      <w:r w:rsidR="00D44161">
        <w:rPr>
          <w:i/>
          <w:iCs/>
        </w:rPr>
        <w:t>MiSS</w:t>
      </w:r>
      <w:proofErr w:type="spellEnd"/>
      <w:r w:rsidR="00D44161">
        <w:rPr>
          <w:i/>
          <w:iCs/>
        </w:rPr>
        <w:t xml:space="preserve"> Project Manager</w:t>
      </w:r>
      <w:r w:rsidRPr="00AF15C2">
        <w:rPr>
          <w:i/>
          <w:iCs/>
        </w:rPr>
        <w:t>)</w:t>
      </w:r>
    </w:p>
    <w:p w:rsidR="006A35A3" w:rsidRDefault="006A35A3" w:rsidP="00AF15C2">
      <w:pPr>
        <w:spacing w:after="0"/>
        <w:rPr>
          <w:i/>
          <w:iCs/>
        </w:rPr>
      </w:pPr>
    </w:p>
    <w:p w:rsidR="00A07DDC" w:rsidRPr="00A07DDC" w:rsidRDefault="00A07DDC" w:rsidP="00A07DDC">
      <w:pPr>
        <w:autoSpaceDE w:val="0"/>
        <w:autoSpaceDN w:val="0"/>
        <w:adjustRightInd w:val="0"/>
        <w:spacing w:after="0" w:line="240" w:lineRule="auto"/>
        <w:rPr>
          <w:rFonts w:cs="Century Gothic"/>
        </w:rPr>
      </w:pPr>
      <w:r w:rsidRPr="00A07DDC">
        <w:rPr>
          <w:rFonts w:eastAsia="Times New Roman"/>
        </w:rPr>
        <w:t>This session will be an overview covering the support provided by the Library Research Services team and Research Data Management.</w:t>
      </w:r>
    </w:p>
    <w:p w:rsidR="006A35A3" w:rsidRPr="006A35A3" w:rsidRDefault="006A35A3" w:rsidP="00AF15C2">
      <w:pPr>
        <w:spacing w:after="0"/>
      </w:pPr>
    </w:p>
    <w:p w:rsidR="008C050D" w:rsidRPr="00AF15C2" w:rsidRDefault="008C050D" w:rsidP="00AF15C2">
      <w:pPr>
        <w:spacing w:after="0"/>
      </w:pPr>
    </w:p>
    <w:p w:rsidR="008C050D" w:rsidRDefault="008C050D" w:rsidP="006A173E">
      <w:pPr>
        <w:spacing w:after="0"/>
        <w:rPr>
          <w:i/>
          <w:iCs/>
        </w:rPr>
      </w:pPr>
      <w:r w:rsidRPr="00A07DDC">
        <w:rPr>
          <w:b/>
          <w:bCs/>
        </w:rPr>
        <w:t xml:space="preserve">(302) </w:t>
      </w:r>
      <w:r w:rsidR="006A173E" w:rsidRPr="00A07DDC">
        <w:rPr>
          <w:b/>
          <w:bCs/>
        </w:rPr>
        <w:t>Contracts within the University Environment</w:t>
      </w:r>
      <w:r w:rsidR="006A173E" w:rsidRPr="00AF15C2">
        <w:rPr>
          <w:i/>
          <w:iCs/>
        </w:rPr>
        <w:t xml:space="preserve"> </w:t>
      </w:r>
      <w:r w:rsidRPr="00AF15C2">
        <w:rPr>
          <w:i/>
          <w:iCs/>
        </w:rPr>
        <w:t>(</w:t>
      </w:r>
      <w:r w:rsidR="006A173E">
        <w:rPr>
          <w:i/>
          <w:iCs/>
        </w:rPr>
        <w:t>Sam Bibby, Contracts Officer and Seamus Byers, Contracts Officer</w:t>
      </w:r>
      <w:r w:rsidRPr="00AF15C2">
        <w:rPr>
          <w:i/>
          <w:iCs/>
        </w:rPr>
        <w:t>)</w:t>
      </w:r>
    </w:p>
    <w:p w:rsidR="006A173E" w:rsidRDefault="006A173E" w:rsidP="006A173E">
      <w:pPr>
        <w:spacing w:after="0"/>
        <w:rPr>
          <w:i/>
          <w:iCs/>
        </w:rPr>
      </w:pPr>
    </w:p>
    <w:p w:rsidR="006A173E" w:rsidRPr="006A173E" w:rsidRDefault="006A173E" w:rsidP="006A173E">
      <w:r w:rsidRPr="006A173E">
        <w:t>This presentation aims to give research support staff and academics some general pointers as to the contractual issues and information that the University’s Contracts Team requires from academics and research support staff to successfully negotiate a contract on behalf of the University.</w:t>
      </w:r>
    </w:p>
    <w:p w:rsidR="008C050D" w:rsidRPr="00AF15C2" w:rsidRDefault="008C050D" w:rsidP="00AF15C2">
      <w:pPr>
        <w:spacing w:after="0"/>
      </w:pPr>
    </w:p>
    <w:p w:rsidR="008C050D" w:rsidRPr="006A35A3" w:rsidRDefault="008C050D" w:rsidP="00F05BF9">
      <w:pPr>
        <w:spacing w:after="0"/>
        <w:rPr>
          <w:i/>
          <w:iCs/>
        </w:rPr>
      </w:pPr>
      <w:r w:rsidRPr="00A07DDC">
        <w:rPr>
          <w:b/>
          <w:bCs/>
        </w:rPr>
        <w:t xml:space="preserve">(303) </w:t>
      </w:r>
      <w:r w:rsidR="00AF15C2" w:rsidRPr="00A07DDC">
        <w:rPr>
          <w:b/>
          <w:bCs/>
        </w:rPr>
        <w:t>UMIP</w:t>
      </w:r>
      <w:r w:rsidR="006A35A3" w:rsidRPr="00A07DDC">
        <w:rPr>
          <w:b/>
          <w:bCs/>
        </w:rPr>
        <w:t xml:space="preserve"> and Supporting IP</w:t>
      </w:r>
      <w:r w:rsidRPr="006A35A3">
        <w:t xml:space="preserve"> </w:t>
      </w:r>
      <w:r w:rsidRPr="006A35A3">
        <w:rPr>
          <w:i/>
          <w:iCs/>
        </w:rPr>
        <w:t>(</w:t>
      </w:r>
      <w:r w:rsidR="00F329FF" w:rsidRPr="006A35A3">
        <w:rPr>
          <w:i/>
          <w:iCs/>
        </w:rPr>
        <w:t>Rich</w:t>
      </w:r>
      <w:r w:rsidR="00D44161" w:rsidRPr="006A35A3">
        <w:rPr>
          <w:i/>
          <w:iCs/>
        </w:rPr>
        <w:t xml:space="preserve"> Ferrie, Innovation Manager</w:t>
      </w:r>
      <w:r w:rsidRPr="006A35A3">
        <w:rPr>
          <w:i/>
          <w:iCs/>
        </w:rPr>
        <w:t>)</w:t>
      </w:r>
    </w:p>
    <w:p w:rsidR="006A35A3" w:rsidRDefault="006A35A3" w:rsidP="00F05BF9">
      <w:pPr>
        <w:spacing w:after="0"/>
        <w:rPr>
          <w:i/>
          <w:iCs/>
        </w:rPr>
      </w:pPr>
    </w:p>
    <w:p w:rsidR="006A35A3" w:rsidRPr="006A35A3" w:rsidRDefault="006A35A3" w:rsidP="00F05BF9">
      <w:pPr>
        <w:spacing w:after="0"/>
      </w:pPr>
      <w:r>
        <w:t>TBC</w:t>
      </w:r>
    </w:p>
    <w:sectPr w:rsidR="006A35A3" w:rsidRPr="006A35A3" w:rsidSect="004536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2"/>
  </w:compat>
  <w:rsids>
    <w:rsidRoot w:val="008C050D"/>
    <w:rsid w:val="000013DE"/>
    <w:rsid w:val="00005F06"/>
    <w:rsid w:val="00006ACC"/>
    <w:rsid w:val="00006EC7"/>
    <w:rsid w:val="00007124"/>
    <w:rsid w:val="00016304"/>
    <w:rsid w:val="0001674B"/>
    <w:rsid w:val="00020959"/>
    <w:rsid w:val="00020EB5"/>
    <w:rsid w:val="000211E0"/>
    <w:rsid w:val="00021380"/>
    <w:rsid w:val="00022702"/>
    <w:rsid w:val="00030A80"/>
    <w:rsid w:val="00031215"/>
    <w:rsid w:val="00036E02"/>
    <w:rsid w:val="00037257"/>
    <w:rsid w:val="0004058A"/>
    <w:rsid w:val="00041168"/>
    <w:rsid w:val="00041D08"/>
    <w:rsid w:val="00043E49"/>
    <w:rsid w:val="00044FEC"/>
    <w:rsid w:val="00045165"/>
    <w:rsid w:val="0004536F"/>
    <w:rsid w:val="00046898"/>
    <w:rsid w:val="00046B27"/>
    <w:rsid w:val="00047BDA"/>
    <w:rsid w:val="000508FD"/>
    <w:rsid w:val="00050B7F"/>
    <w:rsid w:val="00055381"/>
    <w:rsid w:val="00056D7D"/>
    <w:rsid w:val="000575D7"/>
    <w:rsid w:val="00060429"/>
    <w:rsid w:val="000641F6"/>
    <w:rsid w:val="000649F8"/>
    <w:rsid w:val="00065104"/>
    <w:rsid w:val="00067962"/>
    <w:rsid w:val="000744B7"/>
    <w:rsid w:val="00081DD1"/>
    <w:rsid w:val="0008207D"/>
    <w:rsid w:val="00083133"/>
    <w:rsid w:val="0008492F"/>
    <w:rsid w:val="00084984"/>
    <w:rsid w:val="00086401"/>
    <w:rsid w:val="00086BE2"/>
    <w:rsid w:val="00094601"/>
    <w:rsid w:val="00097C16"/>
    <w:rsid w:val="000A40FE"/>
    <w:rsid w:val="000A52BB"/>
    <w:rsid w:val="000B0456"/>
    <w:rsid w:val="000B0B98"/>
    <w:rsid w:val="000B102D"/>
    <w:rsid w:val="000B1A4A"/>
    <w:rsid w:val="000B5B4E"/>
    <w:rsid w:val="000B5C86"/>
    <w:rsid w:val="000B6E38"/>
    <w:rsid w:val="000C057A"/>
    <w:rsid w:val="000C117B"/>
    <w:rsid w:val="000C44BF"/>
    <w:rsid w:val="000C60B8"/>
    <w:rsid w:val="000C647C"/>
    <w:rsid w:val="000C68F9"/>
    <w:rsid w:val="000D75A1"/>
    <w:rsid w:val="000E1AB3"/>
    <w:rsid w:val="000E4AE4"/>
    <w:rsid w:val="000E539D"/>
    <w:rsid w:val="000E73A0"/>
    <w:rsid w:val="000F0C95"/>
    <w:rsid w:val="000F2E09"/>
    <w:rsid w:val="00100348"/>
    <w:rsid w:val="001005C6"/>
    <w:rsid w:val="00101E9E"/>
    <w:rsid w:val="001042AF"/>
    <w:rsid w:val="00104503"/>
    <w:rsid w:val="00122E6F"/>
    <w:rsid w:val="00125ACC"/>
    <w:rsid w:val="00127A82"/>
    <w:rsid w:val="001303FA"/>
    <w:rsid w:val="00130B7E"/>
    <w:rsid w:val="00132174"/>
    <w:rsid w:val="001328D7"/>
    <w:rsid w:val="00132C3B"/>
    <w:rsid w:val="00134789"/>
    <w:rsid w:val="0014488C"/>
    <w:rsid w:val="00145304"/>
    <w:rsid w:val="001458E6"/>
    <w:rsid w:val="00145CD8"/>
    <w:rsid w:val="0015405B"/>
    <w:rsid w:val="001544B8"/>
    <w:rsid w:val="001610D8"/>
    <w:rsid w:val="001663CA"/>
    <w:rsid w:val="00173329"/>
    <w:rsid w:val="00176806"/>
    <w:rsid w:val="001771BA"/>
    <w:rsid w:val="00177579"/>
    <w:rsid w:val="0018033B"/>
    <w:rsid w:val="001855D9"/>
    <w:rsid w:val="001868E2"/>
    <w:rsid w:val="00190506"/>
    <w:rsid w:val="00190F79"/>
    <w:rsid w:val="00191AEE"/>
    <w:rsid w:val="00196AEB"/>
    <w:rsid w:val="001977EE"/>
    <w:rsid w:val="001A027F"/>
    <w:rsid w:val="001A146F"/>
    <w:rsid w:val="001A15DC"/>
    <w:rsid w:val="001A257B"/>
    <w:rsid w:val="001A5D31"/>
    <w:rsid w:val="001A719F"/>
    <w:rsid w:val="001A7414"/>
    <w:rsid w:val="001B1115"/>
    <w:rsid w:val="001B26C7"/>
    <w:rsid w:val="001B741D"/>
    <w:rsid w:val="001C4E95"/>
    <w:rsid w:val="001D0771"/>
    <w:rsid w:val="001D0B95"/>
    <w:rsid w:val="001D5D97"/>
    <w:rsid w:val="001D6603"/>
    <w:rsid w:val="001E012D"/>
    <w:rsid w:val="001E06A1"/>
    <w:rsid w:val="001E2807"/>
    <w:rsid w:val="001E2A32"/>
    <w:rsid w:val="001E374D"/>
    <w:rsid w:val="001E58E4"/>
    <w:rsid w:val="001F14B9"/>
    <w:rsid w:val="001F1582"/>
    <w:rsid w:val="001F20F6"/>
    <w:rsid w:val="001F4E79"/>
    <w:rsid w:val="001F5C16"/>
    <w:rsid w:val="00214650"/>
    <w:rsid w:val="0021766E"/>
    <w:rsid w:val="00217B41"/>
    <w:rsid w:val="00221466"/>
    <w:rsid w:val="00221F3D"/>
    <w:rsid w:val="00224C8B"/>
    <w:rsid w:val="00225A81"/>
    <w:rsid w:val="00230CCE"/>
    <w:rsid w:val="00232386"/>
    <w:rsid w:val="00236F64"/>
    <w:rsid w:val="00237950"/>
    <w:rsid w:val="002401C8"/>
    <w:rsid w:val="0024059A"/>
    <w:rsid w:val="002405CC"/>
    <w:rsid w:val="00244E4F"/>
    <w:rsid w:val="00247029"/>
    <w:rsid w:val="00251797"/>
    <w:rsid w:val="002521E3"/>
    <w:rsid w:val="00252345"/>
    <w:rsid w:val="00252C24"/>
    <w:rsid w:val="00254681"/>
    <w:rsid w:val="0025534A"/>
    <w:rsid w:val="00256AEF"/>
    <w:rsid w:val="00261C60"/>
    <w:rsid w:val="00262B25"/>
    <w:rsid w:val="00263111"/>
    <w:rsid w:val="00263702"/>
    <w:rsid w:val="0027142F"/>
    <w:rsid w:val="002721CE"/>
    <w:rsid w:val="002725D7"/>
    <w:rsid w:val="0027350B"/>
    <w:rsid w:val="002742F9"/>
    <w:rsid w:val="00274E1D"/>
    <w:rsid w:val="0027672F"/>
    <w:rsid w:val="00276D7C"/>
    <w:rsid w:val="00277DC6"/>
    <w:rsid w:val="00280547"/>
    <w:rsid w:val="00284CE7"/>
    <w:rsid w:val="002858AD"/>
    <w:rsid w:val="00291501"/>
    <w:rsid w:val="0029453C"/>
    <w:rsid w:val="00295829"/>
    <w:rsid w:val="002965A6"/>
    <w:rsid w:val="00297E05"/>
    <w:rsid w:val="002A64D3"/>
    <w:rsid w:val="002A72B8"/>
    <w:rsid w:val="002A7772"/>
    <w:rsid w:val="002B054D"/>
    <w:rsid w:val="002B1CE1"/>
    <w:rsid w:val="002B237C"/>
    <w:rsid w:val="002B2DDD"/>
    <w:rsid w:val="002B5D85"/>
    <w:rsid w:val="002B6895"/>
    <w:rsid w:val="002B74EA"/>
    <w:rsid w:val="002C1B44"/>
    <w:rsid w:val="002D35B8"/>
    <w:rsid w:val="002E04D0"/>
    <w:rsid w:val="002E0D6F"/>
    <w:rsid w:val="002E16D6"/>
    <w:rsid w:val="002E3708"/>
    <w:rsid w:val="002F0DDC"/>
    <w:rsid w:val="002F2758"/>
    <w:rsid w:val="002F598B"/>
    <w:rsid w:val="002F6AC9"/>
    <w:rsid w:val="002F6E38"/>
    <w:rsid w:val="0030018D"/>
    <w:rsid w:val="00301920"/>
    <w:rsid w:val="003052CD"/>
    <w:rsid w:val="00311804"/>
    <w:rsid w:val="00311BB6"/>
    <w:rsid w:val="003135B0"/>
    <w:rsid w:val="0031384C"/>
    <w:rsid w:val="0032162F"/>
    <w:rsid w:val="00323C63"/>
    <w:rsid w:val="00323CB5"/>
    <w:rsid w:val="00324C2C"/>
    <w:rsid w:val="00332BC4"/>
    <w:rsid w:val="00332C81"/>
    <w:rsid w:val="00333427"/>
    <w:rsid w:val="0034227B"/>
    <w:rsid w:val="00343B02"/>
    <w:rsid w:val="00343B68"/>
    <w:rsid w:val="00345B04"/>
    <w:rsid w:val="0035093C"/>
    <w:rsid w:val="00351407"/>
    <w:rsid w:val="003534BC"/>
    <w:rsid w:val="00353BBC"/>
    <w:rsid w:val="00353D79"/>
    <w:rsid w:val="00360E0D"/>
    <w:rsid w:val="00363E56"/>
    <w:rsid w:val="003662C7"/>
    <w:rsid w:val="00366B2A"/>
    <w:rsid w:val="0036703E"/>
    <w:rsid w:val="00370051"/>
    <w:rsid w:val="00373AEE"/>
    <w:rsid w:val="00376A31"/>
    <w:rsid w:val="00377513"/>
    <w:rsid w:val="00381D76"/>
    <w:rsid w:val="003829D5"/>
    <w:rsid w:val="00384338"/>
    <w:rsid w:val="00387A83"/>
    <w:rsid w:val="00392482"/>
    <w:rsid w:val="0039329E"/>
    <w:rsid w:val="0039404F"/>
    <w:rsid w:val="00397A22"/>
    <w:rsid w:val="003A0544"/>
    <w:rsid w:val="003A1C43"/>
    <w:rsid w:val="003A228B"/>
    <w:rsid w:val="003A2372"/>
    <w:rsid w:val="003B18BD"/>
    <w:rsid w:val="003B323D"/>
    <w:rsid w:val="003B34BF"/>
    <w:rsid w:val="003B4B03"/>
    <w:rsid w:val="003C446B"/>
    <w:rsid w:val="003C7547"/>
    <w:rsid w:val="003C7709"/>
    <w:rsid w:val="003D0889"/>
    <w:rsid w:val="003D08A1"/>
    <w:rsid w:val="003D2D41"/>
    <w:rsid w:val="003D5F93"/>
    <w:rsid w:val="003D6007"/>
    <w:rsid w:val="003E48E6"/>
    <w:rsid w:val="003E6EB7"/>
    <w:rsid w:val="003E7353"/>
    <w:rsid w:val="003F13B7"/>
    <w:rsid w:val="003F23BF"/>
    <w:rsid w:val="003F2456"/>
    <w:rsid w:val="003F2C45"/>
    <w:rsid w:val="003F5FB3"/>
    <w:rsid w:val="00400F23"/>
    <w:rsid w:val="00403FE8"/>
    <w:rsid w:val="00404CE7"/>
    <w:rsid w:val="00405B7C"/>
    <w:rsid w:val="0040649D"/>
    <w:rsid w:val="00406645"/>
    <w:rsid w:val="004108B9"/>
    <w:rsid w:val="00414ACA"/>
    <w:rsid w:val="00416235"/>
    <w:rsid w:val="004171D6"/>
    <w:rsid w:val="00417387"/>
    <w:rsid w:val="004212CE"/>
    <w:rsid w:val="004215C5"/>
    <w:rsid w:val="00421CD7"/>
    <w:rsid w:val="00422868"/>
    <w:rsid w:val="0042359D"/>
    <w:rsid w:val="00423919"/>
    <w:rsid w:val="00424B8C"/>
    <w:rsid w:val="0042567B"/>
    <w:rsid w:val="0043309C"/>
    <w:rsid w:val="00434EBE"/>
    <w:rsid w:val="0043506B"/>
    <w:rsid w:val="00435392"/>
    <w:rsid w:val="0043589C"/>
    <w:rsid w:val="004445DD"/>
    <w:rsid w:val="004446D3"/>
    <w:rsid w:val="0044591C"/>
    <w:rsid w:val="00446DEA"/>
    <w:rsid w:val="004536BA"/>
    <w:rsid w:val="00453E89"/>
    <w:rsid w:val="004541D0"/>
    <w:rsid w:val="00456E60"/>
    <w:rsid w:val="00457D8F"/>
    <w:rsid w:val="00460290"/>
    <w:rsid w:val="00461FE8"/>
    <w:rsid w:val="00472D6B"/>
    <w:rsid w:val="00477808"/>
    <w:rsid w:val="00481A41"/>
    <w:rsid w:val="00485B29"/>
    <w:rsid w:val="004869B9"/>
    <w:rsid w:val="00490B7E"/>
    <w:rsid w:val="004A3298"/>
    <w:rsid w:val="004A5AC2"/>
    <w:rsid w:val="004A7D2F"/>
    <w:rsid w:val="004B073C"/>
    <w:rsid w:val="004B4D17"/>
    <w:rsid w:val="004B55E2"/>
    <w:rsid w:val="004B5B25"/>
    <w:rsid w:val="004B5BC5"/>
    <w:rsid w:val="004B5DE4"/>
    <w:rsid w:val="004B7720"/>
    <w:rsid w:val="004C0AA4"/>
    <w:rsid w:val="004C1634"/>
    <w:rsid w:val="004D362C"/>
    <w:rsid w:val="004D531B"/>
    <w:rsid w:val="004D75B3"/>
    <w:rsid w:val="004E208C"/>
    <w:rsid w:val="004E648A"/>
    <w:rsid w:val="004E78CF"/>
    <w:rsid w:val="004F047A"/>
    <w:rsid w:val="004F2A66"/>
    <w:rsid w:val="004F2F23"/>
    <w:rsid w:val="004F3690"/>
    <w:rsid w:val="004F3FBF"/>
    <w:rsid w:val="004F5E3F"/>
    <w:rsid w:val="004F6970"/>
    <w:rsid w:val="004F6EEF"/>
    <w:rsid w:val="005001F7"/>
    <w:rsid w:val="00500756"/>
    <w:rsid w:val="005058D5"/>
    <w:rsid w:val="005062A6"/>
    <w:rsid w:val="00506458"/>
    <w:rsid w:val="00506541"/>
    <w:rsid w:val="00507C87"/>
    <w:rsid w:val="00512D94"/>
    <w:rsid w:val="005146EF"/>
    <w:rsid w:val="00515556"/>
    <w:rsid w:val="0052409A"/>
    <w:rsid w:val="00524619"/>
    <w:rsid w:val="005265A9"/>
    <w:rsid w:val="00527814"/>
    <w:rsid w:val="005278F8"/>
    <w:rsid w:val="005365F2"/>
    <w:rsid w:val="00537024"/>
    <w:rsid w:val="005422D4"/>
    <w:rsid w:val="005426C5"/>
    <w:rsid w:val="00543A38"/>
    <w:rsid w:val="00543D3A"/>
    <w:rsid w:val="00545F9D"/>
    <w:rsid w:val="005503CC"/>
    <w:rsid w:val="00551961"/>
    <w:rsid w:val="00553655"/>
    <w:rsid w:val="00553717"/>
    <w:rsid w:val="00553863"/>
    <w:rsid w:val="00554719"/>
    <w:rsid w:val="005552E2"/>
    <w:rsid w:val="00556CED"/>
    <w:rsid w:val="00563E3D"/>
    <w:rsid w:val="00570F70"/>
    <w:rsid w:val="0057151A"/>
    <w:rsid w:val="00571661"/>
    <w:rsid w:val="0057562A"/>
    <w:rsid w:val="005759E9"/>
    <w:rsid w:val="00577253"/>
    <w:rsid w:val="00580E94"/>
    <w:rsid w:val="0058512B"/>
    <w:rsid w:val="005853FE"/>
    <w:rsid w:val="00590BAC"/>
    <w:rsid w:val="00591F08"/>
    <w:rsid w:val="005970A0"/>
    <w:rsid w:val="005A492C"/>
    <w:rsid w:val="005B35AB"/>
    <w:rsid w:val="005B3EE2"/>
    <w:rsid w:val="005B4D1F"/>
    <w:rsid w:val="005B7E07"/>
    <w:rsid w:val="005C03D5"/>
    <w:rsid w:val="005C2734"/>
    <w:rsid w:val="005C3124"/>
    <w:rsid w:val="005D288B"/>
    <w:rsid w:val="005D2C43"/>
    <w:rsid w:val="005D39B9"/>
    <w:rsid w:val="005D568C"/>
    <w:rsid w:val="005D6206"/>
    <w:rsid w:val="005D6FD4"/>
    <w:rsid w:val="005E4B7E"/>
    <w:rsid w:val="005E4F29"/>
    <w:rsid w:val="005E6A99"/>
    <w:rsid w:val="005F1504"/>
    <w:rsid w:val="005F15DB"/>
    <w:rsid w:val="005F544F"/>
    <w:rsid w:val="00601BB5"/>
    <w:rsid w:val="00601D98"/>
    <w:rsid w:val="00602E15"/>
    <w:rsid w:val="00603C7D"/>
    <w:rsid w:val="006072CA"/>
    <w:rsid w:val="00607C2E"/>
    <w:rsid w:val="00612598"/>
    <w:rsid w:val="00613C29"/>
    <w:rsid w:val="006169CE"/>
    <w:rsid w:val="00617776"/>
    <w:rsid w:val="006219A4"/>
    <w:rsid w:val="00624685"/>
    <w:rsid w:val="006264B8"/>
    <w:rsid w:val="006274A1"/>
    <w:rsid w:val="00627CD9"/>
    <w:rsid w:val="006318A4"/>
    <w:rsid w:val="00632FC5"/>
    <w:rsid w:val="0064078D"/>
    <w:rsid w:val="00641BFE"/>
    <w:rsid w:val="00642303"/>
    <w:rsid w:val="00647429"/>
    <w:rsid w:val="00647648"/>
    <w:rsid w:val="00651BA7"/>
    <w:rsid w:val="0065264A"/>
    <w:rsid w:val="006528A0"/>
    <w:rsid w:val="00656879"/>
    <w:rsid w:val="00657468"/>
    <w:rsid w:val="00660A5E"/>
    <w:rsid w:val="006634AE"/>
    <w:rsid w:val="00666B8B"/>
    <w:rsid w:val="00670C11"/>
    <w:rsid w:val="00670F90"/>
    <w:rsid w:val="00671202"/>
    <w:rsid w:val="00674D14"/>
    <w:rsid w:val="00674F9D"/>
    <w:rsid w:val="006751CE"/>
    <w:rsid w:val="00676833"/>
    <w:rsid w:val="00680241"/>
    <w:rsid w:val="0068293E"/>
    <w:rsid w:val="006833C9"/>
    <w:rsid w:val="00686A8F"/>
    <w:rsid w:val="00690928"/>
    <w:rsid w:val="00691646"/>
    <w:rsid w:val="006941EB"/>
    <w:rsid w:val="0069564E"/>
    <w:rsid w:val="00697DF7"/>
    <w:rsid w:val="006A173E"/>
    <w:rsid w:val="006A35A3"/>
    <w:rsid w:val="006A5003"/>
    <w:rsid w:val="006A52B2"/>
    <w:rsid w:val="006B2DFE"/>
    <w:rsid w:val="006B51BF"/>
    <w:rsid w:val="006C35D7"/>
    <w:rsid w:val="006C4C7D"/>
    <w:rsid w:val="006C5611"/>
    <w:rsid w:val="006D0622"/>
    <w:rsid w:val="006D0E69"/>
    <w:rsid w:val="006D1786"/>
    <w:rsid w:val="006D4B2E"/>
    <w:rsid w:val="006D734B"/>
    <w:rsid w:val="006E1856"/>
    <w:rsid w:val="006E1FA8"/>
    <w:rsid w:val="006E4D7F"/>
    <w:rsid w:val="006E6737"/>
    <w:rsid w:val="006E6A3B"/>
    <w:rsid w:val="006F38B6"/>
    <w:rsid w:val="006F3F19"/>
    <w:rsid w:val="006F5CB7"/>
    <w:rsid w:val="006F7658"/>
    <w:rsid w:val="00702680"/>
    <w:rsid w:val="00707B70"/>
    <w:rsid w:val="00712DF5"/>
    <w:rsid w:val="00714291"/>
    <w:rsid w:val="00716611"/>
    <w:rsid w:val="00717078"/>
    <w:rsid w:val="00720B59"/>
    <w:rsid w:val="007220A8"/>
    <w:rsid w:val="00723BA8"/>
    <w:rsid w:val="00726FEC"/>
    <w:rsid w:val="00730696"/>
    <w:rsid w:val="00731ABF"/>
    <w:rsid w:val="0073664E"/>
    <w:rsid w:val="00737782"/>
    <w:rsid w:val="007410B1"/>
    <w:rsid w:val="00741258"/>
    <w:rsid w:val="00741BF9"/>
    <w:rsid w:val="00743FA3"/>
    <w:rsid w:val="007444EB"/>
    <w:rsid w:val="00745E84"/>
    <w:rsid w:val="00746813"/>
    <w:rsid w:val="00750A3C"/>
    <w:rsid w:val="00754809"/>
    <w:rsid w:val="007636A7"/>
    <w:rsid w:val="00767DC1"/>
    <w:rsid w:val="0077212C"/>
    <w:rsid w:val="00774016"/>
    <w:rsid w:val="00774859"/>
    <w:rsid w:val="007765A8"/>
    <w:rsid w:val="0078411A"/>
    <w:rsid w:val="007868B5"/>
    <w:rsid w:val="00792216"/>
    <w:rsid w:val="007A3106"/>
    <w:rsid w:val="007A78EE"/>
    <w:rsid w:val="007B2109"/>
    <w:rsid w:val="007B4F8D"/>
    <w:rsid w:val="007B6640"/>
    <w:rsid w:val="007C2661"/>
    <w:rsid w:val="007C30F9"/>
    <w:rsid w:val="007C6150"/>
    <w:rsid w:val="007C658C"/>
    <w:rsid w:val="007C7C30"/>
    <w:rsid w:val="007C7C34"/>
    <w:rsid w:val="007D1597"/>
    <w:rsid w:val="007D1DD2"/>
    <w:rsid w:val="007D3675"/>
    <w:rsid w:val="007D4D0E"/>
    <w:rsid w:val="007D6EA5"/>
    <w:rsid w:val="007D7250"/>
    <w:rsid w:val="007E40A3"/>
    <w:rsid w:val="007F32CF"/>
    <w:rsid w:val="007F7396"/>
    <w:rsid w:val="0080614E"/>
    <w:rsid w:val="00810517"/>
    <w:rsid w:val="00813E1D"/>
    <w:rsid w:val="0081667D"/>
    <w:rsid w:val="00816F2F"/>
    <w:rsid w:val="00820A55"/>
    <w:rsid w:val="00821EC8"/>
    <w:rsid w:val="008243CF"/>
    <w:rsid w:val="0082520C"/>
    <w:rsid w:val="00827AFB"/>
    <w:rsid w:val="008357BC"/>
    <w:rsid w:val="008359E9"/>
    <w:rsid w:val="00837451"/>
    <w:rsid w:val="00840127"/>
    <w:rsid w:val="00841869"/>
    <w:rsid w:val="00843B74"/>
    <w:rsid w:val="00845E14"/>
    <w:rsid w:val="00852AEE"/>
    <w:rsid w:val="00853A6E"/>
    <w:rsid w:val="00855656"/>
    <w:rsid w:val="008602F2"/>
    <w:rsid w:val="008620F6"/>
    <w:rsid w:val="00866107"/>
    <w:rsid w:val="00866916"/>
    <w:rsid w:val="008677DB"/>
    <w:rsid w:val="00873EFC"/>
    <w:rsid w:val="00876D92"/>
    <w:rsid w:val="00877A47"/>
    <w:rsid w:val="00877D94"/>
    <w:rsid w:val="008805B5"/>
    <w:rsid w:val="00882DA5"/>
    <w:rsid w:val="0089062D"/>
    <w:rsid w:val="00890AB9"/>
    <w:rsid w:val="008923C0"/>
    <w:rsid w:val="00892665"/>
    <w:rsid w:val="00893A51"/>
    <w:rsid w:val="008952B3"/>
    <w:rsid w:val="008A16E6"/>
    <w:rsid w:val="008A3069"/>
    <w:rsid w:val="008A3FC3"/>
    <w:rsid w:val="008B2647"/>
    <w:rsid w:val="008B2B32"/>
    <w:rsid w:val="008B4A84"/>
    <w:rsid w:val="008B6E58"/>
    <w:rsid w:val="008C050D"/>
    <w:rsid w:val="008C07E1"/>
    <w:rsid w:val="008C0F99"/>
    <w:rsid w:val="008C3E1D"/>
    <w:rsid w:val="008C5CC2"/>
    <w:rsid w:val="008C6565"/>
    <w:rsid w:val="008C6687"/>
    <w:rsid w:val="008D0853"/>
    <w:rsid w:val="008D161C"/>
    <w:rsid w:val="008D35F7"/>
    <w:rsid w:val="008D6608"/>
    <w:rsid w:val="008D6858"/>
    <w:rsid w:val="008D772B"/>
    <w:rsid w:val="008E0913"/>
    <w:rsid w:val="008E129C"/>
    <w:rsid w:val="008E1D98"/>
    <w:rsid w:val="008E349C"/>
    <w:rsid w:val="008E6B05"/>
    <w:rsid w:val="008E7A63"/>
    <w:rsid w:val="00901867"/>
    <w:rsid w:val="00901EF2"/>
    <w:rsid w:val="00902A1B"/>
    <w:rsid w:val="0091034B"/>
    <w:rsid w:val="0091162C"/>
    <w:rsid w:val="00913090"/>
    <w:rsid w:val="00913C65"/>
    <w:rsid w:val="009150FA"/>
    <w:rsid w:val="009155FF"/>
    <w:rsid w:val="0091578F"/>
    <w:rsid w:val="009158DE"/>
    <w:rsid w:val="00920B47"/>
    <w:rsid w:val="00921149"/>
    <w:rsid w:val="00923EDF"/>
    <w:rsid w:val="009250F4"/>
    <w:rsid w:val="009253A8"/>
    <w:rsid w:val="00927039"/>
    <w:rsid w:val="00934B27"/>
    <w:rsid w:val="00941437"/>
    <w:rsid w:val="00941BA8"/>
    <w:rsid w:val="00941E74"/>
    <w:rsid w:val="00942E1D"/>
    <w:rsid w:val="00943B82"/>
    <w:rsid w:val="00946F08"/>
    <w:rsid w:val="009477A9"/>
    <w:rsid w:val="00950AC0"/>
    <w:rsid w:val="00950CEF"/>
    <w:rsid w:val="0095299D"/>
    <w:rsid w:val="00954E66"/>
    <w:rsid w:val="00956A11"/>
    <w:rsid w:val="009618E6"/>
    <w:rsid w:val="00961F9B"/>
    <w:rsid w:val="009650D8"/>
    <w:rsid w:val="00967269"/>
    <w:rsid w:val="00970942"/>
    <w:rsid w:val="00971778"/>
    <w:rsid w:val="00972553"/>
    <w:rsid w:val="00972B4C"/>
    <w:rsid w:val="00973FA8"/>
    <w:rsid w:val="00981FF2"/>
    <w:rsid w:val="0098308C"/>
    <w:rsid w:val="0098444E"/>
    <w:rsid w:val="0098568E"/>
    <w:rsid w:val="00986297"/>
    <w:rsid w:val="00987D52"/>
    <w:rsid w:val="00990D00"/>
    <w:rsid w:val="00992B01"/>
    <w:rsid w:val="0099371C"/>
    <w:rsid w:val="00993845"/>
    <w:rsid w:val="00997F05"/>
    <w:rsid w:val="009A01DF"/>
    <w:rsid w:val="009A089C"/>
    <w:rsid w:val="009A1B14"/>
    <w:rsid w:val="009A2153"/>
    <w:rsid w:val="009A408C"/>
    <w:rsid w:val="009A46C8"/>
    <w:rsid w:val="009A6438"/>
    <w:rsid w:val="009B034B"/>
    <w:rsid w:val="009B3112"/>
    <w:rsid w:val="009B43AB"/>
    <w:rsid w:val="009C23D2"/>
    <w:rsid w:val="009D1305"/>
    <w:rsid w:val="009D4775"/>
    <w:rsid w:val="009D5904"/>
    <w:rsid w:val="009D77A9"/>
    <w:rsid w:val="009E419F"/>
    <w:rsid w:val="009E4BB5"/>
    <w:rsid w:val="009E5869"/>
    <w:rsid w:val="009E6EF4"/>
    <w:rsid w:val="009F047C"/>
    <w:rsid w:val="009F0674"/>
    <w:rsid w:val="009F2E9D"/>
    <w:rsid w:val="00A069ED"/>
    <w:rsid w:val="00A07DDC"/>
    <w:rsid w:val="00A11E23"/>
    <w:rsid w:val="00A12A4B"/>
    <w:rsid w:val="00A13635"/>
    <w:rsid w:val="00A1576A"/>
    <w:rsid w:val="00A300EE"/>
    <w:rsid w:val="00A304FC"/>
    <w:rsid w:val="00A33DA0"/>
    <w:rsid w:val="00A33E5C"/>
    <w:rsid w:val="00A355FC"/>
    <w:rsid w:val="00A37F3C"/>
    <w:rsid w:val="00A42773"/>
    <w:rsid w:val="00A438CC"/>
    <w:rsid w:val="00A50EA7"/>
    <w:rsid w:val="00A559A8"/>
    <w:rsid w:val="00A61FF8"/>
    <w:rsid w:val="00A623CD"/>
    <w:rsid w:val="00A63319"/>
    <w:rsid w:val="00A63A81"/>
    <w:rsid w:val="00A64339"/>
    <w:rsid w:val="00A65291"/>
    <w:rsid w:val="00A6567D"/>
    <w:rsid w:val="00A665A1"/>
    <w:rsid w:val="00A67D1F"/>
    <w:rsid w:val="00A706C9"/>
    <w:rsid w:val="00A722B7"/>
    <w:rsid w:val="00A7407C"/>
    <w:rsid w:val="00A745F6"/>
    <w:rsid w:val="00A809B4"/>
    <w:rsid w:val="00A82AD0"/>
    <w:rsid w:val="00A82E91"/>
    <w:rsid w:val="00A83491"/>
    <w:rsid w:val="00A84FA4"/>
    <w:rsid w:val="00A85B0F"/>
    <w:rsid w:val="00A86824"/>
    <w:rsid w:val="00A86CED"/>
    <w:rsid w:val="00A87E49"/>
    <w:rsid w:val="00A90A22"/>
    <w:rsid w:val="00A91764"/>
    <w:rsid w:val="00A922B6"/>
    <w:rsid w:val="00A92473"/>
    <w:rsid w:val="00A93A0C"/>
    <w:rsid w:val="00A959A8"/>
    <w:rsid w:val="00AA0479"/>
    <w:rsid w:val="00AA0DAA"/>
    <w:rsid w:val="00AA3C6A"/>
    <w:rsid w:val="00AA5FEC"/>
    <w:rsid w:val="00AA7907"/>
    <w:rsid w:val="00AB18A5"/>
    <w:rsid w:val="00AB299D"/>
    <w:rsid w:val="00AB75FB"/>
    <w:rsid w:val="00AC3F08"/>
    <w:rsid w:val="00AC4C05"/>
    <w:rsid w:val="00AC72D4"/>
    <w:rsid w:val="00AD4E5E"/>
    <w:rsid w:val="00AD6608"/>
    <w:rsid w:val="00AD676B"/>
    <w:rsid w:val="00AE06AA"/>
    <w:rsid w:val="00AE08A5"/>
    <w:rsid w:val="00AE0A43"/>
    <w:rsid w:val="00AE1617"/>
    <w:rsid w:val="00AE19DA"/>
    <w:rsid w:val="00AE2D49"/>
    <w:rsid w:val="00AE4768"/>
    <w:rsid w:val="00AF15C2"/>
    <w:rsid w:val="00B10877"/>
    <w:rsid w:val="00B128ED"/>
    <w:rsid w:val="00B12DCB"/>
    <w:rsid w:val="00B14DE3"/>
    <w:rsid w:val="00B14F79"/>
    <w:rsid w:val="00B15956"/>
    <w:rsid w:val="00B17E6B"/>
    <w:rsid w:val="00B21267"/>
    <w:rsid w:val="00B21F11"/>
    <w:rsid w:val="00B30007"/>
    <w:rsid w:val="00B30B2A"/>
    <w:rsid w:val="00B30EE6"/>
    <w:rsid w:val="00B331CF"/>
    <w:rsid w:val="00B357DB"/>
    <w:rsid w:val="00B41575"/>
    <w:rsid w:val="00B42789"/>
    <w:rsid w:val="00B44357"/>
    <w:rsid w:val="00B44590"/>
    <w:rsid w:val="00B44A6D"/>
    <w:rsid w:val="00B44E06"/>
    <w:rsid w:val="00B46161"/>
    <w:rsid w:val="00B46841"/>
    <w:rsid w:val="00B47978"/>
    <w:rsid w:val="00B47F25"/>
    <w:rsid w:val="00B507CB"/>
    <w:rsid w:val="00B51B3B"/>
    <w:rsid w:val="00B52E7B"/>
    <w:rsid w:val="00B6099E"/>
    <w:rsid w:val="00B61ADD"/>
    <w:rsid w:val="00B62EBC"/>
    <w:rsid w:val="00B63A2A"/>
    <w:rsid w:val="00B647FA"/>
    <w:rsid w:val="00B662D0"/>
    <w:rsid w:val="00B666A8"/>
    <w:rsid w:val="00B6753B"/>
    <w:rsid w:val="00B7094D"/>
    <w:rsid w:val="00B70B9D"/>
    <w:rsid w:val="00B8197D"/>
    <w:rsid w:val="00B83F30"/>
    <w:rsid w:val="00B864F6"/>
    <w:rsid w:val="00B9151B"/>
    <w:rsid w:val="00B91815"/>
    <w:rsid w:val="00B929C5"/>
    <w:rsid w:val="00B96324"/>
    <w:rsid w:val="00BA0628"/>
    <w:rsid w:val="00BA0EB5"/>
    <w:rsid w:val="00BA2042"/>
    <w:rsid w:val="00BA54E8"/>
    <w:rsid w:val="00BA5D00"/>
    <w:rsid w:val="00BA713A"/>
    <w:rsid w:val="00BB26EA"/>
    <w:rsid w:val="00BB2DD6"/>
    <w:rsid w:val="00BB35B3"/>
    <w:rsid w:val="00BB6E77"/>
    <w:rsid w:val="00BB740F"/>
    <w:rsid w:val="00BC0501"/>
    <w:rsid w:val="00BC358D"/>
    <w:rsid w:val="00BC57C3"/>
    <w:rsid w:val="00BC7086"/>
    <w:rsid w:val="00BC790F"/>
    <w:rsid w:val="00BD4897"/>
    <w:rsid w:val="00BD4AD0"/>
    <w:rsid w:val="00BD61DE"/>
    <w:rsid w:val="00BE3450"/>
    <w:rsid w:val="00BE5EA3"/>
    <w:rsid w:val="00BF1137"/>
    <w:rsid w:val="00BF120A"/>
    <w:rsid w:val="00BF44A7"/>
    <w:rsid w:val="00BF6200"/>
    <w:rsid w:val="00C033D5"/>
    <w:rsid w:val="00C034AA"/>
    <w:rsid w:val="00C058A9"/>
    <w:rsid w:val="00C07C38"/>
    <w:rsid w:val="00C10C2E"/>
    <w:rsid w:val="00C129B4"/>
    <w:rsid w:val="00C1636B"/>
    <w:rsid w:val="00C221C3"/>
    <w:rsid w:val="00C2497F"/>
    <w:rsid w:val="00C25C4E"/>
    <w:rsid w:val="00C26130"/>
    <w:rsid w:val="00C27BE8"/>
    <w:rsid w:val="00C3064E"/>
    <w:rsid w:val="00C3304F"/>
    <w:rsid w:val="00C33352"/>
    <w:rsid w:val="00C36A07"/>
    <w:rsid w:val="00C42C87"/>
    <w:rsid w:val="00C436A7"/>
    <w:rsid w:val="00C45A6E"/>
    <w:rsid w:val="00C51E8B"/>
    <w:rsid w:val="00C53DC8"/>
    <w:rsid w:val="00C57C5E"/>
    <w:rsid w:val="00C61598"/>
    <w:rsid w:val="00C61C53"/>
    <w:rsid w:val="00C63F79"/>
    <w:rsid w:val="00C723BD"/>
    <w:rsid w:val="00C738EF"/>
    <w:rsid w:val="00C76BD6"/>
    <w:rsid w:val="00C77FBA"/>
    <w:rsid w:val="00C8458A"/>
    <w:rsid w:val="00C86EC9"/>
    <w:rsid w:val="00C912C4"/>
    <w:rsid w:val="00C91743"/>
    <w:rsid w:val="00C91A27"/>
    <w:rsid w:val="00C93ACE"/>
    <w:rsid w:val="00C96E41"/>
    <w:rsid w:val="00C97D56"/>
    <w:rsid w:val="00CA0A03"/>
    <w:rsid w:val="00CA165F"/>
    <w:rsid w:val="00CA21B3"/>
    <w:rsid w:val="00CA29C9"/>
    <w:rsid w:val="00CA6674"/>
    <w:rsid w:val="00CB0FE1"/>
    <w:rsid w:val="00CB21E9"/>
    <w:rsid w:val="00CB53F1"/>
    <w:rsid w:val="00CC088F"/>
    <w:rsid w:val="00CC2CCD"/>
    <w:rsid w:val="00CC4D6D"/>
    <w:rsid w:val="00CC53FD"/>
    <w:rsid w:val="00CC6EB8"/>
    <w:rsid w:val="00CD0F5C"/>
    <w:rsid w:val="00CD1B1F"/>
    <w:rsid w:val="00CD1E97"/>
    <w:rsid w:val="00CD3749"/>
    <w:rsid w:val="00CD3A5F"/>
    <w:rsid w:val="00CD661B"/>
    <w:rsid w:val="00CE292B"/>
    <w:rsid w:val="00CE5058"/>
    <w:rsid w:val="00CE6DE6"/>
    <w:rsid w:val="00CF5CB9"/>
    <w:rsid w:val="00D010F1"/>
    <w:rsid w:val="00D04D0A"/>
    <w:rsid w:val="00D1268B"/>
    <w:rsid w:val="00D13097"/>
    <w:rsid w:val="00D14C34"/>
    <w:rsid w:val="00D159D9"/>
    <w:rsid w:val="00D20BEA"/>
    <w:rsid w:val="00D2258E"/>
    <w:rsid w:val="00D26CD8"/>
    <w:rsid w:val="00D31893"/>
    <w:rsid w:val="00D329BA"/>
    <w:rsid w:val="00D32E23"/>
    <w:rsid w:val="00D35EE3"/>
    <w:rsid w:val="00D37F8E"/>
    <w:rsid w:val="00D42BDE"/>
    <w:rsid w:val="00D42D31"/>
    <w:rsid w:val="00D44161"/>
    <w:rsid w:val="00D51AE2"/>
    <w:rsid w:val="00D51C56"/>
    <w:rsid w:val="00D54586"/>
    <w:rsid w:val="00D54B2E"/>
    <w:rsid w:val="00D56761"/>
    <w:rsid w:val="00D568D3"/>
    <w:rsid w:val="00D61210"/>
    <w:rsid w:val="00D61797"/>
    <w:rsid w:val="00D61B5A"/>
    <w:rsid w:val="00D61E57"/>
    <w:rsid w:val="00D634DF"/>
    <w:rsid w:val="00D6425D"/>
    <w:rsid w:val="00D65C63"/>
    <w:rsid w:val="00D673EA"/>
    <w:rsid w:val="00D67885"/>
    <w:rsid w:val="00D70ACA"/>
    <w:rsid w:val="00D71D0B"/>
    <w:rsid w:val="00D72165"/>
    <w:rsid w:val="00D73459"/>
    <w:rsid w:val="00D77333"/>
    <w:rsid w:val="00D80387"/>
    <w:rsid w:val="00D8170F"/>
    <w:rsid w:val="00D84A4C"/>
    <w:rsid w:val="00D84CE9"/>
    <w:rsid w:val="00D84DDB"/>
    <w:rsid w:val="00D853EE"/>
    <w:rsid w:val="00D91266"/>
    <w:rsid w:val="00D91B81"/>
    <w:rsid w:val="00D94DE4"/>
    <w:rsid w:val="00D95C2E"/>
    <w:rsid w:val="00DA0B5F"/>
    <w:rsid w:val="00DA6753"/>
    <w:rsid w:val="00DB0092"/>
    <w:rsid w:val="00DB01B7"/>
    <w:rsid w:val="00DB062B"/>
    <w:rsid w:val="00DB16E5"/>
    <w:rsid w:val="00DB1834"/>
    <w:rsid w:val="00DB4D39"/>
    <w:rsid w:val="00DB4EAD"/>
    <w:rsid w:val="00DB54F3"/>
    <w:rsid w:val="00DC2C68"/>
    <w:rsid w:val="00DC2D86"/>
    <w:rsid w:val="00DD038C"/>
    <w:rsid w:val="00DD2413"/>
    <w:rsid w:val="00DD5314"/>
    <w:rsid w:val="00DD66A1"/>
    <w:rsid w:val="00DE081D"/>
    <w:rsid w:val="00DE30C5"/>
    <w:rsid w:val="00DE69CF"/>
    <w:rsid w:val="00DF2631"/>
    <w:rsid w:val="00DF5C73"/>
    <w:rsid w:val="00DF6589"/>
    <w:rsid w:val="00DF67AE"/>
    <w:rsid w:val="00DF7907"/>
    <w:rsid w:val="00DF7DAB"/>
    <w:rsid w:val="00E00DD0"/>
    <w:rsid w:val="00E035EA"/>
    <w:rsid w:val="00E04DC6"/>
    <w:rsid w:val="00E06967"/>
    <w:rsid w:val="00E113C1"/>
    <w:rsid w:val="00E16C64"/>
    <w:rsid w:val="00E22744"/>
    <w:rsid w:val="00E232B0"/>
    <w:rsid w:val="00E23D39"/>
    <w:rsid w:val="00E23FE6"/>
    <w:rsid w:val="00E300C0"/>
    <w:rsid w:val="00E30FC6"/>
    <w:rsid w:val="00E33324"/>
    <w:rsid w:val="00E36E96"/>
    <w:rsid w:val="00E43557"/>
    <w:rsid w:val="00E44029"/>
    <w:rsid w:val="00E448D9"/>
    <w:rsid w:val="00E504E3"/>
    <w:rsid w:val="00E5281A"/>
    <w:rsid w:val="00E5755C"/>
    <w:rsid w:val="00E608DA"/>
    <w:rsid w:val="00E60D94"/>
    <w:rsid w:val="00E631CF"/>
    <w:rsid w:val="00E65876"/>
    <w:rsid w:val="00E6644A"/>
    <w:rsid w:val="00E670E1"/>
    <w:rsid w:val="00E70D36"/>
    <w:rsid w:val="00E72AAA"/>
    <w:rsid w:val="00E735E0"/>
    <w:rsid w:val="00E73B46"/>
    <w:rsid w:val="00E74674"/>
    <w:rsid w:val="00E75565"/>
    <w:rsid w:val="00E82638"/>
    <w:rsid w:val="00E854FD"/>
    <w:rsid w:val="00E87581"/>
    <w:rsid w:val="00E90209"/>
    <w:rsid w:val="00E9135F"/>
    <w:rsid w:val="00E93B0D"/>
    <w:rsid w:val="00E96100"/>
    <w:rsid w:val="00E96C8D"/>
    <w:rsid w:val="00EA14FC"/>
    <w:rsid w:val="00EA6955"/>
    <w:rsid w:val="00EA6B16"/>
    <w:rsid w:val="00EB24A0"/>
    <w:rsid w:val="00EB2848"/>
    <w:rsid w:val="00EB53E8"/>
    <w:rsid w:val="00EB55D8"/>
    <w:rsid w:val="00EB698E"/>
    <w:rsid w:val="00EC10AB"/>
    <w:rsid w:val="00EC3077"/>
    <w:rsid w:val="00ED4B8C"/>
    <w:rsid w:val="00ED6FDB"/>
    <w:rsid w:val="00EE19E4"/>
    <w:rsid w:val="00EE4359"/>
    <w:rsid w:val="00EE7A9D"/>
    <w:rsid w:val="00EF20E7"/>
    <w:rsid w:val="00EF557D"/>
    <w:rsid w:val="00EF7135"/>
    <w:rsid w:val="00F0006C"/>
    <w:rsid w:val="00F02F21"/>
    <w:rsid w:val="00F04584"/>
    <w:rsid w:val="00F048BB"/>
    <w:rsid w:val="00F0572A"/>
    <w:rsid w:val="00F05BF9"/>
    <w:rsid w:val="00F06036"/>
    <w:rsid w:val="00F07527"/>
    <w:rsid w:val="00F10527"/>
    <w:rsid w:val="00F1505E"/>
    <w:rsid w:val="00F1594C"/>
    <w:rsid w:val="00F21895"/>
    <w:rsid w:val="00F22CF6"/>
    <w:rsid w:val="00F22D7A"/>
    <w:rsid w:val="00F240C4"/>
    <w:rsid w:val="00F306FC"/>
    <w:rsid w:val="00F329FF"/>
    <w:rsid w:val="00F37E45"/>
    <w:rsid w:val="00F411BA"/>
    <w:rsid w:val="00F467C1"/>
    <w:rsid w:val="00F46D4A"/>
    <w:rsid w:val="00F50895"/>
    <w:rsid w:val="00F517A5"/>
    <w:rsid w:val="00F5682E"/>
    <w:rsid w:val="00F57478"/>
    <w:rsid w:val="00F57C4E"/>
    <w:rsid w:val="00F57CC9"/>
    <w:rsid w:val="00F60DE9"/>
    <w:rsid w:val="00F61979"/>
    <w:rsid w:val="00F62AE8"/>
    <w:rsid w:val="00F63FA1"/>
    <w:rsid w:val="00F65F91"/>
    <w:rsid w:val="00F67E09"/>
    <w:rsid w:val="00F73E55"/>
    <w:rsid w:val="00F75B83"/>
    <w:rsid w:val="00F76914"/>
    <w:rsid w:val="00F77256"/>
    <w:rsid w:val="00F8360C"/>
    <w:rsid w:val="00F83BCB"/>
    <w:rsid w:val="00F83D6A"/>
    <w:rsid w:val="00F843CB"/>
    <w:rsid w:val="00F87634"/>
    <w:rsid w:val="00F87ECB"/>
    <w:rsid w:val="00F91E3B"/>
    <w:rsid w:val="00F9233E"/>
    <w:rsid w:val="00F924CB"/>
    <w:rsid w:val="00F94B3D"/>
    <w:rsid w:val="00FA16B1"/>
    <w:rsid w:val="00FA329F"/>
    <w:rsid w:val="00FA3C66"/>
    <w:rsid w:val="00FA6094"/>
    <w:rsid w:val="00FB2F10"/>
    <w:rsid w:val="00FC0179"/>
    <w:rsid w:val="00FC0D5C"/>
    <w:rsid w:val="00FC51B2"/>
    <w:rsid w:val="00FC566B"/>
    <w:rsid w:val="00FC5C5A"/>
    <w:rsid w:val="00FD3E8A"/>
    <w:rsid w:val="00FE32C4"/>
    <w:rsid w:val="00FE38EC"/>
    <w:rsid w:val="00FF1471"/>
    <w:rsid w:val="00FF49B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C050D"/>
    <w:rPr>
      <w:b/>
      <w:bCs/>
    </w:rPr>
  </w:style>
  <w:style w:type="paragraph" w:styleId="PlainText">
    <w:name w:val="Plain Text"/>
    <w:basedOn w:val="Normal"/>
    <w:link w:val="PlainTextChar"/>
    <w:uiPriority w:val="99"/>
    <w:semiHidden/>
    <w:unhideWhenUsed/>
    <w:rsid w:val="00AF15C2"/>
    <w:pPr>
      <w:spacing w:after="0" w:line="240" w:lineRule="auto"/>
    </w:pPr>
    <w:rPr>
      <w:rFonts w:ascii="Calibri" w:hAnsi="Calibri" w:cs="Times New Roman"/>
      <w:lang w:eastAsia="en-US"/>
    </w:rPr>
  </w:style>
  <w:style w:type="character" w:customStyle="1" w:styleId="PlainTextChar">
    <w:name w:val="Plain Text Char"/>
    <w:basedOn w:val="DefaultParagraphFont"/>
    <w:link w:val="PlainText"/>
    <w:uiPriority w:val="99"/>
    <w:semiHidden/>
    <w:rsid w:val="00AF15C2"/>
    <w:rPr>
      <w:rFonts w:ascii="Calibri" w:hAnsi="Calibri" w:cs="Times New Roman"/>
      <w:lang w:eastAsia="en-US"/>
    </w:rPr>
  </w:style>
  <w:style w:type="paragraph" w:styleId="NormalWeb">
    <w:name w:val="Normal (Web)"/>
    <w:basedOn w:val="Normal"/>
    <w:uiPriority w:val="99"/>
    <w:unhideWhenUsed/>
    <w:rsid w:val="00AF15C2"/>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AF15C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66299">
      <w:bodyDiv w:val="1"/>
      <w:marLeft w:val="0"/>
      <w:marRight w:val="0"/>
      <w:marTop w:val="0"/>
      <w:marBottom w:val="0"/>
      <w:divBdr>
        <w:top w:val="none" w:sz="0" w:space="0" w:color="auto"/>
        <w:left w:val="none" w:sz="0" w:space="0" w:color="auto"/>
        <w:bottom w:val="none" w:sz="0" w:space="0" w:color="auto"/>
        <w:right w:val="none" w:sz="0" w:space="0" w:color="auto"/>
      </w:divBdr>
    </w:div>
    <w:div w:id="469178909">
      <w:bodyDiv w:val="1"/>
      <w:marLeft w:val="0"/>
      <w:marRight w:val="0"/>
      <w:marTop w:val="0"/>
      <w:marBottom w:val="0"/>
      <w:divBdr>
        <w:top w:val="none" w:sz="0" w:space="0" w:color="auto"/>
        <w:left w:val="none" w:sz="0" w:space="0" w:color="auto"/>
        <w:bottom w:val="none" w:sz="0" w:space="0" w:color="auto"/>
        <w:right w:val="none" w:sz="0" w:space="0" w:color="auto"/>
      </w:divBdr>
    </w:div>
    <w:div w:id="1147238450">
      <w:bodyDiv w:val="1"/>
      <w:marLeft w:val="0"/>
      <w:marRight w:val="0"/>
      <w:marTop w:val="0"/>
      <w:marBottom w:val="0"/>
      <w:divBdr>
        <w:top w:val="none" w:sz="0" w:space="0" w:color="auto"/>
        <w:left w:val="none" w:sz="0" w:space="0" w:color="auto"/>
        <w:bottom w:val="none" w:sz="0" w:space="0" w:color="auto"/>
        <w:right w:val="none" w:sz="0" w:space="0" w:color="auto"/>
      </w:divBdr>
    </w:div>
    <w:div w:id="1197884656">
      <w:bodyDiv w:val="1"/>
      <w:marLeft w:val="0"/>
      <w:marRight w:val="0"/>
      <w:marTop w:val="0"/>
      <w:marBottom w:val="0"/>
      <w:divBdr>
        <w:top w:val="none" w:sz="0" w:space="0" w:color="auto"/>
        <w:left w:val="none" w:sz="0" w:space="0" w:color="auto"/>
        <w:bottom w:val="none" w:sz="0" w:space="0" w:color="auto"/>
        <w:right w:val="none" w:sz="0" w:space="0" w:color="auto"/>
      </w:divBdr>
    </w:div>
    <w:div w:id="1747877150">
      <w:bodyDiv w:val="1"/>
      <w:marLeft w:val="0"/>
      <w:marRight w:val="0"/>
      <w:marTop w:val="0"/>
      <w:marBottom w:val="0"/>
      <w:divBdr>
        <w:top w:val="none" w:sz="0" w:space="0" w:color="auto"/>
        <w:left w:val="none" w:sz="0" w:space="0" w:color="auto"/>
        <w:bottom w:val="none" w:sz="0" w:space="0" w:color="auto"/>
        <w:right w:val="none" w:sz="0" w:space="0" w:color="auto"/>
      </w:divBdr>
    </w:div>
    <w:div w:id="192826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mbassas2</dc:creator>
  <cp:keywords/>
  <dc:description/>
  <cp:lastModifiedBy>Anna Smethurst</cp:lastModifiedBy>
  <cp:revision>6</cp:revision>
  <dcterms:created xsi:type="dcterms:W3CDTF">2013-05-14T13:04:00Z</dcterms:created>
  <dcterms:modified xsi:type="dcterms:W3CDTF">2013-05-24T09:21:00Z</dcterms:modified>
</cp:coreProperties>
</file>