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AF" w:rsidRPr="00E753AF" w:rsidRDefault="00E753AF" w:rsidP="00E753AF">
      <w:pPr>
        <w:pStyle w:val="Heading1"/>
        <w:tabs>
          <w:tab w:val="center" w:pos="5400"/>
          <w:tab w:val="right" w:pos="10440"/>
        </w:tabs>
        <w:spacing w:before="0"/>
        <w:jc w:val="center"/>
        <w:rPr>
          <w:rFonts w:ascii="Arial" w:hAnsi="Arial" w:cs="Arial"/>
          <w:smallCaps/>
          <w:sz w:val="28"/>
          <w:szCs w:val="28"/>
        </w:rPr>
      </w:pPr>
      <w:r w:rsidRPr="00E753AF">
        <w:rPr>
          <w:rFonts w:ascii="Arial" w:hAnsi="Arial" w:cs="Arial"/>
          <w:smallCaps/>
          <w:sz w:val="28"/>
          <w:szCs w:val="28"/>
        </w:rPr>
        <w:t>SCHOOL OF ARTS, LANGUAGES AND CULTURES</w:t>
      </w:r>
    </w:p>
    <w:p w:rsidR="00E753AF" w:rsidRDefault="00E753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843"/>
        <w:gridCol w:w="1559"/>
        <w:gridCol w:w="1705"/>
        <w:gridCol w:w="1710"/>
        <w:gridCol w:w="271"/>
      </w:tblGrid>
      <w:tr w:rsidR="00E753AF" w:rsidTr="00E753AF">
        <w:trPr>
          <w:trHeight w:val="531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53AF" w:rsidRPr="00532D51" w:rsidRDefault="00E753AF" w:rsidP="00E753AF">
            <w:pPr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b/>
                <w:i/>
                <w:sz w:val="28"/>
              </w:rPr>
              <w:t xml:space="preserve">Response Paper </w:t>
            </w:r>
            <w:r w:rsidRPr="000A2D8B">
              <w:rPr>
                <w:rFonts w:ascii="Arial" w:hAnsi="Arial" w:cs="Arial"/>
                <w:b/>
                <w:i/>
                <w:sz w:val="28"/>
              </w:rPr>
              <w:t xml:space="preserve">Feedback Sheet </w:t>
            </w:r>
            <w:r>
              <w:rPr>
                <w:rFonts w:ascii="Arial" w:hAnsi="Arial" w:cs="Arial"/>
                <w:bCs/>
                <w:iCs/>
                <w:sz w:val="28"/>
              </w:rPr>
              <w:t xml:space="preserve">      </w:t>
            </w:r>
          </w:p>
        </w:tc>
      </w:tr>
      <w:tr w:rsidR="006A4849" w:rsidTr="00E753AF">
        <w:tblPrEx>
          <w:tblLook w:val="00BF"/>
        </w:tblPrEx>
        <w:trPr>
          <w:gridAfter w:val="1"/>
          <w:wAfter w:w="271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CF5180">
              <w:rPr>
                <w:rFonts w:ascii="Helvetica" w:hAnsi="Helvetica"/>
                <w:sz w:val="22"/>
                <w:szCs w:val="22"/>
              </w:rPr>
              <w:t>Reg</w:t>
            </w:r>
            <w:proofErr w:type="spellEnd"/>
            <w:r w:rsidRPr="00CF5180">
              <w:rPr>
                <w:rFonts w:ascii="Helvetica" w:hAnsi="Helvetica"/>
                <w:sz w:val="22"/>
                <w:szCs w:val="22"/>
              </w:rPr>
              <w:t xml:space="preserve"> Nº</w:t>
            </w:r>
          </w:p>
        </w:tc>
        <w:tc>
          <w:tcPr>
            <w:tcW w:w="1559" w:type="dxa"/>
            <w:vAlign w:val="center"/>
          </w:tcPr>
          <w:p w:rsidR="006A4849" w:rsidRPr="00CF5180" w:rsidRDefault="006A4849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6A4849" w:rsidRPr="00CF5180" w:rsidRDefault="006A4849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Date</w:t>
            </w:r>
          </w:p>
        </w:tc>
        <w:tc>
          <w:tcPr>
            <w:tcW w:w="1710" w:type="dxa"/>
            <w:vAlign w:val="center"/>
          </w:tcPr>
          <w:p w:rsidR="00532D51" w:rsidRDefault="00532D51" w:rsidP="00532D51">
            <w:pPr>
              <w:rPr>
                <w:rFonts w:ascii="Helvetica" w:hAnsi="Helvetica"/>
              </w:rPr>
            </w:pPr>
          </w:p>
        </w:tc>
      </w:tr>
    </w:tbl>
    <w:p w:rsidR="006A4849" w:rsidRDefault="006A4849" w:rsidP="006A4849">
      <w:pPr>
        <w:jc w:val="both"/>
        <w:rPr>
          <w:rFonts w:ascii="Helvetica" w:hAnsi="Helvetica"/>
          <w:sz w:val="20"/>
          <w:szCs w:val="20"/>
        </w:rPr>
      </w:pPr>
    </w:p>
    <w:p w:rsidR="007713D9" w:rsidRPr="00E753AF" w:rsidRDefault="003C70AF" w:rsidP="00652625">
      <w:pPr>
        <w:jc w:val="both"/>
        <w:rPr>
          <w:rFonts w:ascii="Helvetica" w:hAnsi="Helvetica"/>
          <w:i/>
          <w:iCs/>
          <w:sz w:val="20"/>
          <w:szCs w:val="20"/>
        </w:rPr>
      </w:pPr>
      <w:r w:rsidRPr="00E753AF">
        <w:rPr>
          <w:rFonts w:ascii="Helvetica" w:hAnsi="Helvetica"/>
          <w:i/>
          <w:iCs/>
          <w:sz w:val="20"/>
          <w:szCs w:val="20"/>
        </w:rPr>
        <w:t xml:space="preserve">The ticked categories do not represent exact marks and are purely indicative. </w:t>
      </w:r>
      <w:r w:rsidR="006A4849" w:rsidRPr="00E753AF">
        <w:rPr>
          <w:rFonts w:ascii="Helvetica" w:hAnsi="Helvetica"/>
          <w:i/>
          <w:iCs/>
          <w:sz w:val="20"/>
          <w:szCs w:val="20"/>
        </w:rPr>
        <w:t xml:space="preserve">Remember that the </w:t>
      </w:r>
      <w:r w:rsidR="00F5544B" w:rsidRPr="00E753AF">
        <w:rPr>
          <w:rFonts w:ascii="Helvetica" w:hAnsi="Helvetica"/>
          <w:i/>
          <w:iCs/>
          <w:sz w:val="20"/>
          <w:szCs w:val="20"/>
        </w:rPr>
        <w:t xml:space="preserve">internally agreed </w:t>
      </w:r>
      <w:r w:rsidR="006A4849" w:rsidRPr="00E753AF">
        <w:rPr>
          <w:rFonts w:ascii="Helvetica" w:hAnsi="Helvetica"/>
          <w:i/>
          <w:iCs/>
          <w:sz w:val="20"/>
          <w:szCs w:val="20"/>
        </w:rPr>
        <w:t>mark is provisional and subject to moderation.</w:t>
      </w:r>
    </w:p>
    <w:tbl>
      <w:tblPr>
        <w:tblW w:w="503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3"/>
        <w:gridCol w:w="711"/>
        <w:gridCol w:w="570"/>
        <w:gridCol w:w="32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2665"/>
      </w:tblGrid>
      <w:tr w:rsidR="00375DE4" w:rsidTr="00E753AF">
        <w:trPr>
          <w:cantSplit/>
          <w:trHeight w:val="360"/>
        </w:trPr>
        <w:tc>
          <w:tcPr>
            <w:tcW w:w="1188" w:type="pct"/>
            <w:gridSpan w:val="2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CE1276" w:rsidRDefault="00375DE4" w:rsidP="000A2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oor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  <w:tc>
          <w:tcPr>
            <w:tcW w:w="264" w:type="pct"/>
            <w:gridSpan w:val="2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ind w:right="-199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29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vAlign w:val="center"/>
          </w:tcPr>
          <w:p w:rsidR="00375DE4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39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vAlign w:val="center"/>
          </w:tcPr>
          <w:p w:rsidR="00375DE4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49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54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55-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59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64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65-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69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79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89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90-100</w:t>
            </w:r>
          </w:p>
        </w:tc>
        <w:tc>
          <w:tcPr>
            <w:tcW w:w="1173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CE1276" w:rsidRDefault="00375DE4" w:rsidP="000A2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igh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</w:tr>
      <w:tr w:rsidR="00375DE4" w:rsidTr="00E753AF">
        <w:trPr>
          <w:cantSplit/>
          <w:trHeight w:val="684"/>
        </w:trPr>
        <w:tc>
          <w:tcPr>
            <w:tcW w:w="1188" w:type="pct"/>
            <w:gridSpan w:val="2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appreciable understanding of topic/issues</w:t>
            </w:r>
          </w:p>
        </w:tc>
        <w:tc>
          <w:tcPr>
            <w:tcW w:w="264" w:type="pct"/>
            <w:gridSpan w:val="2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understanding of topic/issues</w:t>
            </w:r>
          </w:p>
        </w:tc>
      </w:tr>
      <w:tr w:rsidR="008002B7" w:rsidTr="00E753AF">
        <w:trPr>
          <w:cantSplit/>
          <w:trHeight w:val="684"/>
        </w:trPr>
        <w:tc>
          <w:tcPr>
            <w:tcW w:w="1188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2D8B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Fails to address the question set</w:t>
            </w:r>
          </w:p>
        </w:tc>
        <w:tc>
          <w:tcPr>
            <w:tcW w:w="264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Addresses the question set explicitly and directly</w:t>
            </w:r>
          </w:p>
        </w:tc>
      </w:tr>
      <w:tr w:rsidR="008002B7" w:rsidTr="00E753AF">
        <w:trPr>
          <w:cantSplit/>
          <w:trHeight w:val="684"/>
        </w:trPr>
        <w:tc>
          <w:tcPr>
            <w:tcW w:w="1188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Argument confused, ineffectual or wholly derivative</w:t>
            </w:r>
          </w:p>
        </w:tc>
        <w:tc>
          <w:tcPr>
            <w:tcW w:w="264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Logical and effective argumentation</w:t>
            </w:r>
          </w:p>
        </w:tc>
      </w:tr>
      <w:tr w:rsidR="008002B7" w:rsidTr="00E753AF">
        <w:trPr>
          <w:cantSplit/>
          <w:trHeight w:val="684"/>
        </w:trPr>
        <w:tc>
          <w:tcPr>
            <w:tcW w:w="1188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examples given or not deployed effectively</w:t>
            </w:r>
          </w:p>
        </w:tc>
        <w:tc>
          <w:tcPr>
            <w:tcW w:w="264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Supports argument effectively with examples</w:t>
            </w:r>
          </w:p>
        </w:tc>
      </w:tr>
      <w:tr w:rsidR="008002B7" w:rsidTr="00E753AF">
        <w:trPr>
          <w:cantSplit/>
          <w:trHeight w:val="684"/>
        </w:trPr>
        <w:tc>
          <w:tcPr>
            <w:tcW w:w="1188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Lacks references</w:t>
            </w:r>
          </w:p>
        </w:tc>
        <w:tc>
          <w:tcPr>
            <w:tcW w:w="264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0A2D8B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Comprehensively and correctly referenced</w:t>
            </w:r>
          </w:p>
        </w:tc>
      </w:tr>
      <w:tr w:rsidR="008002B7" w:rsidTr="00E753AF">
        <w:trPr>
          <w:cantSplit/>
          <w:trHeight w:val="684"/>
        </w:trPr>
        <w:tc>
          <w:tcPr>
            <w:tcW w:w="1188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76098D">
              <w:rPr>
                <w:rFonts w:ascii="Arial" w:hAnsi="Arial" w:cs="Arial"/>
                <w:sz w:val="20"/>
              </w:rPr>
              <w:t xml:space="preserve">uddled and </w:t>
            </w:r>
            <w:r>
              <w:rPr>
                <w:rFonts w:ascii="Arial" w:hAnsi="Arial" w:cs="Arial"/>
                <w:sz w:val="20"/>
              </w:rPr>
              <w:t>poor</w:t>
            </w:r>
            <w:r w:rsidRPr="0076098D">
              <w:rPr>
                <w:rFonts w:ascii="Arial" w:hAnsi="Arial" w:cs="Arial"/>
                <w:sz w:val="20"/>
              </w:rPr>
              <w:t>ly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6098D">
              <w:rPr>
                <w:rFonts w:ascii="Arial" w:hAnsi="Arial" w:cs="Arial"/>
                <w:sz w:val="20"/>
              </w:rPr>
              <w:t>written</w:t>
            </w:r>
          </w:p>
        </w:tc>
        <w:tc>
          <w:tcPr>
            <w:tcW w:w="264" w:type="pct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76098D">
              <w:rPr>
                <w:rFonts w:ascii="Arial" w:hAnsi="Arial" w:cs="Arial"/>
                <w:sz w:val="20"/>
              </w:rPr>
              <w:t>ell presented and clear</w:t>
            </w:r>
          </w:p>
        </w:tc>
      </w:tr>
      <w:tr w:rsidR="00826B90" w:rsidTr="00E753AF">
        <w:trPr>
          <w:cantSplit/>
          <w:trHeight w:val="7485"/>
        </w:trPr>
        <w:tc>
          <w:tcPr>
            <w:tcW w:w="5000" w:type="pct"/>
            <w:gridSpan w:val="14"/>
            <w:tcMar>
              <w:left w:w="57" w:type="dxa"/>
              <w:right w:w="57" w:type="dxa"/>
            </w:tcMar>
          </w:tcPr>
          <w:p w:rsidR="00826B90" w:rsidRPr="009B36C1" w:rsidRDefault="00232F88" w:rsidP="00FE1E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r w:rsidR="00826B90" w:rsidRPr="009B36C1">
              <w:rPr>
                <w:rFonts w:ascii="Arial" w:hAnsi="Arial" w:cs="Arial"/>
                <w:b/>
                <w:bCs/>
                <w:sz w:val="20"/>
              </w:rPr>
              <w:t>omments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  <w:r w:rsidR="00826B9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E753AF" w:rsidRPr="00E753AF" w:rsidTr="00E753AF">
        <w:tblPrEx>
          <w:tblCellMar>
            <w:left w:w="70" w:type="dxa"/>
            <w:right w:w="70" w:type="dxa"/>
          </w:tblCellMar>
        </w:tblPrEx>
        <w:trPr>
          <w:cantSplit/>
          <w:trHeight w:val="80"/>
        </w:trPr>
        <w:tc>
          <w:tcPr>
            <w:tcW w:w="8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AF" w:rsidRPr="00E753AF" w:rsidRDefault="00E753AF" w:rsidP="00DF561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753AF">
              <w:rPr>
                <w:rFonts w:ascii="Arial" w:hAnsi="Arial" w:cs="Arial"/>
                <w:b/>
                <w:iCs/>
                <w:sz w:val="20"/>
                <w:szCs w:val="20"/>
              </w:rPr>
              <w:t>Indicative Mark: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AF" w:rsidRPr="00E753AF" w:rsidRDefault="00E753AF" w:rsidP="00DF561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562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AF" w:rsidRPr="00E753AF" w:rsidRDefault="00E753AF" w:rsidP="00DF561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753A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NB: </w:t>
            </w:r>
            <w:r w:rsidRPr="00E753AF">
              <w:rPr>
                <w:rFonts w:ascii="Arial" w:hAnsi="Arial" w:cs="Arial"/>
                <w:bCs/>
                <w:iCs/>
                <w:sz w:val="20"/>
                <w:szCs w:val="20"/>
              </w:rPr>
              <w:t>all marks are provisional until they have been confirmed by the Examination Board, at which point marks may be increased or decreased.</w:t>
            </w:r>
          </w:p>
        </w:tc>
      </w:tr>
      <w:tr w:rsidR="00E753AF" w:rsidRPr="00E753AF" w:rsidTr="00E753AF">
        <w:tblPrEx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53AF" w:rsidRPr="00E753AF" w:rsidRDefault="00E753AF" w:rsidP="00DF561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753AF">
              <w:rPr>
                <w:rFonts w:ascii="Arial" w:hAnsi="Arial" w:cs="Arial"/>
                <w:iCs/>
                <w:sz w:val="20"/>
                <w:szCs w:val="20"/>
              </w:rPr>
              <w:t>If you want to discuss your feedback, please contact:</w:t>
            </w:r>
          </w:p>
          <w:p w:rsidR="00E753AF" w:rsidRPr="00E753AF" w:rsidRDefault="00E753AF" w:rsidP="00DF561E">
            <w:pPr>
              <w:spacing w:before="20" w:after="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753AF">
              <w:rPr>
                <w:rFonts w:ascii="Arial" w:hAnsi="Arial" w:cs="Arial"/>
                <w:iCs/>
                <w:sz w:val="20"/>
                <w:szCs w:val="20"/>
              </w:rPr>
              <w:t>Consultation hours:</w:t>
            </w:r>
          </w:p>
        </w:tc>
      </w:tr>
    </w:tbl>
    <w:p w:rsidR="0054178D" w:rsidRDefault="0054178D" w:rsidP="000A2D8B"/>
    <w:sectPr w:rsidR="0054178D" w:rsidSect="00AB1F30"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56E" w:rsidRDefault="0063056E" w:rsidP="004D693C">
      <w:r>
        <w:separator/>
      </w:r>
    </w:p>
  </w:endnote>
  <w:endnote w:type="continuationSeparator" w:id="0">
    <w:p w:rsidR="0063056E" w:rsidRDefault="0063056E" w:rsidP="004D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56E" w:rsidRDefault="0063056E" w:rsidP="004D693C">
      <w:r>
        <w:separator/>
      </w:r>
    </w:p>
  </w:footnote>
  <w:footnote w:type="continuationSeparator" w:id="0">
    <w:p w:rsidR="0063056E" w:rsidRDefault="0063056E" w:rsidP="004D6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CBA"/>
    <w:rsid w:val="00055F07"/>
    <w:rsid w:val="00081F15"/>
    <w:rsid w:val="00086E68"/>
    <w:rsid w:val="000A2D8B"/>
    <w:rsid w:val="00127791"/>
    <w:rsid w:val="001813E4"/>
    <w:rsid w:val="00232F88"/>
    <w:rsid w:val="002818FC"/>
    <w:rsid w:val="00374297"/>
    <w:rsid w:val="00375DE4"/>
    <w:rsid w:val="003A7C55"/>
    <w:rsid w:val="003C70AF"/>
    <w:rsid w:val="00477184"/>
    <w:rsid w:val="004778F2"/>
    <w:rsid w:val="004A2A7A"/>
    <w:rsid w:val="004B51CA"/>
    <w:rsid w:val="004C3973"/>
    <w:rsid w:val="004D693C"/>
    <w:rsid w:val="00532D51"/>
    <w:rsid w:val="0054178D"/>
    <w:rsid w:val="00595A98"/>
    <w:rsid w:val="005C2EBA"/>
    <w:rsid w:val="0061145C"/>
    <w:rsid w:val="0063056E"/>
    <w:rsid w:val="00630DC2"/>
    <w:rsid w:val="00652625"/>
    <w:rsid w:val="00694A9B"/>
    <w:rsid w:val="006A4849"/>
    <w:rsid w:val="006C5B7C"/>
    <w:rsid w:val="006D38D8"/>
    <w:rsid w:val="006E26CB"/>
    <w:rsid w:val="006E32E9"/>
    <w:rsid w:val="006F03D1"/>
    <w:rsid w:val="00727159"/>
    <w:rsid w:val="0076098D"/>
    <w:rsid w:val="007713D9"/>
    <w:rsid w:val="008002B7"/>
    <w:rsid w:val="00826B90"/>
    <w:rsid w:val="00854626"/>
    <w:rsid w:val="008D622B"/>
    <w:rsid w:val="009B36C1"/>
    <w:rsid w:val="009D23D1"/>
    <w:rsid w:val="00A46C1B"/>
    <w:rsid w:val="00A504FC"/>
    <w:rsid w:val="00A77D87"/>
    <w:rsid w:val="00AB1F30"/>
    <w:rsid w:val="00B14CBA"/>
    <w:rsid w:val="00B43CE6"/>
    <w:rsid w:val="00B65894"/>
    <w:rsid w:val="00B93652"/>
    <w:rsid w:val="00BC5603"/>
    <w:rsid w:val="00C8161C"/>
    <w:rsid w:val="00C870AB"/>
    <w:rsid w:val="00CE1276"/>
    <w:rsid w:val="00CF5180"/>
    <w:rsid w:val="00CF7BBE"/>
    <w:rsid w:val="00D4727E"/>
    <w:rsid w:val="00D5468B"/>
    <w:rsid w:val="00D95A95"/>
    <w:rsid w:val="00D97CFA"/>
    <w:rsid w:val="00DE1FB2"/>
    <w:rsid w:val="00E30EFB"/>
    <w:rsid w:val="00E753AF"/>
    <w:rsid w:val="00EA0F3C"/>
    <w:rsid w:val="00EA7120"/>
    <w:rsid w:val="00EC2F23"/>
    <w:rsid w:val="00ED23CE"/>
    <w:rsid w:val="00F16ED3"/>
    <w:rsid w:val="00F34E25"/>
    <w:rsid w:val="00F5544B"/>
    <w:rsid w:val="00FC7AAC"/>
    <w:rsid w:val="00FE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CFA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97CFA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97CFA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97CFA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6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3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4D6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693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3</cp:revision>
  <cp:lastPrinted>2007-10-24T11:38:00Z</cp:lastPrinted>
  <dcterms:created xsi:type="dcterms:W3CDTF">2012-12-14T15:27:00Z</dcterms:created>
  <dcterms:modified xsi:type="dcterms:W3CDTF">2012-12-18T13:42:00Z</dcterms:modified>
</cp:coreProperties>
</file>