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DE5" w:rsidRDefault="00DC6259" w:rsidP="00FC1DE5">
      <w:pPr>
        <w:pStyle w:val="NormalWeb"/>
        <w:spacing w:before="0" w:beforeAutospacing="0" w:after="0" w:afterAutospacing="0"/>
        <w:rPr>
          <w:rFonts w:asciiTheme="minorHAnsi" w:hAnsiTheme="minorHAnsi" w:cstheme="minorBidi"/>
          <w:b/>
          <w:u w:val="single"/>
        </w:rPr>
      </w:pPr>
      <w:r>
        <w:rPr>
          <w:rFonts w:ascii="Calibri" w:hAnsi="Calibri"/>
          <w:noProof/>
          <w:lang w:eastAsia="en-GB"/>
        </w:rPr>
        <w:drawing>
          <wp:inline distT="0" distB="0" distL="0" distR="0">
            <wp:extent cx="156210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657225"/>
                    </a:xfrm>
                    <a:prstGeom prst="rect">
                      <a:avLst/>
                    </a:prstGeom>
                    <a:noFill/>
                    <a:ln>
                      <a:noFill/>
                    </a:ln>
                  </pic:spPr>
                </pic:pic>
              </a:graphicData>
            </a:graphic>
          </wp:inline>
        </w:drawing>
      </w:r>
    </w:p>
    <w:p w:rsidR="00FC1DE5" w:rsidRDefault="00FC1DE5" w:rsidP="00FC1DE5">
      <w:pPr>
        <w:pStyle w:val="NormalWeb"/>
        <w:spacing w:before="0" w:beforeAutospacing="0" w:after="0" w:afterAutospacing="0"/>
        <w:jc w:val="center"/>
        <w:rPr>
          <w:rFonts w:asciiTheme="minorHAnsi" w:hAnsiTheme="minorHAnsi" w:cstheme="minorBidi"/>
          <w:b/>
          <w:u w:val="single"/>
        </w:rPr>
      </w:pPr>
    </w:p>
    <w:p w:rsidR="00FC1DE5" w:rsidRDefault="00FC1DE5" w:rsidP="00FC1DE5">
      <w:pPr>
        <w:pStyle w:val="NormalWeb"/>
        <w:spacing w:before="0" w:beforeAutospacing="0" w:after="0" w:afterAutospacing="0"/>
        <w:jc w:val="center"/>
        <w:rPr>
          <w:rFonts w:asciiTheme="minorHAnsi" w:hAnsiTheme="minorHAnsi" w:cstheme="minorBidi"/>
          <w:b/>
          <w:u w:val="single"/>
        </w:rPr>
      </w:pPr>
    </w:p>
    <w:p w:rsidR="000A4F81" w:rsidRPr="009F2E23" w:rsidRDefault="000A4F81" w:rsidP="00FC1DE5">
      <w:pPr>
        <w:pStyle w:val="NormalWeb"/>
        <w:spacing w:before="0" w:beforeAutospacing="0" w:after="0" w:afterAutospacing="0"/>
        <w:jc w:val="center"/>
        <w:rPr>
          <w:rFonts w:asciiTheme="minorHAnsi" w:hAnsiTheme="minorHAnsi" w:cstheme="minorBidi"/>
          <w:b/>
          <w:u w:val="single"/>
        </w:rPr>
      </w:pPr>
      <w:r w:rsidRPr="009F2E23">
        <w:rPr>
          <w:rFonts w:asciiTheme="minorHAnsi" w:hAnsiTheme="minorHAnsi" w:cstheme="minorBidi"/>
          <w:b/>
          <w:u w:val="single"/>
        </w:rPr>
        <w:t>School of Arts, Languages and Cultures</w:t>
      </w:r>
    </w:p>
    <w:p w:rsidR="00FC1DE5" w:rsidRDefault="00FC1DE5" w:rsidP="00FC1DE5">
      <w:pPr>
        <w:pStyle w:val="NormalWeb"/>
        <w:spacing w:before="0" w:beforeAutospacing="0" w:after="0" w:afterAutospacing="0"/>
        <w:jc w:val="center"/>
        <w:rPr>
          <w:rFonts w:asciiTheme="minorHAnsi" w:hAnsiTheme="minorHAnsi" w:cstheme="minorBidi"/>
          <w:b/>
          <w:u w:val="single"/>
        </w:rPr>
      </w:pPr>
    </w:p>
    <w:p w:rsidR="00AE43FB" w:rsidRPr="009F2E23" w:rsidRDefault="00D9653B" w:rsidP="00FC1DE5">
      <w:pPr>
        <w:pStyle w:val="NormalWeb"/>
        <w:spacing w:before="0" w:beforeAutospacing="0" w:after="0" w:afterAutospacing="0"/>
        <w:jc w:val="center"/>
        <w:rPr>
          <w:rFonts w:asciiTheme="minorHAnsi" w:hAnsiTheme="minorHAnsi" w:cstheme="minorBidi"/>
          <w:b/>
          <w:u w:val="single"/>
        </w:rPr>
      </w:pPr>
      <w:r w:rsidRPr="009F2E23">
        <w:rPr>
          <w:rFonts w:asciiTheme="minorHAnsi" w:hAnsiTheme="minorHAnsi" w:cstheme="minorBidi"/>
          <w:b/>
          <w:u w:val="single"/>
        </w:rPr>
        <w:t xml:space="preserve">PhD </w:t>
      </w:r>
      <w:r w:rsidR="007C5C54" w:rsidRPr="009F2E23">
        <w:rPr>
          <w:rFonts w:asciiTheme="minorHAnsi" w:hAnsiTheme="minorHAnsi" w:cstheme="minorBidi"/>
          <w:b/>
          <w:u w:val="single"/>
        </w:rPr>
        <w:t xml:space="preserve">Research </w:t>
      </w:r>
      <w:r w:rsidR="00AE43FB" w:rsidRPr="009F2E23">
        <w:rPr>
          <w:rFonts w:asciiTheme="minorHAnsi" w:hAnsiTheme="minorHAnsi" w:cstheme="minorBidi"/>
          <w:b/>
          <w:u w:val="single"/>
        </w:rPr>
        <w:t>Travel Fund</w:t>
      </w:r>
      <w:r w:rsidRPr="009F2E23">
        <w:rPr>
          <w:rFonts w:asciiTheme="minorHAnsi" w:hAnsiTheme="minorHAnsi" w:cstheme="minorBidi"/>
          <w:b/>
          <w:u w:val="single"/>
        </w:rPr>
        <w:t xml:space="preserve"> </w:t>
      </w:r>
      <w:r w:rsidR="00C756BE">
        <w:rPr>
          <w:rFonts w:asciiTheme="minorHAnsi" w:hAnsiTheme="minorHAnsi" w:cstheme="minorBidi"/>
          <w:b/>
          <w:u w:val="single"/>
        </w:rPr>
        <w:t>(</w:t>
      </w:r>
      <w:r w:rsidR="00D44A46">
        <w:rPr>
          <w:rFonts w:asciiTheme="minorHAnsi" w:hAnsiTheme="minorHAnsi" w:cstheme="minorBidi"/>
          <w:b/>
          <w:u w:val="single"/>
        </w:rPr>
        <w:t>or Conference Award</w:t>
      </w:r>
      <w:r w:rsidR="00C756BE">
        <w:rPr>
          <w:rFonts w:asciiTheme="minorHAnsi" w:hAnsiTheme="minorHAnsi" w:cstheme="minorBidi"/>
          <w:b/>
          <w:u w:val="single"/>
        </w:rPr>
        <w:t>)</w:t>
      </w:r>
      <w:r w:rsidR="00047F02">
        <w:rPr>
          <w:rFonts w:asciiTheme="minorHAnsi" w:hAnsiTheme="minorHAnsi" w:cstheme="minorBidi"/>
          <w:b/>
          <w:u w:val="single"/>
        </w:rPr>
        <w:t xml:space="preserve"> </w:t>
      </w:r>
      <w:r w:rsidR="001C1625" w:rsidRPr="00535E23">
        <w:rPr>
          <w:rFonts w:asciiTheme="minorHAnsi" w:hAnsiTheme="minorHAnsi" w:cstheme="minorBidi"/>
          <w:b/>
          <w:u w:val="single"/>
        </w:rPr>
        <w:t>202</w:t>
      </w:r>
      <w:r w:rsidR="008F7668" w:rsidRPr="00535E23">
        <w:rPr>
          <w:rFonts w:asciiTheme="minorHAnsi" w:hAnsiTheme="minorHAnsi" w:cstheme="minorBidi"/>
          <w:b/>
          <w:u w:val="single"/>
        </w:rPr>
        <w:t>1</w:t>
      </w:r>
      <w:r w:rsidR="001C1625" w:rsidRPr="00535E23">
        <w:rPr>
          <w:rFonts w:asciiTheme="minorHAnsi" w:hAnsiTheme="minorHAnsi" w:cstheme="minorBidi"/>
          <w:b/>
          <w:u w:val="single"/>
        </w:rPr>
        <w:t>-2</w:t>
      </w:r>
      <w:r w:rsidR="008F7668" w:rsidRPr="00535E23">
        <w:rPr>
          <w:rFonts w:asciiTheme="minorHAnsi" w:hAnsiTheme="minorHAnsi" w:cstheme="minorBidi"/>
          <w:b/>
          <w:u w:val="single"/>
        </w:rPr>
        <w:t>2</w:t>
      </w:r>
    </w:p>
    <w:p w:rsidR="007071DB" w:rsidRPr="009F2E23" w:rsidRDefault="009A435A" w:rsidP="002D2FB5">
      <w:pPr>
        <w:pStyle w:val="NormalWeb"/>
        <w:rPr>
          <w:rFonts w:asciiTheme="minorHAnsi" w:hAnsiTheme="minorHAnsi" w:cstheme="minorBidi"/>
          <w:sz w:val="22"/>
          <w:szCs w:val="22"/>
        </w:rPr>
      </w:pPr>
      <w:r w:rsidRPr="009F2E23">
        <w:rPr>
          <w:rFonts w:asciiTheme="minorHAnsi" w:hAnsiTheme="minorHAnsi" w:cstheme="minorBidi"/>
          <w:sz w:val="22"/>
          <w:szCs w:val="22"/>
        </w:rPr>
        <w:t>P</w:t>
      </w:r>
      <w:r w:rsidR="00AE43FB" w:rsidRPr="009F2E23">
        <w:rPr>
          <w:rFonts w:asciiTheme="minorHAnsi" w:hAnsiTheme="minorHAnsi" w:cstheme="minorBidi"/>
          <w:sz w:val="22"/>
          <w:szCs w:val="22"/>
        </w:rPr>
        <w:t xml:space="preserve">ostgraduate </w:t>
      </w:r>
      <w:r w:rsidRPr="009F2E23">
        <w:rPr>
          <w:rFonts w:asciiTheme="minorHAnsi" w:hAnsiTheme="minorHAnsi" w:cstheme="minorBidi"/>
          <w:sz w:val="22"/>
          <w:szCs w:val="22"/>
        </w:rPr>
        <w:t xml:space="preserve">research </w:t>
      </w:r>
      <w:r w:rsidR="00AE43FB" w:rsidRPr="009F2E23">
        <w:rPr>
          <w:rFonts w:asciiTheme="minorHAnsi" w:hAnsiTheme="minorHAnsi" w:cstheme="minorBidi"/>
          <w:sz w:val="22"/>
          <w:szCs w:val="22"/>
        </w:rPr>
        <w:t xml:space="preserve">students within the School can apply </w:t>
      </w:r>
      <w:r w:rsidR="00C756BE">
        <w:rPr>
          <w:rFonts w:asciiTheme="minorHAnsi" w:hAnsiTheme="minorHAnsi" w:cstheme="minorBidi"/>
          <w:sz w:val="22"/>
          <w:szCs w:val="22"/>
        </w:rPr>
        <w:t xml:space="preserve">for funds from the PhD </w:t>
      </w:r>
      <w:r w:rsidR="002B3E66" w:rsidRPr="009F2E23">
        <w:rPr>
          <w:rFonts w:asciiTheme="minorHAnsi" w:hAnsiTheme="minorHAnsi" w:cstheme="minorBidi"/>
          <w:sz w:val="22"/>
          <w:szCs w:val="22"/>
        </w:rPr>
        <w:t xml:space="preserve">Research </w:t>
      </w:r>
      <w:r w:rsidR="00AE43FB" w:rsidRPr="009F2E23">
        <w:rPr>
          <w:rFonts w:asciiTheme="minorHAnsi" w:hAnsiTheme="minorHAnsi" w:cstheme="minorBidi"/>
          <w:sz w:val="22"/>
          <w:szCs w:val="22"/>
        </w:rPr>
        <w:t xml:space="preserve">Travel Fund. </w:t>
      </w:r>
    </w:p>
    <w:p w:rsidR="00AE43FB" w:rsidRDefault="002B3E66" w:rsidP="002B3E66">
      <w:pPr>
        <w:pStyle w:val="NormalWeb"/>
        <w:rPr>
          <w:rFonts w:asciiTheme="minorHAnsi" w:hAnsiTheme="minorHAnsi" w:cstheme="minorBidi"/>
          <w:sz w:val="22"/>
          <w:szCs w:val="22"/>
        </w:rPr>
      </w:pPr>
      <w:r w:rsidRPr="009F2E23">
        <w:rPr>
          <w:rFonts w:asciiTheme="minorHAnsi" w:hAnsiTheme="minorHAnsi" w:cstheme="minorBidi"/>
          <w:sz w:val="22"/>
          <w:szCs w:val="22"/>
        </w:rPr>
        <w:t>Those</w:t>
      </w:r>
      <w:r w:rsidR="00AE43FB" w:rsidRPr="009F2E23">
        <w:rPr>
          <w:rFonts w:asciiTheme="minorHAnsi" w:hAnsiTheme="minorHAnsi" w:cstheme="minorBidi"/>
          <w:sz w:val="22"/>
          <w:szCs w:val="22"/>
        </w:rPr>
        <w:t xml:space="preserve"> students funded by a Research Council award who already receive a travel allocation must draw on that in the first instance. </w:t>
      </w:r>
    </w:p>
    <w:p w:rsidR="001436F1" w:rsidRDefault="001436F1" w:rsidP="002B3E66">
      <w:pPr>
        <w:pStyle w:val="NormalWeb"/>
        <w:rPr>
          <w:rFonts w:asciiTheme="minorHAnsi" w:hAnsiTheme="minorHAnsi" w:cstheme="minorBidi"/>
          <w:b/>
          <w:sz w:val="22"/>
          <w:szCs w:val="22"/>
          <w:u w:val="single"/>
        </w:rPr>
      </w:pPr>
      <w:r w:rsidRPr="001436F1">
        <w:rPr>
          <w:rFonts w:asciiTheme="minorHAnsi" w:hAnsiTheme="minorHAnsi" w:cstheme="minorBidi"/>
          <w:b/>
          <w:sz w:val="22"/>
          <w:szCs w:val="22"/>
          <w:u w:val="single"/>
        </w:rPr>
        <w:t>Eligibility</w:t>
      </w:r>
    </w:p>
    <w:p w:rsidR="001436F1" w:rsidRPr="001436F1" w:rsidRDefault="001436F1" w:rsidP="001436F1">
      <w:pPr>
        <w:spacing w:before="100" w:beforeAutospacing="1" w:after="100" w:afterAutospacing="1"/>
        <w:rPr>
          <w:rFonts w:ascii="Calibri" w:hAnsi="Calibri" w:cs="Calibri"/>
          <w:sz w:val="22"/>
          <w:szCs w:val="22"/>
        </w:rPr>
      </w:pPr>
      <w:r w:rsidRPr="001436F1">
        <w:rPr>
          <w:rFonts w:ascii="Calibri" w:hAnsi="Calibri" w:cs="Calibri"/>
          <w:bCs/>
          <w:sz w:val="22"/>
          <w:szCs w:val="22"/>
        </w:rPr>
        <w:t>To be eligible to apply to the Research Travel Fund, you must:</w:t>
      </w:r>
    </w:p>
    <w:p w:rsidR="001436F1" w:rsidRPr="001436F1" w:rsidRDefault="001436F1" w:rsidP="001436F1">
      <w:pPr>
        <w:pStyle w:val="NormalWeb"/>
        <w:numPr>
          <w:ilvl w:val="0"/>
          <w:numId w:val="23"/>
        </w:numPr>
        <w:rPr>
          <w:rFonts w:asciiTheme="minorHAnsi" w:hAnsiTheme="minorHAnsi" w:cstheme="minorBidi"/>
          <w:sz w:val="22"/>
          <w:szCs w:val="22"/>
        </w:rPr>
      </w:pPr>
      <w:proofErr w:type="gramStart"/>
      <w:r w:rsidRPr="001150E7">
        <w:rPr>
          <w:rFonts w:ascii="Calibri" w:eastAsia="Times New Roman" w:hAnsi="Calibri" w:cs="Calibri"/>
          <w:sz w:val="22"/>
          <w:szCs w:val="22"/>
        </w:rPr>
        <w:t>be</w:t>
      </w:r>
      <w:proofErr w:type="gramEnd"/>
      <w:r w:rsidRPr="001150E7">
        <w:rPr>
          <w:rFonts w:ascii="Calibri" w:eastAsia="Times New Roman" w:hAnsi="Calibri" w:cs="Calibri"/>
          <w:sz w:val="22"/>
          <w:szCs w:val="22"/>
        </w:rPr>
        <w:t xml:space="preserve"> fully registered on a programme leading to the award of PhD;</w:t>
      </w:r>
      <w:r w:rsidRPr="001436F1">
        <w:rPr>
          <w:rFonts w:asciiTheme="minorHAnsi" w:hAnsiTheme="minorHAnsi" w:cstheme="minorBidi"/>
          <w:sz w:val="22"/>
          <w:szCs w:val="22"/>
        </w:rPr>
        <w:t xml:space="preserve"> </w:t>
      </w:r>
      <w:r w:rsidRPr="009F2E23">
        <w:rPr>
          <w:rFonts w:asciiTheme="minorHAnsi" w:hAnsiTheme="minorHAnsi" w:cstheme="minorBidi"/>
          <w:sz w:val="22"/>
          <w:szCs w:val="22"/>
        </w:rPr>
        <w:t>Please note that students currently in their submission pending year are not eligible to apply</w:t>
      </w:r>
      <w:r>
        <w:rPr>
          <w:rFonts w:asciiTheme="minorHAnsi" w:hAnsiTheme="minorHAnsi" w:cstheme="minorBidi"/>
          <w:sz w:val="22"/>
          <w:szCs w:val="22"/>
        </w:rPr>
        <w:t xml:space="preserve"> for this fund</w:t>
      </w:r>
      <w:r w:rsidRPr="009F2E23">
        <w:rPr>
          <w:rFonts w:asciiTheme="minorHAnsi" w:hAnsiTheme="minorHAnsi" w:cstheme="minorBidi"/>
          <w:sz w:val="22"/>
          <w:szCs w:val="22"/>
        </w:rPr>
        <w:t>.</w:t>
      </w:r>
    </w:p>
    <w:p w:rsidR="001436F1" w:rsidRDefault="001436F1" w:rsidP="001436F1">
      <w:pPr>
        <w:numPr>
          <w:ilvl w:val="0"/>
          <w:numId w:val="23"/>
        </w:numPr>
        <w:spacing w:before="100" w:beforeAutospacing="1" w:after="100" w:afterAutospacing="1"/>
        <w:rPr>
          <w:rFonts w:ascii="Calibri" w:hAnsi="Calibri" w:cs="Calibri"/>
          <w:sz w:val="22"/>
          <w:szCs w:val="22"/>
        </w:rPr>
      </w:pPr>
      <w:r w:rsidRPr="001150E7">
        <w:rPr>
          <w:rFonts w:ascii="Calibri" w:hAnsi="Calibri" w:cs="Calibri"/>
          <w:sz w:val="22"/>
          <w:szCs w:val="22"/>
        </w:rPr>
        <w:t>have applied to, or be in the process of applying to, all other plausible sources of financial support;</w:t>
      </w:r>
    </w:p>
    <w:p w:rsidR="001436F1" w:rsidRPr="00D545B0" w:rsidRDefault="001436F1" w:rsidP="001436F1">
      <w:pPr>
        <w:numPr>
          <w:ilvl w:val="0"/>
          <w:numId w:val="23"/>
        </w:numPr>
        <w:spacing w:before="100" w:beforeAutospacing="1" w:after="100" w:afterAutospacing="1"/>
        <w:rPr>
          <w:rFonts w:ascii="Calibri" w:hAnsi="Calibri" w:cs="Calibri"/>
          <w:sz w:val="22"/>
          <w:szCs w:val="22"/>
        </w:rPr>
      </w:pPr>
      <w:proofErr w:type="gramStart"/>
      <w:r w:rsidRPr="00D545B0">
        <w:rPr>
          <w:rFonts w:ascii="Calibri" w:hAnsi="Calibri" w:cs="Calibri"/>
          <w:sz w:val="22"/>
          <w:szCs w:val="22"/>
        </w:rPr>
        <w:t>have</w:t>
      </w:r>
      <w:proofErr w:type="gramEnd"/>
      <w:r w:rsidRPr="00D545B0">
        <w:rPr>
          <w:rFonts w:ascii="Calibri" w:hAnsi="Calibri" w:cs="Calibri"/>
          <w:sz w:val="22"/>
          <w:szCs w:val="22"/>
        </w:rPr>
        <w:t xml:space="preserve"> completed all overdue </w:t>
      </w:r>
      <w:proofErr w:type="spellStart"/>
      <w:r w:rsidRPr="00D545B0">
        <w:rPr>
          <w:rFonts w:ascii="Calibri" w:hAnsi="Calibri" w:cs="Calibri"/>
          <w:sz w:val="22"/>
          <w:szCs w:val="22"/>
        </w:rPr>
        <w:t>eProg</w:t>
      </w:r>
      <w:proofErr w:type="spellEnd"/>
      <w:r w:rsidRPr="00D545B0">
        <w:rPr>
          <w:rFonts w:ascii="Calibri" w:hAnsi="Calibri" w:cs="Calibri"/>
          <w:sz w:val="22"/>
          <w:szCs w:val="22"/>
        </w:rPr>
        <w:t xml:space="preserve"> milestones. Milestones </w:t>
      </w:r>
      <w:r w:rsidR="00D545B0" w:rsidRPr="00D545B0">
        <w:rPr>
          <w:rFonts w:ascii="Calibri" w:hAnsi="Calibri" w:cs="Calibri"/>
          <w:sz w:val="22"/>
          <w:szCs w:val="22"/>
        </w:rPr>
        <w:t>must</w:t>
      </w:r>
      <w:r w:rsidRPr="00D545B0">
        <w:rPr>
          <w:rFonts w:ascii="Calibri" w:hAnsi="Calibri" w:cs="Calibri"/>
          <w:sz w:val="22"/>
          <w:szCs w:val="22"/>
        </w:rPr>
        <w:t xml:space="preserve"> be fully authorised.</w:t>
      </w:r>
    </w:p>
    <w:p w:rsidR="0087484A" w:rsidRPr="009F2E23" w:rsidRDefault="00AE43FB" w:rsidP="0087484A">
      <w:pPr>
        <w:pStyle w:val="NormalWeb"/>
        <w:contextualSpacing/>
        <w:rPr>
          <w:rFonts w:asciiTheme="minorHAnsi" w:hAnsiTheme="minorHAnsi" w:cstheme="minorBidi"/>
          <w:b/>
          <w:bCs/>
          <w:sz w:val="22"/>
          <w:szCs w:val="22"/>
          <w:u w:val="single"/>
        </w:rPr>
      </w:pPr>
      <w:r w:rsidRPr="009F2E23">
        <w:rPr>
          <w:rFonts w:asciiTheme="minorHAnsi" w:hAnsiTheme="minorHAnsi" w:cstheme="minorBidi"/>
          <w:b/>
          <w:bCs/>
          <w:sz w:val="22"/>
          <w:szCs w:val="22"/>
          <w:u w:val="single"/>
        </w:rPr>
        <w:t>Method of application</w:t>
      </w:r>
    </w:p>
    <w:p w:rsidR="002D2FB5" w:rsidRPr="009F2E23" w:rsidRDefault="002D2FB5" w:rsidP="0087484A">
      <w:pPr>
        <w:pStyle w:val="NormalWeb"/>
        <w:contextualSpacing/>
        <w:rPr>
          <w:rFonts w:asciiTheme="minorHAnsi" w:hAnsiTheme="minorHAnsi" w:cstheme="minorBidi"/>
          <w:sz w:val="22"/>
          <w:szCs w:val="22"/>
          <w:u w:val="single"/>
        </w:rPr>
      </w:pPr>
    </w:p>
    <w:p w:rsidR="00C363DB" w:rsidRPr="009F2E23" w:rsidRDefault="0087484A" w:rsidP="00C363DB">
      <w:pPr>
        <w:pStyle w:val="NormalWeb"/>
        <w:contextualSpacing/>
        <w:rPr>
          <w:rFonts w:asciiTheme="minorHAnsi" w:hAnsiTheme="minorHAnsi"/>
          <w:sz w:val="22"/>
          <w:szCs w:val="22"/>
        </w:rPr>
      </w:pPr>
      <w:r w:rsidRPr="009F2E23">
        <w:rPr>
          <w:rFonts w:asciiTheme="minorHAnsi" w:hAnsiTheme="minorHAnsi" w:cstheme="minorBidi"/>
          <w:sz w:val="22"/>
          <w:szCs w:val="22"/>
        </w:rPr>
        <w:t xml:space="preserve">Students </w:t>
      </w:r>
      <w:r w:rsidR="002D2FB5" w:rsidRPr="009F2E23">
        <w:rPr>
          <w:rFonts w:asciiTheme="minorHAnsi" w:hAnsiTheme="minorHAnsi" w:cstheme="minorBidi"/>
          <w:sz w:val="22"/>
          <w:szCs w:val="22"/>
        </w:rPr>
        <w:t>must</w:t>
      </w:r>
      <w:r w:rsidRPr="009F2E23">
        <w:rPr>
          <w:rFonts w:asciiTheme="minorHAnsi" w:hAnsiTheme="minorHAnsi" w:cstheme="minorBidi"/>
          <w:sz w:val="22"/>
          <w:szCs w:val="22"/>
        </w:rPr>
        <w:t xml:space="preserve"> complete the application form (found here</w:t>
      </w:r>
      <w:r w:rsidR="007654BB" w:rsidRPr="009F2E23">
        <w:rPr>
          <w:rFonts w:asciiTheme="minorHAnsi" w:hAnsiTheme="minorHAnsi" w:cstheme="minorBidi"/>
          <w:sz w:val="22"/>
          <w:szCs w:val="22"/>
        </w:rPr>
        <w:t>)</w:t>
      </w:r>
      <w:r w:rsidRPr="009F2E23">
        <w:rPr>
          <w:rFonts w:asciiTheme="minorHAnsi" w:hAnsiTheme="minorHAnsi" w:cstheme="minorBidi"/>
          <w:sz w:val="22"/>
          <w:szCs w:val="22"/>
        </w:rPr>
        <w:t>:</w:t>
      </w:r>
      <w:r w:rsidRPr="009F2E23">
        <w:rPr>
          <w:rFonts w:asciiTheme="minorHAnsi" w:hAnsiTheme="minorHAnsi"/>
          <w:sz w:val="22"/>
          <w:szCs w:val="22"/>
        </w:rPr>
        <w:t xml:space="preserve"> </w:t>
      </w:r>
    </w:p>
    <w:p w:rsidR="00761E71" w:rsidRPr="000E1D02" w:rsidRDefault="00535E23" w:rsidP="00761E71">
      <w:pPr>
        <w:pStyle w:val="NormalWeb"/>
        <w:contextualSpacing/>
        <w:rPr>
          <w:rFonts w:ascii="Calibri" w:hAnsi="Calibri" w:cs="Calibri"/>
          <w:color w:val="auto"/>
          <w:sz w:val="22"/>
          <w:szCs w:val="22"/>
        </w:rPr>
      </w:pPr>
      <w:hyperlink r:id="rId9" w:history="1">
        <w:r w:rsidR="000E1D02" w:rsidRPr="0023324A">
          <w:rPr>
            <w:rStyle w:val="Hyperlink"/>
            <w:rFonts w:ascii="Calibri" w:hAnsi="Calibri" w:cs="Calibri"/>
            <w:color w:val="auto"/>
            <w:sz w:val="22"/>
            <w:szCs w:val="22"/>
          </w:rPr>
          <w:t>https://www.alc.manchester.ac.uk/student-intranet/postgraduate/postgraduate-research/handbooks-and-forms/</w:t>
        </w:r>
      </w:hyperlink>
      <w:r w:rsidR="000E1D02" w:rsidRPr="000E1D02">
        <w:rPr>
          <w:rFonts w:ascii="Calibri" w:hAnsi="Calibri" w:cs="Calibri"/>
          <w:color w:val="auto"/>
          <w:sz w:val="22"/>
          <w:szCs w:val="22"/>
        </w:rPr>
        <w:t xml:space="preserve"> </w:t>
      </w:r>
    </w:p>
    <w:p w:rsidR="000E1D02" w:rsidRPr="009F2E23" w:rsidRDefault="000E1D02" w:rsidP="00761E71">
      <w:pPr>
        <w:pStyle w:val="NormalWeb"/>
        <w:contextualSpacing/>
        <w:rPr>
          <w:rFonts w:asciiTheme="minorHAnsi" w:eastAsia="Times New Roman" w:hAnsiTheme="minorHAnsi"/>
          <w:sz w:val="22"/>
          <w:szCs w:val="22"/>
        </w:rPr>
      </w:pPr>
    </w:p>
    <w:p w:rsidR="00121C2C" w:rsidRPr="00535E23" w:rsidRDefault="002D2FB5" w:rsidP="00087A4B">
      <w:pPr>
        <w:pStyle w:val="NormalWeb"/>
        <w:contextualSpacing/>
        <w:rPr>
          <w:rFonts w:asciiTheme="minorHAnsi" w:hAnsiTheme="minorHAnsi" w:cstheme="minorBidi"/>
          <w:sz w:val="22"/>
          <w:szCs w:val="22"/>
        </w:rPr>
      </w:pPr>
      <w:r w:rsidRPr="00535E23">
        <w:rPr>
          <w:rFonts w:asciiTheme="minorHAnsi" w:hAnsiTheme="minorHAnsi" w:cstheme="minorBidi"/>
          <w:sz w:val="22"/>
          <w:szCs w:val="22"/>
        </w:rPr>
        <w:t xml:space="preserve">All claims </w:t>
      </w:r>
      <w:proofErr w:type="gramStart"/>
      <w:r w:rsidRPr="00535E23">
        <w:rPr>
          <w:rFonts w:asciiTheme="minorHAnsi" w:hAnsiTheme="minorHAnsi" w:cstheme="minorBidi"/>
          <w:sz w:val="22"/>
          <w:szCs w:val="22"/>
        </w:rPr>
        <w:t>must be submitted</w:t>
      </w:r>
      <w:proofErr w:type="gramEnd"/>
      <w:r w:rsidRPr="00535E23">
        <w:rPr>
          <w:rFonts w:asciiTheme="minorHAnsi" w:hAnsiTheme="minorHAnsi" w:cstheme="minorBidi"/>
          <w:sz w:val="22"/>
          <w:szCs w:val="22"/>
        </w:rPr>
        <w:t xml:space="preserve"> </w:t>
      </w:r>
      <w:r w:rsidR="0087484A" w:rsidRPr="00535E23">
        <w:rPr>
          <w:rFonts w:asciiTheme="minorHAnsi" w:hAnsiTheme="minorHAnsi" w:cstheme="minorBidi"/>
          <w:sz w:val="22"/>
          <w:szCs w:val="22"/>
        </w:rPr>
        <w:t xml:space="preserve">to </w:t>
      </w:r>
      <w:r w:rsidR="008F7668" w:rsidRPr="00535E23">
        <w:rPr>
          <w:rFonts w:asciiTheme="minorHAnsi" w:hAnsiTheme="minorHAnsi" w:cstheme="minorBidi"/>
          <w:sz w:val="22"/>
          <w:szCs w:val="22"/>
        </w:rPr>
        <w:t>Rachel Corbishley</w:t>
      </w:r>
      <w:r w:rsidR="00FC1DE5" w:rsidRPr="00535E23">
        <w:rPr>
          <w:rFonts w:asciiTheme="minorHAnsi" w:hAnsiTheme="minorHAnsi" w:cstheme="minorBidi"/>
          <w:sz w:val="22"/>
          <w:szCs w:val="22"/>
        </w:rPr>
        <w:t xml:space="preserve">, via email: </w:t>
      </w:r>
      <w:hyperlink r:id="rId10" w:history="1">
        <w:r w:rsidR="008F7668" w:rsidRPr="00535E23">
          <w:rPr>
            <w:rStyle w:val="Hyperlink"/>
            <w:rFonts w:asciiTheme="minorHAnsi" w:hAnsiTheme="minorHAnsi" w:cstheme="minorBidi"/>
            <w:sz w:val="22"/>
            <w:szCs w:val="22"/>
          </w:rPr>
          <w:t>rachel.corbishley@manchester.ac.uk</w:t>
        </w:r>
      </w:hyperlink>
      <w:r w:rsidR="001C1625" w:rsidRPr="00535E23">
        <w:rPr>
          <w:rFonts w:asciiTheme="minorHAnsi" w:hAnsiTheme="minorHAnsi" w:cstheme="minorBidi"/>
          <w:sz w:val="22"/>
          <w:szCs w:val="22"/>
        </w:rPr>
        <w:t xml:space="preserve"> </w:t>
      </w:r>
    </w:p>
    <w:p w:rsidR="002D2FB5" w:rsidRPr="00535E23" w:rsidRDefault="002D2FB5" w:rsidP="002D2FB5">
      <w:pPr>
        <w:pStyle w:val="NormalWeb"/>
        <w:contextualSpacing/>
        <w:rPr>
          <w:rFonts w:asciiTheme="minorHAnsi" w:hAnsiTheme="minorHAnsi" w:cstheme="minorBidi"/>
          <w:color w:val="FF0000"/>
          <w:sz w:val="18"/>
          <w:szCs w:val="18"/>
        </w:rPr>
      </w:pPr>
    </w:p>
    <w:p w:rsidR="00121C2C" w:rsidRPr="00535E23" w:rsidRDefault="00121C2C" w:rsidP="00087A4B">
      <w:pPr>
        <w:pStyle w:val="NormalWeb"/>
        <w:contextualSpacing/>
        <w:rPr>
          <w:rFonts w:asciiTheme="minorHAnsi" w:hAnsiTheme="minorHAnsi" w:cstheme="minorBidi"/>
          <w:color w:val="FF0000"/>
          <w:sz w:val="18"/>
          <w:szCs w:val="18"/>
        </w:rPr>
      </w:pPr>
      <w:r w:rsidRPr="00535E23">
        <w:rPr>
          <w:rFonts w:asciiTheme="minorHAnsi" w:hAnsiTheme="minorHAnsi"/>
          <w:sz w:val="22"/>
          <w:szCs w:val="22"/>
        </w:rPr>
        <w:t xml:space="preserve">There are four application rounds </w:t>
      </w:r>
      <w:r w:rsidR="002D2FB5" w:rsidRPr="00535E23">
        <w:rPr>
          <w:rFonts w:asciiTheme="minorHAnsi" w:hAnsiTheme="minorHAnsi"/>
          <w:sz w:val="22"/>
          <w:szCs w:val="22"/>
        </w:rPr>
        <w:t xml:space="preserve">in each academic year. For </w:t>
      </w:r>
      <w:r w:rsidR="001C1625" w:rsidRPr="00535E23">
        <w:rPr>
          <w:rFonts w:asciiTheme="minorHAnsi" w:hAnsiTheme="minorHAnsi"/>
          <w:sz w:val="22"/>
          <w:szCs w:val="22"/>
        </w:rPr>
        <w:t>202</w:t>
      </w:r>
      <w:r w:rsidR="008F7668" w:rsidRPr="00535E23">
        <w:rPr>
          <w:rFonts w:asciiTheme="minorHAnsi" w:hAnsiTheme="minorHAnsi"/>
          <w:sz w:val="22"/>
          <w:szCs w:val="22"/>
        </w:rPr>
        <w:t>1</w:t>
      </w:r>
      <w:r w:rsidR="001C1625" w:rsidRPr="00535E23">
        <w:rPr>
          <w:rFonts w:asciiTheme="minorHAnsi" w:hAnsiTheme="minorHAnsi"/>
          <w:sz w:val="22"/>
          <w:szCs w:val="22"/>
        </w:rPr>
        <w:t xml:space="preserve"> </w:t>
      </w:r>
      <w:r w:rsidR="00457D47" w:rsidRPr="00535E23">
        <w:rPr>
          <w:rFonts w:asciiTheme="minorHAnsi" w:hAnsiTheme="minorHAnsi"/>
          <w:sz w:val="22"/>
          <w:szCs w:val="22"/>
        </w:rPr>
        <w:t>- 202</w:t>
      </w:r>
      <w:r w:rsidR="008F7668" w:rsidRPr="00535E23">
        <w:rPr>
          <w:rFonts w:asciiTheme="minorHAnsi" w:hAnsiTheme="minorHAnsi"/>
          <w:sz w:val="22"/>
          <w:szCs w:val="22"/>
        </w:rPr>
        <w:t>2</w:t>
      </w:r>
      <w:r w:rsidR="002D2FB5" w:rsidRPr="00535E23">
        <w:rPr>
          <w:rFonts w:asciiTheme="minorHAnsi" w:hAnsiTheme="minorHAnsi"/>
          <w:sz w:val="22"/>
          <w:szCs w:val="22"/>
        </w:rPr>
        <w:t xml:space="preserve"> the deadlines are:</w:t>
      </w:r>
    </w:p>
    <w:p w:rsidR="00121C2C" w:rsidRPr="00535E23" w:rsidRDefault="00121C2C" w:rsidP="003F1D6B">
      <w:pPr>
        <w:pStyle w:val="BodyText"/>
        <w:ind w:left="1440" w:firstLine="720"/>
        <w:rPr>
          <w:rFonts w:asciiTheme="minorHAnsi" w:hAnsiTheme="minorHAnsi"/>
          <w:b/>
          <w:sz w:val="22"/>
          <w:szCs w:val="22"/>
        </w:rPr>
      </w:pPr>
      <w:r w:rsidRPr="00535E23">
        <w:rPr>
          <w:rFonts w:asciiTheme="minorHAnsi" w:hAnsiTheme="minorHAnsi"/>
          <w:b/>
          <w:sz w:val="22"/>
          <w:szCs w:val="22"/>
        </w:rPr>
        <w:t>Round 1:</w:t>
      </w:r>
      <w:r w:rsidRPr="00535E23">
        <w:rPr>
          <w:rFonts w:asciiTheme="minorHAnsi" w:hAnsiTheme="minorHAnsi"/>
          <w:b/>
          <w:sz w:val="22"/>
          <w:szCs w:val="22"/>
        </w:rPr>
        <w:tab/>
        <w:t xml:space="preserve">Deadline – </w:t>
      </w:r>
      <w:r w:rsidR="008F7668" w:rsidRPr="00535E23">
        <w:rPr>
          <w:rFonts w:asciiTheme="minorHAnsi" w:hAnsiTheme="minorHAnsi"/>
          <w:b/>
          <w:sz w:val="22"/>
          <w:szCs w:val="22"/>
        </w:rPr>
        <w:t>29</w:t>
      </w:r>
      <w:r w:rsidR="001C1625" w:rsidRPr="00535E23">
        <w:rPr>
          <w:rFonts w:asciiTheme="minorHAnsi" w:hAnsiTheme="minorHAnsi"/>
          <w:b/>
          <w:sz w:val="22"/>
          <w:szCs w:val="22"/>
        </w:rPr>
        <w:t xml:space="preserve"> November 202</w:t>
      </w:r>
      <w:r w:rsidR="008F7668" w:rsidRPr="00535E23">
        <w:rPr>
          <w:rFonts w:asciiTheme="minorHAnsi" w:hAnsiTheme="minorHAnsi"/>
          <w:b/>
          <w:sz w:val="22"/>
          <w:szCs w:val="22"/>
        </w:rPr>
        <w:t>1</w:t>
      </w:r>
    </w:p>
    <w:p w:rsidR="00121C2C" w:rsidRPr="00535E23" w:rsidRDefault="00121C2C" w:rsidP="003F1D6B">
      <w:pPr>
        <w:pStyle w:val="BodyText"/>
        <w:ind w:left="1440" w:firstLine="720"/>
        <w:rPr>
          <w:rFonts w:asciiTheme="minorHAnsi" w:hAnsiTheme="minorHAnsi"/>
          <w:b/>
          <w:sz w:val="22"/>
          <w:szCs w:val="22"/>
        </w:rPr>
      </w:pPr>
      <w:r w:rsidRPr="00535E23">
        <w:rPr>
          <w:rFonts w:asciiTheme="minorHAnsi" w:hAnsiTheme="minorHAnsi"/>
          <w:b/>
          <w:sz w:val="22"/>
          <w:szCs w:val="22"/>
        </w:rPr>
        <w:t>Round 2:</w:t>
      </w:r>
      <w:r w:rsidRPr="00535E23">
        <w:rPr>
          <w:rFonts w:asciiTheme="minorHAnsi" w:hAnsiTheme="minorHAnsi"/>
          <w:b/>
          <w:sz w:val="22"/>
          <w:szCs w:val="22"/>
        </w:rPr>
        <w:tab/>
        <w:t xml:space="preserve">Deadline – </w:t>
      </w:r>
      <w:r w:rsidR="008F7668" w:rsidRPr="00535E23">
        <w:rPr>
          <w:rFonts w:asciiTheme="minorHAnsi" w:hAnsiTheme="minorHAnsi"/>
          <w:b/>
          <w:sz w:val="22"/>
          <w:szCs w:val="22"/>
        </w:rPr>
        <w:t>4</w:t>
      </w:r>
      <w:r w:rsidR="000E1D02" w:rsidRPr="00535E23">
        <w:rPr>
          <w:rFonts w:asciiTheme="minorHAnsi" w:hAnsiTheme="minorHAnsi"/>
          <w:b/>
          <w:sz w:val="22"/>
          <w:szCs w:val="22"/>
        </w:rPr>
        <w:t xml:space="preserve"> </w:t>
      </w:r>
      <w:r w:rsidRPr="00535E23">
        <w:rPr>
          <w:rFonts w:asciiTheme="minorHAnsi" w:hAnsiTheme="minorHAnsi"/>
          <w:b/>
          <w:sz w:val="22"/>
          <w:szCs w:val="22"/>
        </w:rPr>
        <w:t>February 20</w:t>
      </w:r>
      <w:r w:rsidR="001C1625" w:rsidRPr="00535E23">
        <w:rPr>
          <w:rFonts w:asciiTheme="minorHAnsi" w:hAnsiTheme="minorHAnsi"/>
          <w:b/>
          <w:sz w:val="22"/>
          <w:szCs w:val="22"/>
        </w:rPr>
        <w:t>2</w:t>
      </w:r>
      <w:r w:rsidR="008F7668" w:rsidRPr="00535E23">
        <w:rPr>
          <w:rFonts w:asciiTheme="minorHAnsi" w:hAnsiTheme="minorHAnsi"/>
          <w:b/>
          <w:sz w:val="22"/>
          <w:szCs w:val="22"/>
        </w:rPr>
        <w:t>2</w:t>
      </w:r>
    </w:p>
    <w:p w:rsidR="00121C2C" w:rsidRPr="00535E23" w:rsidRDefault="00121C2C" w:rsidP="003F1D6B">
      <w:pPr>
        <w:pStyle w:val="BodyText"/>
        <w:ind w:left="1440" w:firstLine="720"/>
        <w:rPr>
          <w:rFonts w:asciiTheme="minorHAnsi" w:hAnsiTheme="minorHAnsi"/>
          <w:b/>
          <w:sz w:val="22"/>
          <w:szCs w:val="22"/>
        </w:rPr>
      </w:pPr>
      <w:r w:rsidRPr="00535E23">
        <w:rPr>
          <w:rFonts w:asciiTheme="minorHAnsi" w:hAnsiTheme="minorHAnsi"/>
          <w:b/>
          <w:sz w:val="22"/>
          <w:szCs w:val="22"/>
        </w:rPr>
        <w:t>Round 3:</w:t>
      </w:r>
      <w:r w:rsidRPr="00535E23">
        <w:rPr>
          <w:rFonts w:asciiTheme="minorHAnsi" w:hAnsiTheme="minorHAnsi"/>
          <w:b/>
          <w:sz w:val="22"/>
          <w:szCs w:val="22"/>
        </w:rPr>
        <w:tab/>
        <w:t xml:space="preserve">Deadline – </w:t>
      </w:r>
      <w:r w:rsidR="008F7668" w:rsidRPr="00535E23">
        <w:rPr>
          <w:rFonts w:asciiTheme="minorHAnsi" w:hAnsiTheme="minorHAnsi"/>
          <w:b/>
          <w:sz w:val="22"/>
          <w:szCs w:val="22"/>
        </w:rPr>
        <w:t>1</w:t>
      </w:r>
      <w:r w:rsidR="001C1625" w:rsidRPr="00535E23">
        <w:rPr>
          <w:rFonts w:asciiTheme="minorHAnsi" w:hAnsiTheme="minorHAnsi"/>
          <w:b/>
          <w:sz w:val="22"/>
          <w:szCs w:val="22"/>
        </w:rPr>
        <w:t xml:space="preserve"> April 202</w:t>
      </w:r>
      <w:r w:rsidR="008F7668" w:rsidRPr="00535E23">
        <w:rPr>
          <w:rFonts w:asciiTheme="minorHAnsi" w:hAnsiTheme="minorHAnsi"/>
          <w:b/>
          <w:sz w:val="22"/>
          <w:szCs w:val="22"/>
        </w:rPr>
        <w:t>2</w:t>
      </w:r>
    </w:p>
    <w:p w:rsidR="0087484A" w:rsidRPr="00535E23" w:rsidRDefault="00121C2C" w:rsidP="003F1D6B">
      <w:pPr>
        <w:pStyle w:val="BodyText"/>
        <w:ind w:left="1440" w:firstLine="720"/>
        <w:rPr>
          <w:rFonts w:asciiTheme="minorHAnsi" w:hAnsiTheme="minorHAnsi"/>
          <w:b/>
          <w:sz w:val="22"/>
          <w:szCs w:val="22"/>
        </w:rPr>
      </w:pPr>
      <w:r w:rsidRPr="00535E23">
        <w:rPr>
          <w:rFonts w:asciiTheme="minorHAnsi" w:hAnsiTheme="minorHAnsi"/>
          <w:b/>
          <w:sz w:val="22"/>
          <w:szCs w:val="22"/>
        </w:rPr>
        <w:t>Round 4:</w:t>
      </w:r>
      <w:r w:rsidRPr="00535E23">
        <w:rPr>
          <w:rFonts w:asciiTheme="minorHAnsi" w:hAnsiTheme="minorHAnsi"/>
          <w:b/>
          <w:sz w:val="22"/>
          <w:szCs w:val="22"/>
        </w:rPr>
        <w:tab/>
        <w:t xml:space="preserve">Deadline – </w:t>
      </w:r>
      <w:r w:rsidR="008F7668" w:rsidRPr="00535E23">
        <w:rPr>
          <w:rFonts w:asciiTheme="minorHAnsi" w:hAnsiTheme="minorHAnsi"/>
          <w:b/>
          <w:sz w:val="22"/>
          <w:szCs w:val="22"/>
        </w:rPr>
        <w:t>1</w:t>
      </w:r>
      <w:r w:rsidR="006264E1" w:rsidRPr="00535E23">
        <w:rPr>
          <w:rFonts w:asciiTheme="minorHAnsi" w:hAnsiTheme="minorHAnsi"/>
          <w:b/>
          <w:sz w:val="22"/>
          <w:szCs w:val="22"/>
        </w:rPr>
        <w:t xml:space="preserve"> </w:t>
      </w:r>
      <w:r w:rsidRPr="00535E23">
        <w:rPr>
          <w:rFonts w:asciiTheme="minorHAnsi" w:hAnsiTheme="minorHAnsi"/>
          <w:b/>
          <w:sz w:val="22"/>
          <w:szCs w:val="22"/>
        </w:rPr>
        <w:t xml:space="preserve">July </w:t>
      </w:r>
      <w:r w:rsidR="001C1625" w:rsidRPr="00535E23">
        <w:rPr>
          <w:rFonts w:asciiTheme="minorHAnsi" w:hAnsiTheme="minorHAnsi"/>
          <w:b/>
          <w:sz w:val="22"/>
          <w:szCs w:val="22"/>
        </w:rPr>
        <w:t>202</w:t>
      </w:r>
      <w:r w:rsidR="008F7668" w:rsidRPr="00535E23">
        <w:rPr>
          <w:rFonts w:asciiTheme="minorHAnsi" w:hAnsiTheme="minorHAnsi"/>
          <w:b/>
          <w:sz w:val="22"/>
          <w:szCs w:val="22"/>
        </w:rPr>
        <w:t>2</w:t>
      </w:r>
    </w:p>
    <w:p w:rsidR="002D2FB5" w:rsidRPr="009F2E23" w:rsidRDefault="00AE43FB" w:rsidP="0087484A">
      <w:pPr>
        <w:pStyle w:val="NormalWeb"/>
        <w:contextualSpacing/>
        <w:rPr>
          <w:rFonts w:asciiTheme="minorHAnsi" w:hAnsiTheme="minorHAnsi" w:cstheme="minorBidi"/>
          <w:b/>
          <w:bCs/>
          <w:sz w:val="22"/>
          <w:szCs w:val="22"/>
          <w:u w:val="single"/>
        </w:rPr>
      </w:pPr>
      <w:r w:rsidRPr="00535E23">
        <w:rPr>
          <w:rFonts w:asciiTheme="minorHAnsi" w:hAnsiTheme="minorHAnsi" w:cstheme="minorBidi"/>
          <w:b/>
          <w:bCs/>
          <w:sz w:val="22"/>
          <w:szCs w:val="22"/>
          <w:u w:val="single"/>
        </w:rPr>
        <w:t>Allowable expenses</w:t>
      </w:r>
    </w:p>
    <w:p w:rsidR="00FC1DE5" w:rsidRDefault="00AE43FB" w:rsidP="0087484A">
      <w:pPr>
        <w:pStyle w:val="NormalWeb"/>
        <w:contextualSpacing/>
        <w:rPr>
          <w:rFonts w:asciiTheme="minorHAnsi" w:hAnsiTheme="minorHAnsi" w:cstheme="minorBidi"/>
          <w:sz w:val="22"/>
          <w:szCs w:val="22"/>
        </w:rPr>
      </w:pPr>
      <w:r w:rsidRPr="009F2E23">
        <w:rPr>
          <w:rFonts w:asciiTheme="minorHAnsi" w:hAnsiTheme="minorHAnsi" w:cstheme="minorBidi"/>
          <w:b/>
          <w:bCs/>
          <w:sz w:val="22"/>
          <w:szCs w:val="22"/>
          <w:u w:val="single"/>
        </w:rPr>
        <w:br/>
      </w:r>
      <w:r w:rsidRPr="009F2E23">
        <w:rPr>
          <w:rFonts w:asciiTheme="minorHAnsi" w:hAnsiTheme="minorHAnsi" w:cstheme="minorBidi"/>
          <w:sz w:val="22"/>
          <w:szCs w:val="22"/>
        </w:rPr>
        <w:t xml:space="preserve">Travel from city to city by rail or air ONLY, and local transport within cities at either end; conference fees; reasonably-incurred accommodation costs. </w:t>
      </w:r>
      <w:r w:rsidR="00CC3443" w:rsidRPr="009F2E23">
        <w:rPr>
          <w:rFonts w:asciiTheme="minorHAnsi" w:hAnsiTheme="minorHAnsi" w:cstheme="minorBidi"/>
          <w:sz w:val="22"/>
          <w:szCs w:val="22"/>
        </w:rPr>
        <w:t>The normal expectation is the fund will be used for travel expenses, but other non-travel expenses will be considered on a case-by-case basis.</w:t>
      </w:r>
      <w:r w:rsidR="00FC1DE5">
        <w:rPr>
          <w:rFonts w:asciiTheme="minorHAnsi" w:hAnsiTheme="minorHAnsi" w:cstheme="minorBidi"/>
          <w:sz w:val="22"/>
          <w:szCs w:val="22"/>
        </w:rPr>
        <w:t xml:space="preserve">  </w:t>
      </w:r>
      <w:r w:rsidR="00FC1DE5" w:rsidRPr="00BB6810">
        <w:rPr>
          <w:rFonts w:asciiTheme="minorHAnsi" w:hAnsiTheme="minorHAnsi" w:cstheme="minorBidi"/>
          <w:sz w:val="22"/>
          <w:szCs w:val="22"/>
        </w:rPr>
        <w:t>I</w:t>
      </w:r>
      <w:r w:rsidR="00FC1DE5" w:rsidRPr="00BB6810">
        <w:rPr>
          <w:rFonts w:ascii="Calibri" w:hAnsi="Calibri" w:cs="Arial"/>
          <w:bCs/>
        </w:rPr>
        <w:t xml:space="preserve">n light of the current </w:t>
      </w:r>
      <w:proofErr w:type="spellStart"/>
      <w:r w:rsidR="00FC1DE5" w:rsidRPr="00BB6810">
        <w:rPr>
          <w:rFonts w:ascii="Calibri" w:hAnsi="Calibri" w:cs="Arial"/>
          <w:bCs/>
        </w:rPr>
        <w:t>Covid</w:t>
      </w:r>
      <w:proofErr w:type="spellEnd"/>
      <w:r w:rsidR="00FC1DE5" w:rsidRPr="00BB6810">
        <w:rPr>
          <w:rFonts w:ascii="Calibri" w:hAnsi="Calibri" w:cs="Arial"/>
          <w:bCs/>
        </w:rPr>
        <w:t xml:space="preserve"> climate, depending on the circumstances, some flexibility regarding other expenditure may be shown.</w:t>
      </w:r>
    </w:p>
    <w:p w:rsidR="00B91422" w:rsidRPr="000563B2" w:rsidRDefault="00B91422" w:rsidP="00B91422">
      <w:pPr>
        <w:rPr>
          <w:rFonts w:ascii="Calibri" w:hAnsi="Calibri" w:cs="Calibri"/>
          <w:iCs/>
          <w:color w:val="000000"/>
          <w:sz w:val="22"/>
          <w:szCs w:val="22"/>
        </w:rPr>
      </w:pPr>
      <w:r w:rsidRPr="000563B2">
        <w:rPr>
          <w:rFonts w:ascii="Calibri" w:hAnsi="Calibri" w:cs="Calibri"/>
          <w:iCs/>
          <w:color w:val="000000"/>
          <w:sz w:val="22"/>
          <w:szCs w:val="22"/>
        </w:rPr>
        <w:t>T</w:t>
      </w:r>
      <w:r w:rsidRPr="000563B2">
        <w:rPr>
          <w:rFonts w:ascii="Calibri" w:hAnsi="Calibri" w:cs="Calibri"/>
          <w:iCs/>
          <w:color w:val="000000"/>
          <w:spacing w:val="1"/>
          <w:sz w:val="22"/>
          <w:szCs w:val="22"/>
        </w:rPr>
        <w:t>h</w:t>
      </w:r>
      <w:r w:rsidRPr="000563B2">
        <w:rPr>
          <w:rFonts w:ascii="Calibri" w:hAnsi="Calibri" w:cs="Calibri"/>
          <w:iCs/>
          <w:color w:val="000000"/>
          <w:sz w:val="22"/>
          <w:szCs w:val="22"/>
        </w:rPr>
        <w:t>e</w:t>
      </w:r>
      <w:r w:rsidRPr="000563B2">
        <w:rPr>
          <w:rFonts w:ascii="Calibri" w:hAnsi="Calibri" w:cs="Calibri"/>
          <w:iCs/>
          <w:color w:val="000000"/>
          <w:spacing w:val="-13"/>
          <w:sz w:val="22"/>
          <w:szCs w:val="22"/>
        </w:rPr>
        <w:t xml:space="preserve"> </w:t>
      </w:r>
      <w:r w:rsidRPr="000563B2">
        <w:rPr>
          <w:rFonts w:ascii="Calibri" w:hAnsi="Calibri" w:cs="Calibri"/>
          <w:iCs/>
          <w:color w:val="000000"/>
          <w:sz w:val="22"/>
          <w:szCs w:val="22"/>
        </w:rPr>
        <w:t>Sc</w:t>
      </w:r>
      <w:r w:rsidRPr="000563B2">
        <w:rPr>
          <w:rFonts w:ascii="Calibri" w:hAnsi="Calibri" w:cs="Calibri"/>
          <w:iCs/>
          <w:color w:val="000000"/>
          <w:spacing w:val="-2"/>
          <w:sz w:val="22"/>
          <w:szCs w:val="22"/>
        </w:rPr>
        <w:t>h</w:t>
      </w:r>
      <w:r w:rsidRPr="000563B2">
        <w:rPr>
          <w:rFonts w:ascii="Calibri" w:hAnsi="Calibri" w:cs="Calibri"/>
          <w:iCs/>
          <w:color w:val="000000"/>
          <w:sz w:val="22"/>
          <w:szCs w:val="22"/>
        </w:rPr>
        <w:t>o</w:t>
      </w:r>
      <w:r w:rsidRPr="000563B2">
        <w:rPr>
          <w:rFonts w:ascii="Calibri" w:hAnsi="Calibri" w:cs="Calibri"/>
          <w:iCs/>
          <w:color w:val="000000"/>
          <w:spacing w:val="1"/>
          <w:sz w:val="22"/>
          <w:szCs w:val="22"/>
        </w:rPr>
        <w:t>o</w:t>
      </w:r>
      <w:r w:rsidRPr="000563B2">
        <w:rPr>
          <w:rFonts w:ascii="Calibri" w:hAnsi="Calibri" w:cs="Calibri"/>
          <w:iCs/>
          <w:color w:val="000000"/>
          <w:sz w:val="22"/>
          <w:szCs w:val="22"/>
        </w:rPr>
        <w:t>l</w:t>
      </w:r>
      <w:r w:rsidRPr="000563B2">
        <w:rPr>
          <w:rFonts w:ascii="Calibri" w:hAnsi="Calibri" w:cs="Calibri"/>
          <w:iCs/>
          <w:color w:val="000000"/>
          <w:spacing w:val="-12"/>
          <w:sz w:val="22"/>
          <w:szCs w:val="22"/>
        </w:rPr>
        <w:t xml:space="preserve"> </w:t>
      </w:r>
      <w:r w:rsidRPr="000563B2">
        <w:rPr>
          <w:rFonts w:ascii="Calibri" w:hAnsi="Calibri" w:cs="Calibri"/>
          <w:iCs/>
          <w:color w:val="000000"/>
          <w:sz w:val="22"/>
          <w:szCs w:val="22"/>
        </w:rPr>
        <w:t>re</w:t>
      </w:r>
      <w:r w:rsidRPr="000563B2">
        <w:rPr>
          <w:rFonts w:ascii="Calibri" w:hAnsi="Calibri" w:cs="Calibri"/>
          <w:iCs/>
          <w:color w:val="000000"/>
          <w:spacing w:val="-1"/>
          <w:sz w:val="22"/>
          <w:szCs w:val="22"/>
        </w:rPr>
        <w:t>c</w:t>
      </w:r>
      <w:r w:rsidRPr="000563B2">
        <w:rPr>
          <w:rFonts w:ascii="Calibri" w:hAnsi="Calibri" w:cs="Calibri"/>
          <w:iCs/>
          <w:color w:val="000000"/>
          <w:sz w:val="22"/>
          <w:szCs w:val="22"/>
        </w:rPr>
        <w:t>o</w:t>
      </w:r>
      <w:r w:rsidRPr="000563B2">
        <w:rPr>
          <w:rFonts w:ascii="Calibri" w:hAnsi="Calibri" w:cs="Calibri"/>
          <w:iCs/>
          <w:color w:val="000000"/>
          <w:spacing w:val="-2"/>
          <w:sz w:val="22"/>
          <w:szCs w:val="22"/>
        </w:rPr>
        <w:t>g</w:t>
      </w:r>
      <w:r w:rsidRPr="000563B2">
        <w:rPr>
          <w:rFonts w:ascii="Calibri" w:hAnsi="Calibri" w:cs="Calibri"/>
          <w:iCs/>
          <w:color w:val="000000"/>
          <w:sz w:val="22"/>
          <w:szCs w:val="22"/>
        </w:rPr>
        <w:t>nises</w:t>
      </w:r>
      <w:r w:rsidRPr="000563B2">
        <w:rPr>
          <w:rFonts w:ascii="Calibri" w:hAnsi="Calibri" w:cs="Calibri"/>
          <w:iCs/>
          <w:color w:val="000000"/>
          <w:spacing w:val="-15"/>
          <w:sz w:val="22"/>
          <w:szCs w:val="22"/>
        </w:rPr>
        <w:t xml:space="preserve"> </w:t>
      </w:r>
      <w:r w:rsidRPr="000563B2">
        <w:rPr>
          <w:rFonts w:ascii="Calibri" w:hAnsi="Calibri" w:cs="Calibri"/>
          <w:iCs/>
          <w:color w:val="000000"/>
          <w:sz w:val="22"/>
          <w:szCs w:val="22"/>
        </w:rPr>
        <w:t>t</w:t>
      </w:r>
      <w:r w:rsidRPr="000563B2">
        <w:rPr>
          <w:rFonts w:ascii="Calibri" w:hAnsi="Calibri" w:cs="Calibri"/>
          <w:iCs/>
          <w:color w:val="000000"/>
          <w:spacing w:val="-2"/>
          <w:sz w:val="22"/>
          <w:szCs w:val="22"/>
        </w:rPr>
        <w:t>h</w:t>
      </w:r>
      <w:r w:rsidRPr="000563B2">
        <w:rPr>
          <w:rFonts w:ascii="Calibri" w:hAnsi="Calibri" w:cs="Calibri"/>
          <w:iCs/>
          <w:color w:val="000000"/>
          <w:sz w:val="22"/>
          <w:szCs w:val="22"/>
        </w:rPr>
        <w:t>at</w:t>
      </w:r>
      <w:r w:rsidRPr="000563B2">
        <w:rPr>
          <w:rFonts w:ascii="Calibri" w:hAnsi="Calibri" w:cs="Calibri"/>
          <w:iCs/>
          <w:color w:val="000000"/>
          <w:spacing w:val="-11"/>
          <w:sz w:val="22"/>
          <w:szCs w:val="22"/>
        </w:rPr>
        <w:t xml:space="preserve"> </w:t>
      </w:r>
      <w:r w:rsidRPr="000563B2">
        <w:rPr>
          <w:rFonts w:ascii="Calibri" w:hAnsi="Calibri" w:cs="Calibri"/>
          <w:iCs/>
          <w:color w:val="000000"/>
          <w:sz w:val="22"/>
          <w:szCs w:val="22"/>
        </w:rPr>
        <w:t>ma</w:t>
      </w:r>
      <w:r w:rsidRPr="000563B2">
        <w:rPr>
          <w:rFonts w:ascii="Calibri" w:hAnsi="Calibri" w:cs="Calibri"/>
          <w:iCs/>
          <w:color w:val="000000"/>
          <w:spacing w:val="1"/>
          <w:sz w:val="22"/>
          <w:szCs w:val="22"/>
        </w:rPr>
        <w:t>n</w:t>
      </w:r>
      <w:r w:rsidRPr="000563B2">
        <w:rPr>
          <w:rFonts w:ascii="Calibri" w:hAnsi="Calibri" w:cs="Calibri"/>
          <w:iCs/>
          <w:color w:val="000000"/>
          <w:sz w:val="22"/>
          <w:szCs w:val="22"/>
        </w:rPr>
        <w:t>y</w:t>
      </w:r>
      <w:r w:rsidRPr="000563B2">
        <w:rPr>
          <w:rFonts w:ascii="Calibri" w:hAnsi="Calibri" w:cs="Calibri"/>
          <w:iCs/>
          <w:color w:val="000000"/>
          <w:spacing w:val="-13"/>
          <w:sz w:val="22"/>
          <w:szCs w:val="22"/>
        </w:rPr>
        <w:t xml:space="preserve"> </w:t>
      </w:r>
      <w:r w:rsidRPr="000563B2">
        <w:rPr>
          <w:rFonts w:ascii="Calibri" w:hAnsi="Calibri" w:cs="Calibri"/>
          <w:iCs/>
          <w:color w:val="000000"/>
          <w:spacing w:val="-3"/>
          <w:sz w:val="22"/>
          <w:szCs w:val="22"/>
        </w:rPr>
        <w:t>PGR students</w:t>
      </w:r>
      <w:r w:rsidRPr="000563B2">
        <w:rPr>
          <w:rFonts w:ascii="Calibri" w:hAnsi="Calibri" w:cs="Calibri"/>
          <w:iCs/>
          <w:color w:val="000000"/>
          <w:sz w:val="22"/>
          <w:szCs w:val="22"/>
        </w:rPr>
        <w:t xml:space="preserve"> ha</w:t>
      </w:r>
      <w:r w:rsidRPr="000563B2">
        <w:rPr>
          <w:rFonts w:ascii="Calibri" w:hAnsi="Calibri" w:cs="Calibri"/>
          <w:iCs/>
          <w:color w:val="000000"/>
          <w:spacing w:val="-3"/>
          <w:sz w:val="22"/>
          <w:szCs w:val="22"/>
        </w:rPr>
        <w:t>v</w:t>
      </w:r>
      <w:r w:rsidRPr="000563B2">
        <w:rPr>
          <w:rFonts w:ascii="Calibri" w:hAnsi="Calibri" w:cs="Calibri"/>
          <w:iCs/>
          <w:color w:val="000000"/>
          <w:sz w:val="22"/>
          <w:szCs w:val="22"/>
        </w:rPr>
        <w:t xml:space="preserve">e </w:t>
      </w:r>
      <w:r w:rsidRPr="000563B2">
        <w:rPr>
          <w:rFonts w:ascii="Calibri" w:hAnsi="Calibri" w:cs="Calibri"/>
          <w:iCs/>
          <w:color w:val="000000"/>
          <w:spacing w:val="-1"/>
          <w:sz w:val="22"/>
          <w:szCs w:val="22"/>
        </w:rPr>
        <w:t>c</w:t>
      </w:r>
      <w:r w:rsidRPr="000563B2">
        <w:rPr>
          <w:rFonts w:ascii="Calibri" w:hAnsi="Calibri" w:cs="Calibri"/>
          <w:iCs/>
          <w:color w:val="000000"/>
          <w:sz w:val="22"/>
          <w:szCs w:val="22"/>
        </w:rPr>
        <w:t>ari</w:t>
      </w:r>
      <w:r w:rsidRPr="000563B2">
        <w:rPr>
          <w:rFonts w:ascii="Calibri" w:hAnsi="Calibri" w:cs="Calibri"/>
          <w:iCs/>
          <w:color w:val="000000"/>
          <w:spacing w:val="1"/>
          <w:sz w:val="22"/>
          <w:szCs w:val="22"/>
        </w:rPr>
        <w:t>n</w:t>
      </w:r>
      <w:r w:rsidRPr="000563B2">
        <w:rPr>
          <w:rFonts w:ascii="Calibri" w:hAnsi="Calibri" w:cs="Calibri"/>
          <w:iCs/>
          <w:color w:val="000000"/>
          <w:sz w:val="22"/>
          <w:szCs w:val="22"/>
        </w:rPr>
        <w:t>g</w:t>
      </w:r>
      <w:r w:rsidRPr="000563B2">
        <w:rPr>
          <w:rFonts w:ascii="Calibri" w:hAnsi="Calibri" w:cs="Calibri"/>
          <w:iCs/>
          <w:color w:val="000000"/>
          <w:spacing w:val="9"/>
          <w:sz w:val="22"/>
          <w:szCs w:val="22"/>
        </w:rPr>
        <w:t xml:space="preserve"> </w:t>
      </w:r>
      <w:r w:rsidRPr="000563B2">
        <w:rPr>
          <w:rFonts w:ascii="Calibri" w:hAnsi="Calibri" w:cs="Calibri"/>
          <w:iCs/>
          <w:color w:val="000000"/>
          <w:sz w:val="22"/>
          <w:szCs w:val="22"/>
        </w:rPr>
        <w:t>resp</w:t>
      </w:r>
      <w:r w:rsidRPr="000563B2">
        <w:rPr>
          <w:rFonts w:ascii="Calibri" w:hAnsi="Calibri" w:cs="Calibri"/>
          <w:iCs/>
          <w:color w:val="000000"/>
          <w:spacing w:val="-2"/>
          <w:sz w:val="22"/>
          <w:szCs w:val="22"/>
        </w:rPr>
        <w:t>o</w:t>
      </w:r>
      <w:r w:rsidRPr="000563B2">
        <w:rPr>
          <w:rFonts w:ascii="Calibri" w:hAnsi="Calibri" w:cs="Calibri"/>
          <w:iCs/>
          <w:color w:val="000000"/>
          <w:sz w:val="22"/>
          <w:szCs w:val="22"/>
        </w:rPr>
        <w:t>nsibil</w:t>
      </w:r>
      <w:r w:rsidRPr="000563B2">
        <w:rPr>
          <w:rFonts w:ascii="Calibri" w:hAnsi="Calibri" w:cs="Calibri"/>
          <w:iCs/>
          <w:color w:val="000000"/>
          <w:spacing w:val="-3"/>
          <w:sz w:val="22"/>
          <w:szCs w:val="22"/>
        </w:rPr>
        <w:t>i</w:t>
      </w:r>
      <w:r w:rsidRPr="000563B2">
        <w:rPr>
          <w:rFonts w:ascii="Calibri" w:hAnsi="Calibri" w:cs="Calibri"/>
          <w:iCs/>
          <w:color w:val="000000"/>
          <w:sz w:val="22"/>
          <w:szCs w:val="22"/>
        </w:rPr>
        <w:t>ties</w:t>
      </w:r>
      <w:r w:rsidRPr="000563B2">
        <w:rPr>
          <w:rFonts w:ascii="Calibri" w:hAnsi="Calibri" w:cs="Calibri"/>
          <w:iCs/>
          <w:color w:val="000000"/>
          <w:spacing w:val="11"/>
          <w:sz w:val="22"/>
          <w:szCs w:val="22"/>
        </w:rPr>
        <w:t xml:space="preserve"> </w:t>
      </w:r>
      <w:r w:rsidRPr="000563B2">
        <w:rPr>
          <w:rFonts w:ascii="Calibri" w:hAnsi="Calibri" w:cs="Calibri"/>
          <w:iCs/>
          <w:color w:val="000000"/>
          <w:spacing w:val="-5"/>
          <w:sz w:val="22"/>
          <w:szCs w:val="22"/>
        </w:rPr>
        <w:t>w</w:t>
      </w:r>
      <w:r w:rsidRPr="000563B2">
        <w:rPr>
          <w:rFonts w:ascii="Calibri" w:hAnsi="Calibri" w:cs="Calibri"/>
          <w:iCs/>
          <w:color w:val="000000"/>
          <w:sz w:val="22"/>
          <w:szCs w:val="22"/>
        </w:rPr>
        <w:t>hi</w:t>
      </w:r>
      <w:r w:rsidRPr="000563B2">
        <w:rPr>
          <w:rFonts w:ascii="Calibri" w:hAnsi="Calibri" w:cs="Calibri"/>
          <w:iCs/>
          <w:color w:val="000000"/>
          <w:spacing w:val="-1"/>
          <w:sz w:val="22"/>
          <w:szCs w:val="22"/>
        </w:rPr>
        <w:t>c</w:t>
      </w:r>
      <w:r w:rsidRPr="000563B2">
        <w:rPr>
          <w:rFonts w:ascii="Calibri" w:hAnsi="Calibri" w:cs="Calibri"/>
          <w:iCs/>
          <w:color w:val="000000"/>
          <w:sz w:val="22"/>
          <w:szCs w:val="22"/>
        </w:rPr>
        <w:t>h</w:t>
      </w:r>
      <w:r w:rsidRPr="000563B2">
        <w:rPr>
          <w:rFonts w:ascii="Calibri" w:hAnsi="Calibri" w:cs="Calibri"/>
          <w:iCs/>
          <w:color w:val="000000"/>
          <w:spacing w:val="11"/>
          <w:sz w:val="22"/>
          <w:szCs w:val="22"/>
        </w:rPr>
        <w:t xml:space="preserve"> </w:t>
      </w:r>
      <w:r w:rsidRPr="000563B2">
        <w:rPr>
          <w:rFonts w:ascii="Calibri" w:hAnsi="Calibri" w:cs="Calibri"/>
          <w:iCs/>
          <w:color w:val="000000"/>
          <w:spacing w:val="-1"/>
          <w:sz w:val="22"/>
          <w:szCs w:val="22"/>
        </w:rPr>
        <w:t>c</w:t>
      </w:r>
      <w:r w:rsidRPr="000563B2">
        <w:rPr>
          <w:rFonts w:ascii="Calibri" w:hAnsi="Calibri" w:cs="Calibri"/>
          <w:iCs/>
          <w:color w:val="000000"/>
          <w:sz w:val="22"/>
          <w:szCs w:val="22"/>
        </w:rPr>
        <w:t>an</w:t>
      </w:r>
      <w:r w:rsidRPr="000563B2">
        <w:rPr>
          <w:rFonts w:ascii="Calibri" w:hAnsi="Calibri" w:cs="Calibri"/>
          <w:iCs/>
          <w:color w:val="000000"/>
          <w:spacing w:val="10"/>
          <w:sz w:val="22"/>
          <w:szCs w:val="22"/>
        </w:rPr>
        <w:t xml:space="preserve"> affect </w:t>
      </w:r>
      <w:r w:rsidRPr="000563B2">
        <w:rPr>
          <w:rFonts w:ascii="Calibri" w:hAnsi="Calibri" w:cs="Calibri"/>
          <w:iCs/>
          <w:color w:val="000000"/>
          <w:sz w:val="22"/>
          <w:szCs w:val="22"/>
        </w:rPr>
        <w:t>the</w:t>
      </w:r>
      <w:r w:rsidRPr="000563B2">
        <w:rPr>
          <w:rFonts w:ascii="Calibri" w:hAnsi="Calibri" w:cs="Calibri"/>
          <w:iCs/>
          <w:color w:val="000000"/>
          <w:spacing w:val="8"/>
          <w:sz w:val="22"/>
          <w:szCs w:val="22"/>
        </w:rPr>
        <w:t xml:space="preserve"> </w:t>
      </w:r>
      <w:r w:rsidRPr="000563B2">
        <w:rPr>
          <w:rFonts w:ascii="Calibri" w:hAnsi="Calibri" w:cs="Calibri"/>
          <w:iCs/>
          <w:color w:val="000000"/>
          <w:sz w:val="22"/>
          <w:szCs w:val="22"/>
        </w:rPr>
        <w:t>a</w:t>
      </w:r>
      <w:r w:rsidRPr="000563B2">
        <w:rPr>
          <w:rFonts w:ascii="Calibri" w:hAnsi="Calibri" w:cs="Calibri"/>
          <w:iCs/>
          <w:color w:val="000000"/>
          <w:spacing w:val="1"/>
          <w:sz w:val="22"/>
          <w:szCs w:val="22"/>
        </w:rPr>
        <w:t>b</w:t>
      </w:r>
      <w:r w:rsidRPr="000563B2">
        <w:rPr>
          <w:rFonts w:ascii="Calibri" w:hAnsi="Calibri" w:cs="Calibri"/>
          <w:iCs/>
          <w:color w:val="000000"/>
          <w:sz w:val="22"/>
          <w:szCs w:val="22"/>
        </w:rPr>
        <w:t>ili</w:t>
      </w:r>
      <w:r w:rsidRPr="000563B2">
        <w:rPr>
          <w:rFonts w:ascii="Calibri" w:hAnsi="Calibri" w:cs="Calibri"/>
          <w:iCs/>
          <w:color w:val="000000"/>
          <w:spacing w:val="1"/>
          <w:sz w:val="22"/>
          <w:szCs w:val="22"/>
        </w:rPr>
        <w:t>t</w:t>
      </w:r>
      <w:r w:rsidRPr="000563B2">
        <w:rPr>
          <w:rFonts w:ascii="Calibri" w:hAnsi="Calibri" w:cs="Calibri"/>
          <w:iCs/>
          <w:color w:val="000000"/>
          <w:sz w:val="22"/>
          <w:szCs w:val="22"/>
        </w:rPr>
        <w:t>y</w:t>
      </w:r>
      <w:r w:rsidRPr="000563B2">
        <w:rPr>
          <w:rFonts w:ascii="Calibri" w:hAnsi="Calibri" w:cs="Calibri"/>
          <w:iCs/>
          <w:color w:val="000000"/>
          <w:spacing w:val="7"/>
          <w:sz w:val="22"/>
          <w:szCs w:val="22"/>
        </w:rPr>
        <w:t xml:space="preserve"> </w:t>
      </w:r>
      <w:r w:rsidRPr="000563B2">
        <w:rPr>
          <w:rFonts w:ascii="Calibri" w:hAnsi="Calibri" w:cs="Calibri"/>
          <w:iCs/>
          <w:color w:val="000000"/>
          <w:sz w:val="22"/>
          <w:szCs w:val="22"/>
        </w:rPr>
        <w:t>to</w:t>
      </w:r>
      <w:r w:rsidRPr="000563B2">
        <w:rPr>
          <w:rFonts w:ascii="Calibri" w:hAnsi="Calibri" w:cs="Calibri"/>
          <w:iCs/>
          <w:color w:val="000000"/>
          <w:spacing w:val="8"/>
          <w:sz w:val="22"/>
          <w:szCs w:val="22"/>
        </w:rPr>
        <w:t xml:space="preserve"> </w:t>
      </w:r>
      <w:r w:rsidRPr="000563B2">
        <w:rPr>
          <w:rFonts w:ascii="Calibri" w:hAnsi="Calibri" w:cs="Calibri"/>
          <w:iCs/>
          <w:color w:val="000000"/>
          <w:sz w:val="22"/>
          <w:szCs w:val="22"/>
        </w:rPr>
        <w:t>conduct fieldwork</w:t>
      </w:r>
      <w:r w:rsidRPr="000563B2">
        <w:rPr>
          <w:rFonts w:ascii="Calibri" w:hAnsi="Calibri" w:cs="Calibri"/>
          <w:iCs/>
          <w:color w:val="000000"/>
          <w:spacing w:val="8"/>
          <w:sz w:val="22"/>
          <w:szCs w:val="22"/>
        </w:rPr>
        <w:t xml:space="preserve"> or similar research-related professional development activities.</w:t>
      </w:r>
      <w:r w:rsidRPr="000563B2">
        <w:rPr>
          <w:rFonts w:ascii="Calibri" w:hAnsi="Calibri" w:cs="Calibri"/>
          <w:iCs/>
          <w:color w:val="000000"/>
          <w:spacing w:val="21"/>
          <w:sz w:val="22"/>
          <w:szCs w:val="22"/>
        </w:rPr>
        <w:t xml:space="preserve"> </w:t>
      </w:r>
      <w:r w:rsidRPr="000563B2">
        <w:rPr>
          <w:rFonts w:ascii="Calibri" w:hAnsi="Calibri" w:cs="Calibri"/>
          <w:iCs/>
          <w:color w:val="000000"/>
          <w:sz w:val="22"/>
          <w:szCs w:val="22"/>
        </w:rPr>
        <w:t>In</w:t>
      </w:r>
      <w:r w:rsidRPr="000563B2">
        <w:rPr>
          <w:rFonts w:ascii="Calibri" w:hAnsi="Calibri" w:cs="Calibri"/>
          <w:iCs/>
          <w:color w:val="000000"/>
          <w:spacing w:val="-1"/>
          <w:sz w:val="22"/>
          <w:szCs w:val="22"/>
        </w:rPr>
        <w:t xml:space="preserve"> </w:t>
      </w:r>
      <w:r w:rsidRPr="000563B2">
        <w:rPr>
          <w:rFonts w:ascii="Calibri" w:hAnsi="Calibri" w:cs="Calibri"/>
          <w:iCs/>
          <w:color w:val="000000"/>
          <w:sz w:val="22"/>
          <w:szCs w:val="22"/>
        </w:rPr>
        <w:t>lig</w:t>
      </w:r>
      <w:r w:rsidRPr="000563B2">
        <w:rPr>
          <w:rFonts w:ascii="Calibri" w:hAnsi="Calibri" w:cs="Calibri"/>
          <w:iCs/>
          <w:color w:val="000000"/>
          <w:spacing w:val="-2"/>
          <w:sz w:val="22"/>
          <w:szCs w:val="22"/>
        </w:rPr>
        <w:t>h</w:t>
      </w:r>
      <w:r w:rsidRPr="000563B2">
        <w:rPr>
          <w:rFonts w:ascii="Calibri" w:hAnsi="Calibri" w:cs="Calibri"/>
          <w:iCs/>
          <w:color w:val="000000"/>
          <w:sz w:val="22"/>
          <w:szCs w:val="22"/>
        </w:rPr>
        <w:t>t</w:t>
      </w:r>
      <w:r w:rsidRPr="000563B2">
        <w:rPr>
          <w:rFonts w:ascii="Calibri" w:hAnsi="Calibri" w:cs="Calibri"/>
          <w:iCs/>
          <w:color w:val="000000"/>
          <w:spacing w:val="-1"/>
          <w:sz w:val="22"/>
          <w:szCs w:val="22"/>
        </w:rPr>
        <w:t xml:space="preserve"> </w:t>
      </w:r>
      <w:r w:rsidRPr="000563B2">
        <w:rPr>
          <w:rFonts w:ascii="Calibri" w:hAnsi="Calibri" w:cs="Calibri"/>
          <w:iCs/>
          <w:color w:val="000000"/>
          <w:spacing w:val="-2"/>
          <w:sz w:val="22"/>
          <w:szCs w:val="22"/>
        </w:rPr>
        <w:t>o</w:t>
      </w:r>
      <w:r w:rsidRPr="000563B2">
        <w:rPr>
          <w:rFonts w:ascii="Calibri" w:hAnsi="Calibri" w:cs="Calibri"/>
          <w:iCs/>
          <w:color w:val="000000"/>
          <w:sz w:val="22"/>
          <w:szCs w:val="22"/>
        </w:rPr>
        <w:t>f</w:t>
      </w:r>
      <w:r w:rsidRPr="000563B2">
        <w:rPr>
          <w:rFonts w:ascii="Calibri" w:hAnsi="Calibri" w:cs="Calibri"/>
          <w:iCs/>
          <w:color w:val="000000"/>
          <w:spacing w:val="-3"/>
          <w:sz w:val="22"/>
          <w:szCs w:val="22"/>
        </w:rPr>
        <w:t xml:space="preserve"> </w:t>
      </w:r>
      <w:r w:rsidRPr="000563B2">
        <w:rPr>
          <w:rFonts w:ascii="Calibri" w:hAnsi="Calibri" w:cs="Calibri"/>
          <w:iCs/>
          <w:color w:val="000000"/>
          <w:sz w:val="22"/>
          <w:szCs w:val="22"/>
        </w:rPr>
        <w:t xml:space="preserve">this, the School can help to fund carer-related costs. These expenses should be stated as part of the fieldwork bursary application. </w:t>
      </w:r>
    </w:p>
    <w:p w:rsidR="00B91422" w:rsidRPr="000563B2" w:rsidRDefault="00B91422" w:rsidP="00B91422">
      <w:pPr>
        <w:rPr>
          <w:rFonts w:ascii="Calibri" w:hAnsi="Calibri" w:cs="Calibri"/>
          <w:color w:val="000000"/>
          <w:sz w:val="22"/>
          <w:szCs w:val="22"/>
        </w:rPr>
      </w:pPr>
    </w:p>
    <w:p w:rsidR="00B91422" w:rsidRPr="000563B2" w:rsidRDefault="00B91422" w:rsidP="00B91422">
      <w:pPr>
        <w:rPr>
          <w:rFonts w:ascii="Calibri" w:hAnsi="Calibri" w:cs="Calibri"/>
          <w:color w:val="000000"/>
          <w:sz w:val="22"/>
          <w:szCs w:val="22"/>
        </w:rPr>
      </w:pPr>
      <w:r w:rsidRPr="000563B2">
        <w:rPr>
          <w:rFonts w:ascii="Calibri" w:hAnsi="Calibri" w:cs="Calibri"/>
          <w:iCs/>
          <w:color w:val="000000"/>
          <w:sz w:val="22"/>
          <w:szCs w:val="22"/>
        </w:rPr>
        <w:t>Possible expenses may include:</w:t>
      </w:r>
    </w:p>
    <w:p w:rsidR="00B91422" w:rsidRPr="000563B2" w:rsidRDefault="00B91422" w:rsidP="00B91422">
      <w:pPr>
        <w:ind w:left="720"/>
        <w:rPr>
          <w:rFonts w:ascii="Calibri" w:hAnsi="Calibri" w:cs="Calibri"/>
          <w:color w:val="000000"/>
        </w:rPr>
      </w:pPr>
    </w:p>
    <w:p w:rsidR="00B91422" w:rsidRPr="000563B2" w:rsidRDefault="00B91422" w:rsidP="00B91422">
      <w:pPr>
        <w:pStyle w:val="ListParagraph"/>
        <w:numPr>
          <w:ilvl w:val="0"/>
          <w:numId w:val="21"/>
        </w:numPr>
        <w:rPr>
          <w:rFonts w:ascii="Calibri" w:hAnsi="Calibri" w:cs="Calibri"/>
          <w:iCs/>
          <w:color w:val="000000"/>
          <w:sz w:val="22"/>
          <w:szCs w:val="22"/>
        </w:rPr>
      </w:pPr>
      <w:r w:rsidRPr="000563B2">
        <w:rPr>
          <w:rFonts w:ascii="Calibri" w:hAnsi="Calibri" w:cs="Calibri"/>
          <w:iCs/>
          <w:color w:val="000000"/>
          <w:sz w:val="22"/>
          <w:szCs w:val="22"/>
        </w:rPr>
        <w:t>The additional costs of taking part in the fieldwork i.e. the costs over and above what you would normally incur as part of your usual childcare or other carer responsibility arrangements.</w:t>
      </w:r>
    </w:p>
    <w:p w:rsidR="00B91422" w:rsidRPr="000563B2" w:rsidRDefault="00B91422" w:rsidP="00B91422">
      <w:pPr>
        <w:pStyle w:val="ListParagraph"/>
        <w:numPr>
          <w:ilvl w:val="0"/>
          <w:numId w:val="21"/>
        </w:numPr>
        <w:rPr>
          <w:rFonts w:ascii="Calibri" w:hAnsi="Calibri" w:cs="Calibri"/>
          <w:color w:val="000000"/>
          <w:sz w:val="22"/>
          <w:szCs w:val="22"/>
        </w:rPr>
      </w:pPr>
      <w:r w:rsidRPr="000563B2">
        <w:rPr>
          <w:rFonts w:ascii="Calibri" w:hAnsi="Calibri" w:cs="Calibri"/>
          <w:iCs/>
          <w:color w:val="000000"/>
          <w:sz w:val="22"/>
          <w:szCs w:val="22"/>
        </w:rPr>
        <w:t>Day</w:t>
      </w:r>
      <w:r w:rsidRPr="000563B2">
        <w:rPr>
          <w:rFonts w:ascii="Calibri" w:hAnsi="Calibri" w:cs="Calibri"/>
          <w:iCs/>
          <w:color w:val="000000"/>
          <w:spacing w:val="-2"/>
          <w:sz w:val="22"/>
          <w:szCs w:val="22"/>
        </w:rPr>
        <w:t>-</w:t>
      </w:r>
      <w:r w:rsidRPr="000563B2">
        <w:rPr>
          <w:rFonts w:ascii="Calibri" w:hAnsi="Calibri" w:cs="Calibri"/>
          <w:iCs/>
          <w:color w:val="000000"/>
          <w:sz w:val="22"/>
          <w:szCs w:val="22"/>
        </w:rPr>
        <w:t>care</w:t>
      </w:r>
      <w:r w:rsidRPr="000563B2">
        <w:rPr>
          <w:rFonts w:ascii="Calibri" w:hAnsi="Calibri" w:cs="Calibri"/>
          <w:iCs/>
          <w:color w:val="000000"/>
          <w:spacing w:val="-3"/>
          <w:sz w:val="22"/>
          <w:szCs w:val="22"/>
        </w:rPr>
        <w:t xml:space="preserve"> </w:t>
      </w:r>
      <w:r w:rsidRPr="000563B2">
        <w:rPr>
          <w:rFonts w:ascii="Calibri" w:hAnsi="Calibri" w:cs="Calibri"/>
          <w:iCs/>
          <w:color w:val="000000"/>
          <w:sz w:val="22"/>
          <w:szCs w:val="22"/>
        </w:rPr>
        <w:t>exp</w:t>
      </w:r>
      <w:r w:rsidRPr="000563B2">
        <w:rPr>
          <w:rFonts w:ascii="Calibri" w:hAnsi="Calibri" w:cs="Calibri"/>
          <w:iCs/>
          <w:color w:val="000000"/>
          <w:spacing w:val="-2"/>
          <w:sz w:val="22"/>
          <w:szCs w:val="22"/>
        </w:rPr>
        <w:t>e</w:t>
      </w:r>
      <w:r w:rsidRPr="000563B2">
        <w:rPr>
          <w:rFonts w:ascii="Calibri" w:hAnsi="Calibri" w:cs="Calibri"/>
          <w:iCs/>
          <w:color w:val="000000"/>
          <w:sz w:val="22"/>
          <w:szCs w:val="22"/>
        </w:rPr>
        <w:t>nses</w:t>
      </w:r>
      <w:r w:rsidRPr="000563B2">
        <w:rPr>
          <w:rFonts w:ascii="Calibri" w:hAnsi="Calibri" w:cs="Calibri"/>
          <w:iCs/>
          <w:color w:val="000000"/>
          <w:spacing w:val="-3"/>
          <w:sz w:val="22"/>
          <w:szCs w:val="22"/>
        </w:rPr>
        <w:t xml:space="preserve"> a</w:t>
      </w:r>
      <w:r w:rsidRPr="000563B2">
        <w:rPr>
          <w:rFonts w:ascii="Calibri" w:hAnsi="Calibri" w:cs="Calibri"/>
          <w:iCs/>
          <w:color w:val="000000"/>
          <w:sz w:val="22"/>
          <w:szCs w:val="22"/>
        </w:rPr>
        <w:t>t</w:t>
      </w:r>
      <w:r w:rsidRPr="000563B2">
        <w:rPr>
          <w:rFonts w:ascii="Calibri" w:hAnsi="Calibri" w:cs="Calibri"/>
          <w:iCs/>
          <w:color w:val="000000"/>
          <w:spacing w:val="-4"/>
          <w:sz w:val="22"/>
          <w:szCs w:val="22"/>
        </w:rPr>
        <w:t xml:space="preserve"> </w:t>
      </w:r>
      <w:r w:rsidRPr="000563B2">
        <w:rPr>
          <w:rFonts w:ascii="Calibri" w:hAnsi="Calibri" w:cs="Calibri"/>
          <w:iCs/>
          <w:color w:val="000000"/>
          <w:sz w:val="22"/>
          <w:szCs w:val="22"/>
        </w:rPr>
        <w:t>t</w:t>
      </w:r>
      <w:r w:rsidRPr="000563B2">
        <w:rPr>
          <w:rFonts w:ascii="Calibri" w:hAnsi="Calibri" w:cs="Calibri"/>
          <w:iCs/>
          <w:color w:val="000000"/>
          <w:spacing w:val="-2"/>
          <w:sz w:val="22"/>
          <w:szCs w:val="22"/>
        </w:rPr>
        <w:t>h</w:t>
      </w:r>
      <w:r w:rsidRPr="000563B2">
        <w:rPr>
          <w:rFonts w:ascii="Calibri" w:hAnsi="Calibri" w:cs="Calibri"/>
          <w:iCs/>
          <w:color w:val="000000"/>
          <w:sz w:val="22"/>
          <w:szCs w:val="22"/>
        </w:rPr>
        <w:t>e</w:t>
      </w:r>
      <w:r w:rsidRPr="000563B2">
        <w:rPr>
          <w:rFonts w:ascii="Calibri" w:hAnsi="Calibri" w:cs="Calibri"/>
          <w:iCs/>
          <w:color w:val="000000"/>
          <w:spacing w:val="-4"/>
          <w:sz w:val="22"/>
          <w:szCs w:val="22"/>
        </w:rPr>
        <w:t xml:space="preserve"> </w:t>
      </w:r>
      <w:r w:rsidRPr="000563B2">
        <w:rPr>
          <w:rFonts w:ascii="Calibri" w:hAnsi="Calibri" w:cs="Calibri"/>
          <w:iCs/>
          <w:color w:val="000000"/>
          <w:sz w:val="22"/>
          <w:szCs w:val="22"/>
        </w:rPr>
        <w:t>site</w:t>
      </w:r>
      <w:r w:rsidRPr="000563B2">
        <w:rPr>
          <w:rFonts w:ascii="Calibri" w:hAnsi="Calibri" w:cs="Calibri"/>
          <w:iCs/>
          <w:color w:val="000000"/>
          <w:spacing w:val="-2"/>
          <w:sz w:val="22"/>
          <w:szCs w:val="22"/>
        </w:rPr>
        <w:t xml:space="preserve"> o</w:t>
      </w:r>
      <w:r w:rsidRPr="000563B2">
        <w:rPr>
          <w:rFonts w:ascii="Calibri" w:hAnsi="Calibri" w:cs="Calibri"/>
          <w:iCs/>
          <w:color w:val="000000"/>
          <w:sz w:val="22"/>
          <w:szCs w:val="22"/>
        </w:rPr>
        <w:t>f</w:t>
      </w:r>
      <w:r w:rsidRPr="000563B2">
        <w:rPr>
          <w:rFonts w:ascii="Calibri" w:hAnsi="Calibri" w:cs="Calibri"/>
          <w:iCs/>
          <w:color w:val="000000"/>
          <w:spacing w:val="-4"/>
          <w:sz w:val="22"/>
          <w:szCs w:val="22"/>
        </w:rPr>
        <w:t xml:space="preserve"> </w:t>
      </w:r>
      <w:r w:rsidRPr="000563B2">
        <w:rPr>
          <w:rFonts w:ascii="Calibri" w:hAnsi="Calibri" w:cs="Calibri"/>
          <w:iCs/>
          <w:color w:val="000000"/>
          <w:sz w:val="22"/>
          <w:szCs w:val="22"/>
        </w:rPr>
        <w:t>the</w:t>
      </w:r>
      <w:r w:rsidRPr="000563B2">
        <w:rPr>
          <w:rFonts w:ascii="Calibri" w:hAnsi="Calibri" w:cs="Calibri"/>
          <w:iCs/>
          <w:color w:val="000000"/>
          <w:spacing w:val="-5"/>
          <w:sz w:val="22"/>
          <w:szCs w:val="22"/>
        </w:rPr>
        <w:t xml:space="preserve"> </w:t>
      </w:r>
      <w:r w:rsidRPr="000563B2">
        <w:rPr>
          <w:rFonts w:ascii="Calibri" w:hAnsi="Calibri" w:cs="Calibri"/>
          <w:iCs/>
          <w:color w:val="000000"/>
          <w:sz w:val="22"/>
          <w:szCs w:val="22"/>
        </w:rPr>
        <w:t>fieldwork.</w:t>
      </w:r>
    </w:p>
    <w:p w:rsidR="00B91422" w:rsidRPr="00B4330D" w:rsidRDefault="00B91422" w:rsidP="002D2FB5">
      <w:pPr>
        <w:pStyle w:val="ListParagraph"/>
        <w:numPr>
          <w:ilvl w:val="0"/>
          <w:numId w:val="21"/>
        </w:numPr>
        <w:rPr>
          <w:rFonts w:ascii="Calibri" w:hAnsi="Calibri" w:cs="Calibri"/>
          <w:color w:val="000000"/>
          <w:sz w:val="22"/>
          <w:szCs w:val="22"/>
        </w:rPr>
      </w:pPr>
      <w:r w:rsidRPr="000563B2">
        <w:rPr>
          <w:rFonts w:ascii="Calibri" w:hAnsi="Calibri" w:cs="Calibri"/>
          <w:iCs/>
          <w:color w:val="000000"/>
          <w:sz w:val="22"/>
          <w:szCs w:val="22"/>
        </w:rPr>
        <w:t>Extra</w:t>
      </w:r>
      <w:r w:rsidRPr="000563B2">
        <w:rPr>
          <w:rFonts w:ascii="Calibri" w:hAnsi="Calibri" w:cs="Calibri"/>
          <w:iCs/>
          <w:color w:val="000000"/>
          <w:spacing w:val="35"/>
          <w:sz w:val="22"/>
          <w:szCs w:val="22"/>
        </w:rPr>
        <w:t xml:space="preserve"> </w:t>
      </w:r>
      <w:r w:rsidRPr="000563B2">
        <w:rPr>
          <w:rFonts w:ascii="Calibri" w:hAnsi="Calibri" w:cs="Calibri"/>
          <w:iCs/>
          <w:color w:val="000000"/>
          <w:sz w:val="22"/>
          <w:szCs w:val="22"/>
        </w:rPr>
        <w:t>day</w:t>
      </w:r>
      <w:r w:rsidRPr="000563B2">
        <w:rPr>
          <w:rFonts w:ascii="Calibri" w:hAnsi="Calibri" w:cs="Calibri"/>
          <w:iCs/>
          <w:color w:val="000000"/>
          <w:spacing w:val="-2"/>
          <w:sz w:val="22"/>
          <w:szCs w:val="22"/>
        </w:rPr>
        <w:t>-</w:t>
      </w:r>
      <w:r w:rsidRPr="000563B2">
        <w:rPr>
          <w:rFonts w:ascii="Calibri" w:hAnsi="Calibri" w:cs="Calibri"/>
          <w:iCs/>
          <w:color w:val="000000"/>
          <w:sz w:val="22"/>
          <w:szCs w:val="22"/>
        </w:rPr>
        <w:t>care</w:t>
      </w:r>
      <w:r w:rsidRPr="000563B2">
        <w:rPr>
          <w:rFonts w:ascii="Calibri" w:hAnsi="Calibri" w:cs="Calibri"/>
          <w:iCs/>
          <w:color w:val="000000"/>
          <w:spacing w:val="35"/>
          <w:sz w:val="22"/>
          <w:szCs w:val="22"/>
        </w:rPr>
        <w:t xml:space="preserve"> </w:t>
      </w:r>
      <w:r w:rsidRPr="000563B2">
        <w:rPr>
          <w:rFonts w:ascii="Calibri" w:hAnsi="Calibri" w:cs="Calibri"/>
          <w:iCs/>
          <w:color w:val="000000"/>
          <w:sz w:val="22"/>
          <w:szCs w:val="22"/>
        </w:rPr>
        <w:t>ex</w:t>
      </w:r>
      <w:r w:rsidRPr="000563B2">
        <w:rPr>
          <w:rFonts w:ascii="Calibri" w:hAnsi="Calibri" w:cs="Calibri"/>
          <w:iCs/>
          <w:color w:val="000000"/>
          <w:spacing w:val="-2"/>
          <w:sz w:val="22"/>
          <w:szCs w:val="22"/>
        </w:rPr>
        <w:t>p</w:t>
      </w:r>
      <w:r w:rsidRPr="000563B2">
        <w:rPr>
          <w:rFonts w:ascii="Calibri" w:hAnsi="Calibri" w:cs="Calibri"/>
          <w:iCs/>
          <w:color w:val="000000"/>
          <w:sz w:val="22"/>
          <w:szCs w:val="22"/>
        </w:rPr>
        <w:t>e</w:t>
      </w:r>
      <w:r w:rsidRPr="000563B2">
        <w:rPr>
          <w:rFonts w:ascii="Calibri" w:hAnsi="Calibri" w:cs="Calibri"/>
          <w:iCs/>
          <w:color w:val="000000"/>
          <w:spacing w:val="1"/>
          <w:sz w:val="22"/>
          <w:szCs w:val="22"/>
        </w:rPr>
        <w:t>n</w:t>
      </w:r>
      <w:r w:rsidRPr="000563B2">
        <w:rPr>
          <w:rFonts w:ascii="Calibri" w:hAnsi="Calibri" w:cs="Calibri"/>
          <w:iCs/>
          <w:color w:val="000000"/>
          <w:sz w:val="22"/>
          <w:szCs w:val="22"/>
        </w:rPr>
        <w:t>ses</w:t>
      </w:r>
      <w:r w:rsidRPr="000563B2">
        <w:rPr>
          <w:rFonts w:ascii="Calibri" w:hAnsi="Calibri" w:cs="Calibri"/>
          <w:iCs/>
          <w:color w:val="000000"/>
          <w:spacing w:val="33"/>
          <w:sz w:val="22"/>
          <w:szCs w:val="22"/>
        </w:rPr>
        <w:t xml:space="preserve"> </w:t>
      </w:r>
      <w:r w:rsidRPr="000563B2">
        <w:rPr>
          <w:rFonts w:ascii="Calibri" w:hAnsi="Calibri" w:cs="Calibri"/>
          <w:iCs/>
          <w:color w:val="000000"/>
          <w:sz w:val="22"/>
          <w:szCs w:val="22"/>
        </w:rPr>
        <w:t>at</w:t>
      </w:r>
      <w:r w:rsidRPr="000563B2">
        <w:rPr>
          <w:rFonts w:ascii="Calibri" w:hAnsi="Calibri" w:cs="Calibri"/>
          <w:iCs/>
          <w:color w:val="000000"/>
          <w:spacing w:val="36"/>
          <w:sz w:val="22"/>
          <w:szCs w:val="22"/>
        </w:rPr>
        <w:t xml:space="preserve"> </w:t>
      </w:r>
      <w:r w:rsidRPr="000563B2">
        <w:rPr>
          <w:rFonts w:ascii="Calibri" w:hAnsi="Calibri" w:cs="Calibri"/>
          <w:iCs/>
          <w:color w:val="000000"/>
          <w:sz w:val="22"/>
          <w:szCs w:val="22"/>
        </w:rPr>
        <w:t>ho</w:t>
      </w:r>
      <w:r w:rsidRPr="000563B2">
        <w:rPr>
          <w:rFonts w:ascii="Calibri" w:hAnsi="Calibri" w:cs="Calibri"/>
          <w:iCs/>
          <w:color w:val="000000"/>
          <w:spacing w:val="-2"/>
          <w:sz w:val="22"/>
          <w:szCs w:val="22"/>
        </w:rPr>
        <w:t>m</w:t>
      </w:r>
      <w:r w:rsidRPr="000563B2">
        <w:rPr>
          <w:rFonts w:ascii="Calibri" w:hAnsi="Calibri" w:cs="Calibri"/>
          <w:iCs/>
          <w:color w:val="000000"/>
          <w:sz w:val="22"/>
          <w:szCs w:val="22"/>
        </w:rPr>
        <w:t>e</w:t>
      </w:r>
      <w:r w:rsidRPr="000563B2">
        <w:rPr>
          <w:rFonts w:ascii="Calibri" w:hAnsi="Calibri" w:cs="Calibri"/>
          <w:iCs/>
          <w:color w:val="000000"/>
          <w:spacing w:val="36"/>
          <w:sz w:val="22"/>
          <w:szCs w:val="22"/>
        </w:rPr>
        <w:t xml:space="preserve"> </w:t>
      </w:r>
      <w:r w:rsidRPr="000563B2">
        <w:rPr>
          <w:rFonts w:ascii="Calibri" w:hAnsi="Calibri" w:cs="Calibri"/>
          <w:iCs/>
          <w:color w:val="000000"/>
          <w:sz w:val="22"/>
          <w:szCs w:val="22"/>
        </w:rPr>
        <w:t>i</w:t>
      </w:r>
      <w:r w:rsidRPr="000563B2">
        <w:rPr>
          <w:rFonts w:ascii="Calibri" w:hAnsi="Calibri" w:cs="Calibri"/>
          <w:iCs/>
          <w:color w:val="000000"/>
          <w:spacing w:val="1"/>
          <w:sz w:val="22"/>
          <w:szCs w:val="22"/>
        </w:rPr>
        <w:t>n</w:t>
      </w:r>
      <w:r w:rsidRPr="000563B2">
        <w:rPr>
          <w:rFonts w:ascii="Calibri" w:hAnsi="Calibri" w:cs="Calibri"/>
          <w:iCs/>
          <w:color w:val="000000"/>
          <w:spacing w:val="-1"/>
          <w:sz w:val="22"/>
          <w:szCs w:val="22"/>
        </w:rPr>
        <w:t>c</w:t>
      </w:r>
      <w:r w:rsidRPr="000563B2">
        <w:rPr>
          <w:rFonts w:ascii="Calibri" w:hAnsi="Calibri" w:cs="Calibri"/>
          <w:iCs/>
          <w:color w:val="000000"/>
          <w:sz w:val="22"/>
          <w:szCs w:val="22"/>
        </w:rPr>
        <w:t>ur</w:t>
      </w:r>
      <w:r w:rsidRPr="000563B2">
        <w:rPr>
          <w:rFonts w:ascii="Calibri" w:hAnsi="Calibri" w:cs="Calibri"/>
          <w:iCs/>
          <w:color w:val="000000"/>
          <w:spacing w:val="-2"/>
          <w:sz w:val="22"/>
          <w:szCs w:val="22"/>
        </w:rPr>
        <w:t>r</w:t>
      </w:r>
      <w:r w:rsidRPr="000563B2">
        <w:rPr>
          <w:rFonts w:ascii="Calibri" w:hAnsi="Calibri" w:cs="Calibri"/>
          <w:iCs/>
          <w:color w:val="000000"/>
          <w:sz w:val="22"/>
          <w:szCs w:val="22"/>
        </w:rPr>
        <w:t>ed</w:t>
      </w:r>
      <w:r w:rsidRPr="000563B2">
        <w:rPr>
          <w:rFonts w:ascii="Calibri" w:hAnsi="Calibri" w:cs="Calibri"/>
          <w:iCs/>
          <w:color w:val="000000"/>
          <w:spacing w:val="33"/>
          <w:sz w:val="22"/>
          <w:szCs w:val="22"/>
        </w:rPr>
        <w:t xml:space="preserve"> </w:t>
      </w:r>
      <w:r w:rsidRPr="000563B2">
        <w:rPr>
          <w:rFonts w:ascii="Calibri" w:hAnsi="Calibri" w:cs="Calibri"/>
          <w:iCs/>
          <w:color w:val="000000"/>
          <w:sz w:val="22"/>
          <w:szCs w:val="22"/>
        </w:rPr>
        <w:t>beca</w:t>
      </w:r>
      <w:r w:rsidRPr="000563B2">
        <w:rPr>
          <w:rFonts w:ascii="Calibri" w:hAnsi="Calibri" w:cs="Calibri"/>
          <w:iCs/>
          <w:color w:val="000000"/>
          <w:spacing w:val="-2"/>
          <w:sz w:val="22"/>
          <w:szCs w:val="22"/>
        </w:rPr>
        <w:t>u</w:t>
      </w:r>
      <w:r w:rsidRPr="000563B2">
        <w:rPr>
          <w:rFonts w:ascii="Calibri" w:hAnsi="Calibri" w:cs="Calibri"/>
          <w:iCs/>
          <w:color w:val="000000"/>
          <w:sz w:val="22"/>
          <w:szCs w:val="22"/>
        </w:rPr>
        <w:t>se</w:t>
      </w:r>
      <w:r w:rsidRPr="000563B2">
        <w:rPr>
          <w:rFonts w:ascii="Calibri" w:hAnsi="Calibri" w:cs="Calibri"/>
          <w:iCs/>
          <w:color w:val="000000"/>
          <w:spacing w:val="36"/>
          <w:sz w:val="22"/>
          <w:szCs w:val="22"/>
        </w:rPr>
        <w:t xml:space="preserve"> </w:t>
      </w:r>
      <w:r w:rsidRPr="000563B2">
        <w:rPr>
          <w:rFonts w:ascii="Calibri" w:hAnsi="Calibri" w:cs="Calibri"/>
          <w:iCs/>
          <w:color w:val="000000"/>
          <w:sz w:val="22"/>
          <w:szCs w:val="22"/>
        </w:rPr>
        <w:t>fieldwork was being conducted</w:t>
      </w:r>
      <w:r w:rsidRPr="000563B2">
        <w:rPr>
          <w:rFonts w:ascii="Calibri" w:hAnsi="Calibri" w:cs="Calibri"/>
          <w:iCs/>
          <w:color w:val="000000"/>
          <w:spacing w:val="1"/>
          <w:sz w:val="22"/>
          <w:szCs w:val="22"/>
        </w:rPr>
        <w:t xml:space="preserve"> </w:t>
      </w:r>
      <w:r w:rsidRPr="000563B2">
        <w:rPr>
          <w:rFonts w:ascii="Calibri" w:hAnsi="Calibri" w:cs="Calibri"/>
          <w:iCs/>
          <w:color w:val="000000"/>
          <w:sz w:val="22"/>
          <w:szCs w:val="22"/>
        </w:rPr>
        <w:t>(</w:t>
      </w:r>
      <w:r w:rsidRPr="000563B2">
        <w:rPr>
          <w:rFonts w:ascii="Calibri" w:hAnsi="Calibri" w:cs="Calibri"/>
          <w:iCs/>
          <w:color w:val="000000"/>
          <w:spacing w:val="-2"/>
          <w:sz w:val="22"/>
          <w:szCs w:val="22"/>
        </w:rPr>
        <w:t>f</w:t>
      </w:r>
      <w:r w:rsidRPr="000563B2">
        <w:rPr>
          <w:rFonts w:ascii="Calibri" w:hAnsi="Calibri" w:cs="Calibri"/>
          <w:iCs/>
          <w:color w:val="000000"/>
          <w:sz w:val="22"/>
          <w:szCs w:val="22"/>
        </w:rPr>
        <w:t>or</w:t>
      </w:r>
      <w:r w:rsidRPr="000563B2">
        <w:rPr>
          <w:rFonts w:ascii="Calibri" w:hAnsi="Calibri" w:cs="Calibri"/>
          <w:iCs/>
          <w:color w:val="000000"/>
          <w:spacing w:val="1"/>
          <w:sz w:val="22"/>
          <w:szCs w:val="22"/>
        </w:rPr>
        <w:t xml:space="preserve"> </w:t>
      </w:r>
      <w:r w:rsidRPr="000563B2">
        <w:rPr>
          <w:rFonts w:ascii="Calibri" w:hAnsi="Calibri" w:cs="Calibri"/>
          <w:iCs/>
          <w:color w:val="000000"/>
          <w:sz w:val="22"/>
          <w:szCs w:val="22"/>
        </w:rPr>
        <w:t>exam</w:t>
      </w:r>
      <w:r w:rsidRPr="000563B2">
        <w:rPr>
          <w:rFonts w:ascii="Calibri" w:hAnsi="Calibri" w:cs="Calibri"/>
          <w:iCs/>
          <w:color w:val="000000"/>
          <w:spacing w:val="1"/>
          <w:sz w:val="22"/>
          <w:szCs w:val="22"/>
        </w:rPr>
        <w:t>p</w:t>
      </w:r>
      <w:r w:rsidRPr="000563B2">
        <w:rPr>
          <w:rFonts w:ascii="Calibri" w:hAnsi="Calibri" w:cs="Calibri"/>
          <w:iCs/>
          <w:color w:val="000000"/>
          <w:sz w:val="22"/>
          <w:szCs w:val="22"/>
        </w:rPr>
        <w:t>l</w:t>
      </w:r>
      <w:r w:rsidRPr="000563B2">
        <w:rPr>
          <w:rFonts w:ascii="Calibri" w:hAnsi="Calibri" w:cs="Calibri"/>
          <w:iCs/>
          <w:color w:val="000000"/>
          <w:spacing w:val="-2"/>
          <w:sz w:val="22"/>
          <w:szCs w:val="22"/>
        </w:rPr>
        <w:t>e</w:t>
      </w:r>
      <w:r w:rsidRPr="000563B2">
        <w:rPr>
          <w:rFonts w:ascii="Calibri" w:hAnsi="Calibri" w:cs="Calibri"/>
          <w:iCs/>
          <w:color w:val="000000"/>
          <w:sz w:val="22"/>
          <w:szCs w:val="22"/>
        </w:rPr>
        <w:t>,</w:t>
      </w:r>
      <w:r w:rsidRPr="000563B2">
        <w:rPr>
          <w:rFonts w:ascii="Calibri" w:hAnsi="Calibri" w:cs="Calibri"/>
          <w:iCs/>
          <w:color w:val="000000"/>
          <w:spacing w:val="-1"/>
          <w:sz w:val="22"/>
          <w:szCs w:val="22"/>
        </w:rPr>
        <w:t xml:space="preserve"> </w:t>
      </w:r>
      <w:r w:rsidRPr="000563B2">
        <w:rPr>
          <w:rFonts w:ascii="Calibri" w:hAnsi="Calibri" w:cs="Calibri"/>
          <w:iCs/>
          <w:color w:val="000000"/>
          <w:sz w:val="22"/>
          <w:szCs w:val="22"/>
        </w:rPr>
        <w:t xml:space="preserve">extra time </w:t>
      </w:r>
      <w:r w:rsidRPr="000563B2">
        <w:rPr>
          <w:rFonts w:ascii="Calibri" w:hAnsi="Calibri" w:cs="Calibri"/>
          <w:iCs/>
          <w:color w:val="000000"/>
          <w:spacing w:val="-3"/>
          <w:sz w:val="22"/>
          <w:szCs w:val="22"/>
        </w:rPr>
        <w:t>a</w:t>
      </w:r>
      <w:r w:rsidRPr="000563B2">
        <w:rPr>
          <w:rFonts w:ascii="Calibri" w:hAnsi="Calibri" w:cs="Calibri"/>
          <w:iCs/>
          <w:color w:val="000000"/>
          <w:sz w:val="22"/>
          <w:szCs w:val="22"/>
        </w:rPr>
        <w:t>t</w:t>
      </w:r>
      <w:r w:rsidRPr="000563B2">
        <w:rPr>
          <w:rFonts w:ascii="Calibri" w:hAnsi="Calibri" w:cs="Calibri"/>
          <w:iCs/>
          <w:color w:val="000000"/>
          <w:spacing w:val="1"/>
          <w:sz w:val="22"/>
          <w:szCs w:val="22"/>
        </w:rPr>
        <w:t xml:space="preserve"> </w:t>
      </w:r>
      <w:r w:rsidRPr="000563B2">
        <w:rPr>
          <w:rFonts w:ascii="Calibri" w:hAnsi="Calibri" w:cs="Calibri"/>
          <w:iCs/>
          <w:color w:val="000000"/>
          <w:sz w:val="22"/>
          <w:szCs w:val="22"/>
        </w:rPr>
        <w:t>n</w:t>
      </w:r>
      <w:r w:rsidRPr="000563B2">
        <w:rPr>
          <w:rFonts w:ascii="Calibri" w:hAnsi="Calibri" w:cs="Calibri"/>
          <w:iCs/>
          <w:color w:val="000000"/>
          <w:spacing w:val="-2"/>
          <w:sz w:val="22"/>
          <w:szCs w:val="22"/>
        </w:rPr>
        <w:t>u</w:t>
      </w:r>
      <w:r w:rsidRPr="000563B2">
        <w:rPr>
          <w:rFonts w:ascii="Calibri" w:hAnsi="Calibri" w:cs="Calibri"/>
          <w:iCs/>
          <w:color w:val="000000"/>
          <w:sz w:val="22"/>
          <w:szCs w:val="22"/>
        </w:rPr>
        <w:t>rsery,</w:t>
      </w:r>
      <w:r w:rsidRPr="000563B2">
        <w:rPr>
          <w:rFonts w:ascii="Calibri" w:hAnsi="Calibri" w:cs="Calibri"/>
          <w:iCs/>
          <w:color w:val="000000"/>
          <w:spacing w:val="2"/>
          <w:sz w:val="22"/>
          <w:szCs w:val="22"/>
        </w:rPr>
        <w:t xml:space="preserve"> </w:t>
      </w:r>
      <w:proofErr w:type="gramStart"/>
      <w:r w:rsidRPr="000563B2">
        <w:rPr>
          <w:rFonts w:ascii="Calibri" w:hAnsi="Calibri" w:cs="Calibri"/>
          <w:iCs/>
          <w:color w:val="000000"/>
          <w:spacing w:val="-1"/>
          <w:sz w:val="22"/>
          <w:szCs w:val="22"/>
        </w:rPr>
        <w:t>c</w:t>
      </w:r>
      <w:r w:rsidRPr="000563B2">
        <w:rPr>
          <w:rFonts w:ascii="Calibri" w:hAnsi="Calibri" w:cs="Calibri"/>
          <w:iCs/>
          <w:color w:val="000000"/>
          <w:sz w:val="22"/>
          <w:szCs w:val="22"/>
        </w:rPr>
        <w:t>o</w:t>
      </w:r>
      <w:r w:rsidRPr="000563B2">
        <w:rPr>
          <w:rFonts w:ascii="Calibri" w:hAnsi="Calibri" w:cs="Calibri"/>
          <w:iCs/>
          <w:color w:val="000000"/>
          <w:spacing w:val="-3"/>
          <w:sz w:val="22"/>
          <w:szCs w:val="22"/>
        </w:rPr>
        <w:t>s</w:t>
      </w:r>
      <w:r w:rsidRPr="000563B2">
        <w:rPr>
          <w:rFonts w:ascii="Calibri" w:hAnsi="Calibri" w:cs="Calibri"/>
          <w:iCs/>
          <w:color w:val="000000"/>
          <w:sz w:val="22"/>
          <w:szCs w:val="22"/>
        </w:rPr>
        <w:t>t</w:t>
      </w:r>
      <w:proofErr w:type="gramEnd"/>
      <w:r w:rsidRPr="000563B2">
        <w:rPr>
          <w:rFonts w:ascii="Calibri" w:hAnsi="Calibri" w:cs="Calibri"/>
          <w:iCs/>
          <w:color w:val="000000"/>
          <w:sz w:val="22"/>
          <w:szCs w:val="22"/>
        </w:rPr>
        <w:t xml:space="preserve"> of</w:t>
      </w:r>
      <w:r w:rsidRPr="000563B2">
        <w:rPr>
          <w:rFonts w:ascii="Calibri" w:hAnsi="Calibri" w:cs="Calibri"/>
          <w:iCs/>
          <w:color w:val="000000"/>
          <w:spacing w:val="1"/>
          <w:sz w:val="22"/>
          <w:szCs w:val="22"/>
        </w:rPr>
        <w:t xml:space="preserve"> </w:t>
      </w:r>
      <w:r w:rsidRPr="000563B2">
        <w:rPr>
          <w:rFonts w:ascii="Calibri" w:hAnsi="Calibri" w:cs="Calibri"/>
          <w:iCs/>
          <w:color w:val="000000"/>
          <w:sz w:val="22"/>
          <w:szCs w:val="22"/>
        </w:rPr>
        <w:t>a</w:t>
      </w:r>
      <w:r w:rsidRPr="000563B2">
        <w:rPr>
          <w:rFonts w:ascii="Calibri" w:hAnsi="Calibri" w:cs="Calibri"/>
          <w:iCs/>
          <w:color w:val="000000"/>
          <w:spacing w:val="-1"/>
          <w:sz w:val="22"/>
          <w:szCs w:val="22"/>
        </w:rPr>
        <w:t xml:space="preserve"> </w:t>
      </w:r>
      <w:r w:rsidRPr="000563B2">
        <w:rPr>
          <w:rFonts w:ascii="Calibri" w:hAnsi="Calibri" w:cs="Calibri"/>
          <w:iCs/>
          <w:color w:val="000000"/>
          <w:sz w:val="22"/>
          <w:szCs w:val="22"/>
        </w:rPr>
        <w:t>ba</w:t>
      </w:r>
      <w:r w:rsidRPr="000563B2">
        <w:rPr>
          <w:rFonts w:ascii="Calibri" w:hAnsi="Calibri" w:cs="Calibri"/>
          <w:iCs/>
          <w:color w:val="000000"/>
          <w:spacing w:val="1"/>
          <w:sz w:val="22"/>
          <w:szCs w:val="22"/>
        </w:rPr>
        <w:t>b</w:t>
      </w:r>
      <w:r w:rsidRPr="000563B2">
        <w:rPr>
          <w:rFonts w:ascii="Calibri" w:hAnsi="Calibri" w:cs="Calibri"/>
          <w:iCs/>
          <w:color w:val="000000"/>
          <w:sz w:val="22"/>
          <w:szCs w:val="22"/>
        </w:rPr>
        <w:t>y</w:t>
      </w:r>
      <w:r w:rsidRPr="000563B2">
        <w:rPr>
          <w:rFonts w:ascii="Calibri" w:hAnsi="Calibri" w:cs="Calibri"/>
          <w:iCs/>
          <w:color w:val="000000"/>
          <w:spacing w:val="-1"/>
          <w:sz w:val="22"/>
          <w:szCs w:val="22"/>
        </w:rPr>
        <w:t>s</w:t>
      </w:r>
      <w:r w:rsidRPr="000563B2">
        <w:rPr>
          <w:rFonts w:ascii="Calibri" w:hAnsi="Calibri" w:cs="Calibri"/>
          <w:iCs/>
          <w:color w:val="000000"/>
          <w:spacing w:val="-3"/>
          <w:sz w:val="22"/>
          <w:szCs w:val="22"/>
        </w:rPr>
        <w:t>i</w:t>
      </w:r>
      <w:r w:rsidRPr="000563B2">
        <w:rPr>
          <w:rFonts w:ascii="Calibri" w:hAnsi="Calibri" w:cs="Calibri"/>
          <w:iCs/>
          <w:color w:val="000000"/>
          <w:sz w:val="22"/>
          <w:szCs w:val="22"/>
        </w:rPr>
        <w:t>tter/childcare).</w:t>
      </w:r>
    </w:p>
    <w:p w:rsidR="002D2FB5" w:rsidRPr="009F2E23" w:rsidRDefault="00AE43FB" w:rsidP="002D2FB5">
      <w:pPr>
        <w:pStyle w:val="NormalWeb"/>
        <w:rPr>
          <w:rFonts w:asciiTheme="minorHAnsi" w:hAnsiTheme="minorHAnsi" w:cstheme="minorBidi"/>
          <w:b/>
          <w:bCs/>
          <w:sz w:val="22"/>
          <w:szCs w:val="22"/>
          <w:u w:val="single"/>
        </w:rPr>
      </w:pPr>
      <w:r w:rsidRPr="009F2E23">
        <w:rPr>
          <w:rFonts w:asciiTheme="minorHAnsi" w:hAnsiTheme="minorHAnsi" w:cstheme="minorBidi"/>
          <w:b/>
          <w:bCs/>
          <w:sz w:val="22"/>
          <w:szCs w:val="22"/>
          <w:u w:val="single"/>
        </w:rPr>
        <w:t>Funds available and recommended use</w:t>
      </w:r>
    </w:p>
    <w:p w:rsidR="00AE43FB" w:rsidRPr="00535E23" w:rsidRDefault="00AE43FB" w:rsidP="00087A4B">
      <w:pPr>
        <w:pStyle w:val="NormalWeb"/>
        <w:rPr>
          <w:rFonts w:asciiTheme="minorHAnsi" w:hAnsiTheme="minorHAnsi" w:cstheme="minorBidi"/>
          <w:b/>
          <w:bCs/>
          <w:i/>
          <w:color w:val="FF0000"/>
          <w:sz w:val="22"/>
          <w:szCs w:val="22"/>
          <w:u w:val="single"/>
        </w:rPr>
      </w:pPr>
      <w:r w:rsidRPr="009F2E23">
        <w:rPr>
          <w:rFonts w:asciiTheme="minorHAnsi" w:hAnsiTheme="minorHAnsi" w:cstheme="minorBidi"/>
          <w:sz w:val="22"/>
          <w:szCs w:val="22"/>
        </w:rPr>
        <w:t xml:space="preserve">Normally, you will be funded for no more than TWO trips - for conference or research purposes - in one academic year. </w:t>
      </w:r>
      <w:r w:rsidR="00BB6810">
        <w:rPr>
          <w:rFonts w:asciiTheme="minorHAnsi" w:hAnsiTheme="minorHAnsi" w:cstheme="minorBidi"/>
          <w:sz w:val="22"/>
          <w:szCs w:val="22"/>
        </w:rPr>
        <w:t>Funds are</w:t>
      </w:r>
      <w:r w:rsidR="00035943" w:rsidRPr="009F2E23">
        <w:rPr>
          <w:rFonts w:asciiTheme="minorHAnsi" w:hAnsiTheme="minorHAnsi" w:cstheme="minorBidi"/>
          <w:color w:val="auto"/>
          <w:sz w:val="22"/>
          <w:szCs w:val="22"/>
        </w:rPr>
        <w:t xml:space="preserve"> available for activities and expenses incurred </w:t>
      </w:r>
      <w:r w:rsidR="00035943" w:rsidRPr="00535E23">
        <w:rPr>
          <w:rFonts w:asciiTheme="minorHAnsi" w:hAnsiTheme="minorHAnsi" w:cstheme="minorBidi"/>
          <w:color w:val="auto"/>
          <w:sz w:val="22"/>
          <w:szCs w:val="22"/>
        </w:rPr>
        <w:t>before 31</w:t>
      </w:r>
      <w:r w:rsidR="002D2FB5" w:rsidRPr="00535E23">
        <w:rPr>
          <w:rFonts w:asciiTheme="minorHAnsi" w:hAnsiTheme="minorHAnsi" w:cstheme="minorBidi"/>
          <w:color w:val="auto"/>
          <w:sz w:val="22"/>
          <w:szCs w:val="22"/>
          <w:vertAlign w:val="superscript"/>
        </w:rPr>
        <w:t xml:space="preserve"> </w:t>
      </w:r>
      <w:r w:rsidR="001C1625" w:rsidRPr="00535E23">
        <w:rPr>
          <w:rFonts w:asciiTheme="minorHAnsi" w:hAnsiTheme="minorHAnsi" w:cstheme="minorBidi"/>
          <w:color w:val="auto"/>
          <w:sz w:val="22"/>
          <w:szCs w:val="22"/>
        </w:rPr>
        <w:t>July 202</w:t>
      </w:r>
      <w:r w:rsidR="008F7668" w:rsidRPr="00535E23">
        <w:rPr>
          <w:rFonts w:asciiTheme="minorHAnsi" w:hAnsiTheme="minorHAnsi" w:cstheme="minorBidi"/>
          <w:color w:val="auto"/>
          <w:sz w:val="22"/>
          <w:szCs w:val="22"/>
        </w:rPr>
        <w:t>2</w:t>
      </w:r>
      <w:r w:rsidR="00035943" w:rsidRPr="00535E23">
        <w:rPr>
          <w:rFonts w:asciiTheme="minorHAnsi" w:hAnsiTheme="minorHAnsi" w:cstheme="minorBidi"/>
          <w:color w:val="auto"/>
          <w:sz w:val="22"/>
          <w:szCs w:val="22"/>
        </w:rPr>
        <w:t>.</w:t>
      </w:r>
      <w:r w:rsidR="0087484A" w:rsidRPr="00535E23">
        <w:rPr>
          <w:rFonts w:asciiTheme="minorHAnsi" w:hAnsiTheme="minorHAnsi" w:cstheme="minorBidi"/>
          <w:color w:val="auto"/>
          <w:sz w:val="22"/>
          <w:szCs w:val="22"/>
        </w:rPr>
        <w:t xml:space="preserve"> </w:t>
      </w:r>
      <w:r w:rsidR="000E6654" w:rsidRPr="00535E23">
        <w:rPr>
          <w:rFonts w:asciiTheme="minorHAnsi" w:hAnsiTheme="minorHAnsi" w:cstheme="minorBidi"/>
          <w:b/>
          <w:bCs/>
          <w:color w:val="auto"/>
          <w:sz w:val="22"/>
          <w:szCs w:val="22"/>
        </w:rPr>
        <w:t>Please note that t</w:t>
      </w:r>
      <w:r w:rsidR="0087484A" w:rsidRPr="00535E23">
        <w:rPr>
          <w:rFonts w:asciiTheme="minorHAnsi" w:hAnsiTheme="minorHAnsi" w:cstheme="minorBidi"/>
          <w:b/>
          <w:bCs/>
          <w:color w:val="auto"/>
          <w:sz w:val="22"/>
          <w:szCs w:val="22"/>
        </w:rPr>
        <w:t>he Graduate School cannot</w:t>
      </w:r>
      <w:r w:rsidR="002D2FB5" w:rsidRPr="00535E23">
        <w:rPr>
          <w:rFonts w:asciiTheme="minorHAnsi" w:hAnsiTheme="minorHAnsi" w:cstheme="minorBidi"/>
          <w:b/>
          <w:bCs/>
          <w:color w:val="auto"/>
          <w:sz w:val="22"/>
          <w:szCs w:val="22"/>
        </w:rPr>
        <w:t xml:space="preserve"> guarantee full funding, but will</w:t>
      </w:r>
      <w:r w:rsidR="0087484A" w:rsidRPr="00535E23">
        <w:rPr>
          <w:rFonts w:asciiTheme="minorHAnsi" w:hAnsiTheme="minorHAnsi" w:cstheme="minorBidi"/>
          <w:b/>
          <w:bCs/>
          <w:color w:val="auto"/>
          <w:sz w:val="22"/>
          <w:szCs w:val="22"/>
        </w:rPr>
        <w:t xml:space="preserve"> at least part fund your trip.</w:t>
      </w:r>
      <w:r w:rsidR="00555CF1" w:rsidRPr="00535E23">
        <w:rPr>
          <w:rFonts w:asciiTheme="minorHAnsi" w:hAnsiTheme="minorHAnsi" w:cstheme="minorBidi"/>
          <w:b/>
          <w:bCs/>
          <w:color w:val="auto"/>
          <w:sz w:val="22"/>
          <w:szCs w:val="22"/>
        </w:rPr>
        <w:t xml:space="preserve"> </w:t>
      </w:r>
    </w:p>
    <w:p w:rsidR="00064ABE" w:rsidRPr="00064ABE" w:rsidRDefault="00AE43FB" w:rsidP="00DC6259">
      <w:pPr>
        <w:pStyle w:val="NormalWeb"/>
        <w:rPr>
          <w:rFonts w:asciiTheme="minorHAnsi" w:hAnsiTheme="minorHAnsi"/>
          <w:color w:val="FF0000"/>
          <w:sz w:val="22"/>
          <w:szCs w:val="22"/>
        </w:rPr>
      </w:pPr>
      <w:r w:rsidRPr="00535E23">
        <w:rPr>
          <w:rFonts w:asciiTheme="minorHAnsi" w:hAnsiTheme="minorHAnsi" w:cstheme="minorBidi"/>
          <w:b/>
          <w:bCs/>
          <w:sz w:val="22"/>
          <w:szCs w:val="22"/>
          <w:u w:val="single"/>
        </w:rPr>
        <w:t>Claiming expenses</w:t>
      </w:r>
      <w:r w:rsidRPr="00535E23">
        <w:rPr>
          <w:rFonts w:asciiTheme="minorHAnsi" w:hAnsiTheme="minorHAnsi" w:cstheme="minorBidi"/>
          <w:sz w:val="22"/>
          <w:szCs w:val="22"/>
        </w:rPr>
        <w:br/>
      </w:r>
      <w:r w:rsidR="0087484A" w:rsidRPr="00535E23">
        <w:rPr>
          <w:rFonts w:asciiTheme="minorHAnsi" w:hAnsiTheme="minorHAnsi" w:cstheme="minorBidi"/>
          <w:sz w:val="22"/>
          <w:szCs w:val="22"/>
        </w:rPr>
        <w:t>Once your application has been approved, c</w:t>
      </w:r>
      <w:r w:rsidRPr="00535E23">
        <w:rPr>
          <w:rFonts w:asciiTheme="minorHAnsi" w:hAnsiTheme="minorHAnsi" w:cstheme="minorBidi"/>
          <w:sz w:val="22"/>
          <w:szCs w:val="22"/>
        </w:rPr>
        <w:t xml:space="preserve">laims must be submitted </w:t>
      </w:r>
      <w:r w:rsidR="002D2FB5" w:rsidRPr="00535E23">
        <w:rPr>
          <w:rFonts w:asciiTheme="minorHAnsi" w:hAnsiTheme="minorHAnsi" w:cstheme="minorBidi"/>
          <w:sz w:val="22"/>
          <w:szCs w:val="22"/>
        </w:rPr>
        <w:t xml:space="preserve">(after the event) </w:t>
      </w:r>
      <w:r w:rsidRPr="00535E23">
        <w:rPr>
          <w:rFonts w:asciiTheme="minorHAnsi" w:hAnsiTheme="minorHAnsi" w:cstheme="minorBidi"/>
          <w:sz w:val="22"/>
          <w:szCs w:val="22"/>
        </w:rPr>
        <w:t xml:space="preserve">to </w:t>
      </w:r>
      <w:r w:rsidR="008F7668" w:rsidRPr="00535E23">
        <w:rPr>
          <w:rFonts w:asciiTheme="minorHAnsi" w:hAnsiTheme="minorHAnsi" w:cstheme="minorBidi"/>
          <w:sz w:val="22"/>
          <w:szCs w:val="22"/>
        </w:rPr>
        <w:t>Rachel Corbishley</w:t>
      </w:r>
      <w:r w:rsidR="00FC1DE5" w:rsidRPr="00535E23">
        <w:rPr>
          <w:rFonts w:asciiTheme="minorHAnsi" w:hAnsiTheme="minorHAnsi" w:cstheme="minorBidi"/>
          <w:sz w:val="22"/>
          <w:szCs w:val="22"/>
        </w:rPr>
        <w:t>, via email,</w:t>
      </w:r>
      <w:r w:rsidR="00F704E9" w:rsidRPr="00535E23">
        <w:rPr>
          <w:rFonts w:asciiTheme="minorHAnsi" w:hAnsiTheme="minorHAnsi" w:cstheme="minorBidi"/>
          <w:sz w:val="22"/>
          <w:szCs w:val="22"/>
        </w:rPr>
        <w:t xml:space="preserve"> </w:t>
      </w:r>
      <w:r w:rsidR="000E6654" w:rsidRPr="00535E23">
        <w:rPr>
          <w:rFonts w:asciiTheme="minorHAnsi" w:hAnsiTheme="minorHAnsi" w:cstheme="minorBidi"/>
          <w:sz w:val="22"/>
          <w:szCs w:val="22"/>
        </w:rPr>
        <w:t>on the Non-University and</w:t>
      </w:r>
      <w:r w:rsidRPr="00535E23">
        <w:rPr>
          <w:rFonts w:asciiTheme="minorHAnsi" w:hAnsiTheme="minorHAnsi" w:cstheme="minorBidi"/>
          <w:sz w:val="22"/>
          <w:szCs w:val="22"/>
        </w:rPr>
        <w:t xml:space="preserve"> External Personnel Form – PR7</w:t>
      </w:r>
      <w:r w:rsidR="002B3E66" w:rsidRPr="00535E23">
        <w:rPr>
          <w:rFonts w:asciiTheme="minorHAnsi" w:hAnsiTheme="minorHAnsi" w:cstheme="minorBidi"/>
          <w:b/>
          <w:bCs/>
          <w:color w:val="auto"/>
          <w:sz w:val="22"/>
          <w:szCs w:val="22"/>
        </w:rPr>
        <w:t>*</w:t>
      </w:r>
      <w:r w:rsidRPr="00535E23">
        <w:rPr>
          <w:rFonts w:asciiTheme="minorHAnsi" w:hAnsiTheme="minorHAnsi" w:cstheme="minorBidi"/>
          <w:sz w:val="22"/>
          <w:szCs w:val="22"/>
        </w:rPr>
        <w:t xml:space="preserve">, and accompanied by receipts covering all the claimed expenditure. </w:t>
      </w:r>
      <w:r w:rsidR="003E55A9" w:rsidRPr="00535E23">
        <w:rPr>
          <w:rFonts w:asciiTheme="minorHAnsi" w:hAnsiTheme="minorHAnsi" w:cstheme="minorBidi"/>
          <w:sz w:val="22"/>
          <w:szCs w:val="22"/>
        </w:rPr>
        <w:t xml:space="preserve">Please note that claims </w:t>
      </w:r>
      <w:r w:rsidR="000E6654" w:rsidRPr="00535E23">
        <w:rPr>
          <w:rFonts w:asciiTheme="minorHAnsi" w:hAnsiTheme="minorHAnsi" w:cstheme="minorBidi"/>
          <w:sz w:val="22"/>
          <w:szCs w:val="22"/>
        </w:rPr>
        <w:t>which are not supported by original receipts</w:t>
      </w:r>
      <w:r w:rsidR="003E55A9" w:rsidRPr="00535E23">
        <w:rPr>
          <w:rFonts w:asciiTheme="minorHAnsi" w:hAnsiTheme="minorHAnsi" w:cstheme="minorBidi"/>
          <w:sz w:val="22"/>
          <w:szCs w:val="22"/>
        </w:rPr>
        <w:t xml:space="preserve"> will not be reimbursed.</w:t>
      </w:r>
      <w:bookmarkStart w:id="0" w:name="_GoBack"/>
      <w:bookmarkEnd w:id="0"/>
    </w:p>
    <w:sectPr w:rsidR="00064ABE" w:rsidRPr="00064ABE" w:rsidSect="00A56D3E">
      <w:headerReference w:type="default" r:id="rId11"/>
      <w:footerReference w:type="even" r:id="rId12"/>
      <w:pgSz w:w="11906" w:h="16838"/>
      <w:pgMar w:top="680" w:right="1797" w:bottom="68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37C" w:rsidRDefault="0007037C">
      <w:r>
        <w:separator/>
      </w:r>
    </w:p>
  </w:endnote>
  <w:endnote w:type="continuationSeparator" w:id="0">
    <w:p w:rsidR="0007037C" w:rsidRDefault="00070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37C" w:rsidRDefault="00F76793">
    <w:pPr>
      <w:pStyle w:val="Footer"/>
      <w:framePr w:wrap="around" w:vAnchor="text" w:hAnchor="margin" w:xAlign="right" w:y="1"/>
      <w:rPr>
        <w:rStyle w:val="PageNumber"/>
      </w:rPr>
    </w:pPr>
    <w:r>
      <w:rPr>
        <w:rStyle w:val="PageNumber"/>
      </w:rPr>
      <w:fldChar w:fldCharType="begin"/>
    </w:r>
    <w:r w:rsidR="0007037C">
      <w:rPr>
        <w:rStyle w:val="PageNumber"/>
      </w:rPr>
      <w:instrText xml:space="preserve">PAGE  </w:instrText>
    </w:r>
    <w:r>
      <w:rPr>
        <w:rStyle w:val="PageNumber"/>
      </w:rPr>
      <w:fldChar w:fldCharType="end"/>
    </w:r>
  </w:p>
  <w:p w:rsidR="0007037C" w:rsidRDefault="000703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37C" w:rsidRDefault="0007037C">
      <w:r>
        <w:separator/>
      </w:r>
    </w:p>
  </w:footnote>
  <w:footnote w:type="continuationSeparator" w:id="0">
    <w:p w:rsidR="0007037C" w:rsidRDefault="00070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37C" w:rsidRDefault="0007037C" w:rsidP="00C65BA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BE7"/>
    <w:multiLevelType w:val="hybridMultilevel"/>
    <w:tmpl w:val="741A89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F41F6"/>
    <w:multiLevelType w:val="hybridMultilevel"/>
    <w:tmpl w:val="83BC37F8"/>
    <w:lvl w:ilvl="0" w:tplc="01A6BA12">
      <w:start w:val="1"/>
      <w:numFmt w:val="bullet"/>
      <w:lvlText w:val=""/>
      <w:lvlJc w:val="left"/>
      <w:pPr>
        <w:tabs>
          <w:tab w:val="num" w:pos="720"/>
        </w:tabs>
        <w:ind w:left="720" w:hanging="360"/>
      </w:pPr>
      <w:rPr>
        <w:rFonts w:ascii="Symbol" w:hAnsi="Symbol" w:hint="default"/>
      </w:rPr>
    </w:lvl>
    <w:lvl w:ilvl="1" w:tplc="CDCCC6A8" w:tentative="1">
      <w:start w:val="1"/>
      <w:numFmt w:val="bullet"/>
      <w:lvlText w:val="o"/>
      <w:lvlJc w:val="left"/>
      <w:pPr>
        <w:tabs>
          <w:tab w:val="num" w:pos="1440"/>
        </w:tabs>
        <w:ind w:left="1440" w:hanging="360"/>
      </w:pPr>
      <w:rPr>
        <w:rFonts w:ascii="Courier New" w:hAnsi="Courier New" w:hint="default"/>
      </w:rPr>
    </w:lvl>
    <w:lvl w:ilvl="2" w:tplc="970EA228" w:tentative="1">
      <w:start w:val="1"/>
      <w:numFmt w:val="bullet"/>
      <w:lvlText w:val=""/>
      <w:lvlJc w:val="left"/>
      <w:pPr>
        <w:tabs>
          <w:tab w:val="num" w:pos="2160"/>
        </w:tabs>
        <w:ind w:left="2160" w:hanging="360"/>
      </w:pPr>
      <w:rPr>
        <w:rFonts w:ascii="Wingdings" w:hAnsi="Wingdings" w:hint="default"/>
      </w:rPr>
    </w:lvl>
    <w:lvl w:ilvl="3" w:tplc="65644566" w:tentative="1">
      <w:start w:val="1"/>
      <w:numFmt w:val="bullet"/>
      <w:lvlText w:val=""/>
      <w:lvlJc w:val="left"/>
      <w:pPr>
        <w:tabs>
          <w:tab w:val="num" w:pos="2880"/>
        </w:tabs>
        <w:ind w:left="2880" w:hanging="360"/>
      </w:pPr>
      <w:rPr>
        <w:rFonts w:ascii="Symbol" w:hAnsi="Symbol" w:hint="default"/>
      </w:rPr>
    </w:lvl>
    <w:lvl w:ilvl="4" w:tplc="D1D2E0C4" w:tentative="1">
      <w:start w:val="1"/>
      <w:numFmt w:val="bullet"/>
      <w:lvlText w:val="o"/>
      <w:lvlJc w:val="left"/>
      <w:pPr>
        <w:tabs>
          <w:tab w:val="num" w:pos="3600"/>
        </w:tabs>
        <w:ind w:left="3600" w:hanging="360"/>
      </w:pPr>
      <w:rPr>
        <w:rFonts w:ascii="Courier New" w:hAnsi="Courier New" w:hint="default"/>
      </w:rPr>
    </w:lvl>
    <w:lvl w:ilvl="5" w:tplc="6382E556" w:tentative="1">
      <w:start w:val="1"/>
      <w:numFmt w:val="bullet"/>
      <w:lvlText w:val=""/>
      <w:lvlJc w:val="left"/>
      <w:pPr>
        <w:tabs>
          <w:tab w:val="num" w:pos="4320"/>
        </w:tabs>
        <w:ind w:left="4320" w:hanging="360"/>
      </w:pPr>
      <w:rPr>
        <w:rFonts w:ascii="Wingdings" w:hAnsi="Wingdings" w:hint="default"/>
      </w:rPr>
    </w:lvl>
    <w:lvl w:ilvl="6" w:tplc="BB948DCA" w:tentative="1">
      <w:start w:val="1"/>
      <w:numFmt w:val="bullet"/>
      <w:lvlText w:val=""/>
      <w:lvlJc w:val="left"/>
      <w:pPr>
        <w:tabs>
          <w:tab w:val="num" w:pos="5040"/>
        </w:tabs>
        <w:ind w:left="5040" w:hanging="360"/>
      </w:pPr>
      <w:rPr>
        <w:rFonts w:ascii="Symbol" w:hAnsi="Symbol" w:hint="default"/>
      </w:rPr>
    </w:lvl>
    <w:lvl w:ilvl="7" w:tplc="1B0A9F84" w:tentative="1">
      <w:start w:val="1"/>
      <w:numFmt w:val="bullet"/>
      <w:lvlText w:val="o"/>
      <w:lvlJc w:val="left"/>
      <w:pPr>
        <w:tabs>
          <w:tab w:val="num" w:pos="5760"/>
        </w:tabs>
        <w:ind w:left="5760" w:hanging="360"/>
      </w:pPr>
      <w:rPr>
        <w:rFonts w:ascii="Courier New" w:hAnsi="Courier New" w:hint="default"/>
      </w:rPr>
    </w:lvl>
    <w:lvl w:ilvl="8" w:tplc="0D60734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22BB5"/>
    <w:multiLevelType w:val="hybridMultilevel"/>
    <w:tmpl w:val="9A96E2F2"/>
    <w:lvl w:ilvl="0" w:tplc="04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E4ED9"/>
    <w:multiLevelType w:val="hybridMultilevel"/>
    <w:tmpl w:val="8A009016"/>
    <w:lvl w:ilvl="0" w:tplc="0809000F">
      <w:start w:val="1"/>
      <w:numFmt w:val="decimal"/>
      <w:lvlText w:val="%1."/>
      <w:lvlJc w:val="left"/>
      <w:pPr>
        <w:tabs>
          <w:tab w:val="num" w:pos="720"/>
        </w:tabs>
        <w:ind w:left="720" w:hanging="360"/>
      </w:pPr>
      <w:rPr>
        <w:rFonts w:hint="default"/>
      </w:rPr>
    </w:lvl>
    <w:lvl w:ilvl="1" w:tplc="4B3A4CD0" w:tentative="1">
      <w:start w:val="1"/>
      <w:numFmt w:val="bullet"/>
      <w:lvlText w:val="o"/>
      <w:lvlJc w:val="left"/>
      <w:pPr>
        <w:tabs>
          <w:tab w:val="num" w:pos="1440"/>
        </w:tabs>
        <w:ind w:left="1440" w:hanging="360"/>
      </w:pPr>
      <w:rPr>
        <w:rFonts w:ascii="Courier New" w:hAnsi="Courier New" w:hint="default"/>
      </w:rPr>
    </w:lvl>
    <w:lvl w:ilvl="2" w:tplc="33D00532" w:tentative="1">
      <w:start w:val="1"/>
      <w:numFmt w:val="bullet"/>
      <w:lvlText w:val=""/>
      <w:lvlJc w:val="left"/>
      <w:pPr>
        <w:tabs>
          <w:tab w:val="num" w:pos="2160"/>
        </w:tabs>
        <w:ind w:left="2160" w:hanging="360"/>
      </w:pPr>
      <w:rPr>
        <w:rFonts w:ascii="Wingdings" w:hAnsi="Wingdings" w:hint="default"/>
      </w:rPr>
    </w:lvl>
    <w:lvl w:ilvl="3" w:tplc="A982602C" w:tentative="1">
      <w:start w:val="1"/>
      <w:numFmt w:val="bullet"/>
      <w:lvlText w:val=""/>
      <w:lvlJc w:val="left"/>
      <w:pPr>
        <w:tabs>
          <w:tab w:val="num" w:pos="2880"/>
        </w:tabs>
        <w:ind w:left="2880" w:hanging="360"/>
      </w:pPr>
      <w:rPr>
        <w:rFonts w:ascii="Symbol" w:hAnsi="Symbol" w:hint="default"/>
      </w:rPr>
    </w:lvl>
    <w:lvl w:ilvl="4" w:tplc="08F29F76" w:tentative="1">
      <w:start w:val="1"/>
      <w:numFmt w:val="bullet"/>
      <w:lvlText w:val="o"/>
      <w:lvlJc w:val="left"/>
      <w:pPr>
        <w:tabs>
          <w:tab w:val="num" w:pos="3600"/>
        </w:tabs>
        <w:ind w:left="3600" w:hanging="360"/>
      </w:pPr>
      <w:rPr>
        <w:rFonts w:ascii="Courier New" w:hAnsi="Courier New" w:hint="default"/>
      </w:rPr>
    </w:lvl>
    <w:lvl w:ilvl="5" w:tplc="13C24B30" w:tentative="1">
      <w:start w:val="1"/>
      <w:numFmt w:val="bullet"/>
      <w:lvlText w:val=""/>
      <w:lvlJc w:val="left"/>
      <w:pPr>
        <w:tabs>
          <w:tab w:val="num" w:pos="4320"/>
        </w:tabs>
        <w:ind w:left="4320" w:hanging="360"/>
      </w:pPr>
      <w:rPr>
        <w:rFonts w:ascii="Wingdings" w:hAnsi="Wingdings" w:hint="default"/>
      </w:rPr>
    </w:lvl>
    <w:lvl w:ilvl="6" w:tplc="DB0875C8" w:tentative="1">
      <w:start w:val="1"/>
      <w:numFmt w:val="bullet"/>
      <w:lvlText w:val=""/>
      <w:lvlJc w:val="left"/>
      <w:pPr>
        <w:tabs>
          <w:tab w:val="num" w:pos="5040"/>
        </w:tabs>
        <w:ind w:left="5040" w:hanging="360"/>
      </w:pPr>
      <w:rPr>
        <w:rFonts w:ascii="Symbol" w:hAnsi="Symbol" w:hint="default"/>
      </w:rPr>
    </w:lvl>
    <w:lvl w:ilvl="7" w:tplc="EEBC26E2" w:tentative="1">
      <w:start w:val="1"/>
      <w:numFmt w:val="bullet"/>
      <w:lvlText w:val="o"/>
      <w:lvlJc w:val="left"/>
      <w:pPr>
        <w:tabs>
          <w:tab w:val="num" w:pos="5760"/>
        </w:tabs>
        <w:ind w:left="5760" w:hanging="360"/>
      </w:pPr>
      <w:rPr>
        <w:rFonts w:ascii="Courier New" w:hAnsi="Courier New" w:hint="default"/>
      </w:rPr>
    </w:lvl>
    <w:lvl w:ilvl="8" w:tplc="3684C1D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7249D6"/>
    <w:multiLevelType w:val="multilevel"/>
    <w:tmpl w:val="BB7886C6"/>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FA109D9"/>
    <w:multiLevelType w:val="hybridMultilevel"/>
    <w:tmpl w:val="D814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C04F45"/>
    <w:multiLevelType w:val="hybridMultilevel"/>
    <w:tmpl w:val="9BF22A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40262C"/>
    <w:multiLevelType w:val="hybridMultilevel"/>
    <w:tmpl w:val="42A4FE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9B36CD"/>
    <w:multiLevelType w:val="multilevel"/>
    <w:tmpl w:val="BB7886C6"/>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36674DAE"/>
    <w:multiLevelType w:val="multilevel"/>
    <w:tmpl w:val="BB7886C6"/>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8A42208"/>
    <w:multiLevelType w:val="hybridMultilevel"/>
    <w:tmpl w:val="847CFE4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5C3080C"/>
    <w:multiLevelType w:val="hybridMultilevel"/>
    <w:tmpl w:val="B4A6F076"/>
    <w:lvl w:ilvl="0" w:tplc="14624FC0">
      <w:start w:val="1"/>
      <w:numFmt w:val="decimal"/>
      <w:lvlText w:val="%1."/>
      <w:lvlJc w:val="left"/>
      <w:pPr>
        <w:tabs>
          <w:tab w:val="num" w:pos="360"/>
        </w:tabs>
        <w:ind w:left="360" w:hanging="360"/>
      </w:pPr>
    </w:lvl>
    <w:lvl w:ilvl="1" w:tplc="F286B0EC" w:tentative="1">
      <w:start w:val="1"/>
      <w:numFmt w:val="lowerLetter"/>
      <w:lvlText w:val="%2."/>
      <w:lvlJc w:val="left"/>
      <w:pPr>
        <w:tabs>
          <w:tab w:val="num" w:pos="1440"/>
        </w:tabs>
        <w:ind w:left="1440" w:hanging="360"/>
      </w:pPr>
    </w:lvl>
    <w:lvl w:ilvl="2" w:tplc="F6CEFFC6" w:tentative="1">
      <w:start w:val="1"/>
      <w:numFmt w:val="lowerRoman"/>
      <w:lvlText w:val="%3."/>
      <w:lvlJc w:val="right"/>
      <w:pPr>
        <w:tabs>
          <w:tab w:val="num" w:pos="2160"/>
        </w:tabs>
        <w:ind w:left="2160" w:hanging="180"/>
      </w:pPr>
    </w:lvl>
    <w:lvl w:ilvl="3" w:tplc="0742E1C8" w:tentative="1">
      <w:start w:val="1"/>
      <w:numFmt w:val="decimal"/>
      <w:lvlText w:val="%4."/>
      <w:lvlJc w:val="left"/>
      <w:pPr>
        <w:tabs>
          <w:tab w:val="num" w:pos="2880"/>
        </w:tabs>
        <w:ind w:left="2880" w:hanging="360"/>
      </w:pPr>
    </w:lvl>
    <w:lvl w:ilvl="4" w:tplc="42924506" w:tentative="1">
      <w:start w:val="1"/>
      <w:numFmt w:val="lowerLetter"/>
      <w:lvlText w:val="%5."/>
      <w:lvlJc w:val="left"/>
      <w:pPr>
        <w:tabs>
          <w:tab w:val="num" w:pos="3600"/>
        </w:tabs>
        <w:ind w:left="3600" w:hanging="360"/>
      </w:pPr>
    </w:lvl>
    <w:lvl w:ilvl="5" w:tplc="6B8446C2" w:tentative="1">
      <w:start w:val="1"/>
      <w:numFmt w:val="lowerRoman"/>
      <w:lvlText w:val="%6."/>
      <w:lvlJc w:val="right"/>
      <w:pPr>
        <w:tabs>
          <w:tab w:val="num" w:pos="4320"/>
        </w:tabs>
        <w:ind w:left="4320" w:hanging="180"/>
      </w:pPr>
    </w:lvl>
    <w:lvl w:ilvl="6" w:tplc="0988F1FE" w:tentative="1">
      <w:start w:val="1"/>
      <w:numFmt w:val="decimal"/>
      <w:lvlText w:val="%7."/>
      <w:lvlJc w:val="left"/>
      <w:pPr>
        <w:tabs>
          <w:tab w:val="num" w:pos="5040"/>
        </w:tabs>
        <w:ind w:left="5040" w:hanging="360"/>
      </w:pPr>
    </w:lvl>
    <w:lvl w:ilvl="7" w:tplc="3DB82A36" w:tentative="1">
      <w:start w:val="1"/>
      <w:numFmt w:val="lowerLetter"/>
      <w:lvlText w:val="%8."/>
      <w:lvlJc w:val="left"/>
      <w:pPr>
        <w:tabs>
          <w:tab w:val="num" w:pos="5760"/>
        </w:tabs>
        <w:ind w:left="5760" w:hanging="360"/>
      </w:pPr>
    </w:lvl>
    <w:lvl w:ilvl="8" w:tplc="C74AF772" w:tentative="1">
      <w:start w:val="1"/>
      <w:numFmt w:val="lowerRoman"/>
      <w:lvlText w:val="%9."/>
      <w:lvlJc w:val="right"/>
      <w:pPr>
        <w:tabs>
          <w:tab w:val="num" w:pos="6480"/>
        </w:tabs>
        <w:ind w:left="6480" w:hanging="180"/>
      </w:pPr>
    </w:lvl>
  </w:abstractNum>
  <w:abstractNum w:abstractNumId="12" w15:restartNumberingAfterBreak="0">
    <w:nsid w:val="488671E1"/>
    <w:multiLevelType w:val="hybridMultilevel"/>
    <w:tmpl w:val="5838B930"/>
    <w:lvl w:ilvl="0" w:tplc="556A145C">
      <w:start w:val="1"/>
      <w:numFmt w:val="bullet"/>
      <w:lvlText w:val=""/>
      <w:lvlJc w:val="left"/>
      <w:pPr>
        <w:tabs>
          <w:tab w:val="num" w:pos="720"/>
        </w:tabs>
        <w:ind w:left="720" w:hanging="360"/>
      </w:pPr>
      <w:rPr>
        <w:rFonts w:ascii="Symbol" w:hAnsi="Symbol" w:hint="default"/>
      </w:rPr>
    </w:lvl>
    <w:lvl w:ilvl="1" w:tplc="8F727F7C" w:tentative="1">
      <w:start w:val="1"/>
      <w:numFmt w:val="bullet"/>
      <w:lvlText w:val="o"/>
      <w:lvlJc w:val="left"/>
      <w:pPr>
        <w:tabs>
          <w:tab w:val="num" w:pos="1440"/>
        </w:tabs>
        <w:ind w:left="1440" w:hanging="360"/>
      </w:pPr>
      <w:rPr>
        <w:rFonts w:ascii="Courier New" w:hAnsi="Courier New" w:cs="Courier New" w:hint="default"/>
      </w:rPr>
    </w:lvl>
    <w:lvl w:ilvl="2" w:tplc="522CBD58" w:tentative="1">
      <w:start w:val="1"/>
      <w:numFmt w:val="bullet"/>
      <w:lvlText w:val=""/>
      <w:lvlJc w:val="left"/>
      <w:pPr>
        <w:tabs>
          <w:tab w:val="num" w:pos="2160"/>
        </w:tabs>
        <w:ind w:left="2160" w:hanging="360"/>
      </w:pPr>
      <w:rPr>
        <w:rFonts w:ascii="Wingdings" w:hAnsi="Wingdings" w:hint="default"/>
      </w:rPr>
    </w:lvl>
    <w:lvl w:ilvl="3" w:tplc="5A608FCC" w:tentative="1">
      <w:start w:val="1"/>
      <w:numFmt w:val="bullet"/>
      <w:lvlText w:val=""/>
      <w:lvlJc w:val="left"/>
      <w:pPr>
        <w:tabs>
          <w:tab w:val="num" w:pos="2880"/>
        </w:tabs>
        <w:ind w:left="2880" w:hanging="360"/>
      </w:pPr>
      <w:rPr>
        <w:rFonts w:ascii="Symbol" w:hAnsi="Symbol" w:hint="default"/>
      </w:rPr>
    </w:lvl>
    <w:lvl w:ilvl="4" w:tplc="0D5CDCBC" w:tentative="1">
      <w:start w:val="1"/>
      <w:numFmt w:val="bullet"/>
      <w:lvlText w:val="o"/>
      <w:lvlJc w:val="left"/>
      <w:pPr>
        <w:tabs>
          <w:tab w:val="num" w:pos="3600"/>
        </w:tabs>
        <w:ind w:left="3600" w:hanging="360"/>
      </w:pPr>
      <w:rPr>
        <w:rFonts w:ascii="Courier New" w:hAnsi="Courier New" w:cs="Courier New" w:hint="default"/>
      </w:rPr>
    </w:lvl>
    <w:lvl w:ilvl="5" w:tplc="C7CA4496" w:tentative="1">
      <w:start w:val="1"/>
      <w:numFmt w:val="bullet"/>
      <w:lvlText w:val=""/>
      <w:lvlJc w:val="left"/>
      <w:pPr>
        <w:tabs>
          <w:tab w:val="num" w:pos="4320"/>
        </w:tabs>
        <w:ind w:left="4320" w:hanging="360"/>
      </w:pPr>
      <w:rPr>
        <w:rFonts w:ascii="Wingdings" w:hAnsi="Wingdings" w:hint="default"/>
      </w:rPr>
    </w:lvl>
    <w:lvl w:ilvl="6" w:tplc="9560F198" w:tentative="1">
      <w:start w:val="1"/>
      <w:numFmt w:val="bullet"/>
      <w:lvlText w:val=""/>
      <w:lvlJc w:val="left"/>
      <w:pPr>
        <w:tabs>
          <w:tab w:val="num" w:pos="5040"/>
        </w:tabs>
        <w:ind w:left="5040" w:hanging="360"/>
      </w:pPr>
      <w:rPr>
        <w:rFonts w:ascii="Symbol" w:hAnsi="Symbol" w:hint="default"/>
      </w:rPr>
    </w:lvl>
    <w:lvl w:ilvl="7" w:tplc="F3906876" w:tentative="1">
      <w:start w:val="1"/>
      <w:numFmt w:val="bullet"/>
      <w:lvlText w:val="o"/>
      <w:lvlJc w:val="left"/>
      <w:pPr>
        <w:tabs>
          <w:tab w:val="num" w:pos="5760"/>
        </w:tabs>
        <w:ind w:left="5760" w:hanging="360"/>
      </w:pPr>
      <w:rPr>
        <w:rFonts w:ascii="Courier New" w:hAnsi="Courier New" w:cs="Courier New" w:hint="default"/>
      </w:rPr>
    </w:lvl>
    <w:lvl w:ilvl="8" w:tplc="DE9479A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873083"/>
    <w:multiLevelType w:val="hybridMultilevel"/>
    <w:tmpl w:val="9BB29AE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616C97"/>
    <w:multiLevelType w:val="hybridMultilevel"/>
    <w:tmpl w:val="573E775A"/>
    <w:lvl w:ilvl="0" w:tplc="F756245C">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E97A2F"/>
    <w:multiLevelType w:val="hybridMultilevel"/>
    <w:tmpl w:val="4176BFF0"/>
    <w:lvl w:ilvl="0" w:tplc="8A44DCD8">
      <w:start w:val="1"/>
      <w:numFmt w:val="bullet"/>
      <w:lvlText w:val=""/>
      <w:lvlJc w:val="left"/>
      <w:pPr>
        <w:tabs>
          <w:tab w:val="num" w:pos="1440"/>
        </w:tabs>
        <w:ind w:left="1440" w:hanging="360"/>
      </w:pPr>
      <w:rPr>
        <w:rFonts w:ascii="Symbol" w:hAnsi="Symbol" w:hint="default"/>
      </w:rPr>
    </w:lvl>
    <w:lvl w:ilvl="1" w:tplc="DC5089FA" w:tentative="1">
      <w:start w:val="1"/>
      <w:numFmt w:val="bullet"/>
      <w:lvlText w:val="o"/>
      <w:lvlJc w:val="left"/>
      <w:pPr>
        <w:tabs>
          <w:tab w:val="num" w:pos="2160"/>
        </w:tabs>
        <w:ind w:left="2160" w:hanging="360"/>
      </w:pPr>
      <w:rPr>
        <w:rFonts w:ascii="Courier New" w:hAnsi="Courier New" w:hint="default"/>
      </w:rPr>
    </w:lvl>
    <w:lvl w:ilvl="2" w:tplc="D946FA14" w:tentative="1">
      <w:start w:val="1"/>
      <w:numFmt w:val="bullet"/>
      <w:lvlText w:val=""/>
      <w:lvlJc w:val="left"/>
      <w:pPr>
        <w:tabs>
          <w:tab w:val="num" w:pos="2880"/>
        </w:tabs>
        <w:ind w:left="2880" w:hanging="360"/>
      </w:pPr>
      <w:rPr>
        <w:rFonts w:ascii="Wingdings" w:hAnsi="Wingdings" w:hint="default"/>
      </w:rPr>
    </w:lvl>
    <w:lvl w:ilvl="3" w:tplc="70329EE6" w:tentative="1">
      <w:start w:val="1"/>
      <w:numFmt w:val="bullet"/>
      <w:lvlText w:val=""/>
      <w:lvlJc w:val="left"/>
      <w:pPr>
        <w:tabs>
          <w:tab w:val="num" w:pos="3600"/>
        </w:tabs>
        <w:ind w:left="3600" w:hanging="360"/>
      </w:pPr>
      <w:rPr>
        <w:rFonts w:ascii="Symbol" w:hAnsi="Symbol" w:hint="default"/>
      </w:rPr>
    </w:lvl>
    <w:lvl w:ilvl="4" w:tplc="57DAC7C6" w:tentative="1">
      <w:start w:val="1"/>
      <w:numFmt w:val="bullet"/>
      <w:lvlText w:val="o"/>
      <w:lvlJc w:val="left"/>
      <w:pPr>
        <w:tabs>
          <w:tab w:val="num" w:pos="4320"/>
        </w:tabs>
        <w:ind w:left="4320" w:hanging="360"/>
      </w:pPr>
      <w:rPr>
        <w:rFonts w:ascii="Courier New" w:hAnsi="Courier New" w:hint="default"/>
      </w:rPr>
    </w:lvl>
    <w:lvl w:ilvl="5" w:tplc="6C764EA0" w:tentative="1">
      <w:start w:val="1"/>
      <w:numFmt w:val="bullet"/>
      <w:lvlText w:val=""/>
      <w:lvlJc w:val="left"/>
      <w:pPr>
        <w:tabs>
          <w:tab w:val="num" w:pos="5040"/>
        </w:tabs>
        <w:ind w:left="5040" w:hanging="360"/>
      </w:pPr>
      <w:rPr>
        <w:rFonts w:ascii="Wingdings" w:hAnsi="Wingdings" w:hint="default"/>
      </w:rPr>
    </w:lvl>
    <w:lvl w:ilvl="6" w:tplc="DAFA2AD8" w:tentative="1">
      <w:start w:val="1"/>
      <w:numFmt w:val="bullet"/>
      <w:lvlText w:val=""/>
      <w:lvlJc w:val="left"/>
      <w:pPr>
        <w:tabs>
          <w:tab w:val="num" w:pos="5760"/>
        </w:tabs>
        <w:ind w:left="5760" w:hanging="360"/>
      </w:pPr>
      <w:rPr>
        <w:rFonts w:ascii="Symbol" w:hAnsi="Symbol" w:hint="default"/>
      </w:rPr>
    </w:lvl>
    <w:lvl w:ilvl="7" w:tplc="1E201076" w:tentative="1">
      <w:start w:val="1"/>
      <w:numFmt w:val="bullet"/>
      <w:lvlText w:val="o"/>
      <w:lvlJc w:val="left"/>
      <w:pPr>
        <w:tabs>
          <w:tab w:val="num" w:pos="6480"/>
        </w:tabs>
        <w:ind w:left="6480" w:hanging="360"/>
      </w:pPr>
      <w:rPr>
        <w:rFonts w:ascii="Courier New" w:hAnsi="Courier New" w:hint="default"/>
      </w:rPr>
    </w:lvl>
    <w:lvl w:ilvl="8" w:tplc="DF92756C"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56E670A"/>
    <w:multiLevelType w:val="hybridMultilevel"/>
    <w:tmpl w:val="5BE4CD90"/>
    <w:lvl w:ilvl="0" w:tplc="4F26FD2A">
      <w:start w:val="1"/>
      <w:numFmt w:val="decimal"/>
      <w:lvlText w:val="%1."/>
      <w:lvlJc w:val="left"/>
      <w:pPr>
        <w:tabs>
          <w:tab w:val="num" w:pos="720"/>
        </w:tabs>
        <w:ind w:left="720" w:hanging="360"/>
      </w:pPr>
    </w:lvl>
    <w:lvl w:ilvl="1" w:tplc="C06215AC" w:tentative="1">
      <w:start w:val="1"/>
      <w:numFmt w:val="lowerLetter"/>
      <w:lvlText w:val="%2."/>
      <w:lvlJc w:val="left"/>
      <w:pPr>
        <w:tabs>
          <w:tab w:val="num" w:pos="1440"/>
        </w:tabs>
        <w:ind w:left="1440" w:hanging="360"/>
      </w:pPr>
    </w:lvl>
    <w:lvl w:ilvl="2" w:tplc="E362C290" w:tentative="1">
      <w:start w:val="1"/>
      <w:numFmt w:val="lowerRoman"/>
      <w:lvlText w:val="%3."/>
      <w:lvlJc w:val="right"/>
      <w:pPr>
        <w:tabs>
          <w:tab w:val="num" w:pos="2160"/>
        </w:tabs>
        <w:ind w:left="2160" w:hanging="180"/>
      </w:pPr>
    </w:lvl>
    <w:lvl w:ilvl="3" w:tplc="9CF6136A" w:tentative="1">
      <w:start w:val="1"/>
      <w:numFmt w:val="decimal"/>
      <w:lvlText w:val="%4."/>
      <w:lvlJc w:val="left"/>
      <w:pPr>
        <w:tabs>
          <w:tab w:val="num" w:pos="2880"/>
        </w:tabs>
        <w:ind w:left="2880" w:hanging="360"/>
      </w:pPr>
    </w:lvl>
    <w:lvl w:ilvl="4" w:tplc="3C7CC13E" w:tentative="1">
      <w:start w:val="1"/>
      <w:numFmt w:val="lowerLetter"/>
      <w:lvlText w:val="%5."/>
      <w:lvlJc w:val="left"/>
      <w:pPr>
        <w:tabs>
          <w:tab w:val="num" w:pos="3600"/>
        </w:tabs>
        <w:ind w:left="3600" w:hanging="360"/>
      </w:pPr>
    </w:lvl>
    <w:lvl w:ilvl="5" w:tplc="E74CDE4A" w:tentative="1">
      <w:start w:val="1"/>
      <w:numFmt w:val="lowerRoman"/>
      <w:lvlText w:val="%6."/>
      <w:lvlJc w:val="right"/>
      <w:pPr>
        <w:tabs>
          <w:tab w:val="num" w:pos="4320"/>
        </w:tabs>
        <w:ind w:left="4320" w:hanging="180"/>
      </w:pPr>
    </w:lvl>
    <w:lvl w:ilvl="6" w:tplc="6322683A" w:tentative="1">
      <w:start w:val="1"/>
      <w:numFmt w:val="decimal"/>
      <w:lvlText w:val="%7."/>
      <w:lvlJc w:val="left"/>
      <w:pPr>
        <w:tabs>
          <w:tab w:val="num" w:pos="5040"/>
        </w:tabs>
        <w:ind w:left="5040" w:hanging="360"/>
      </w:pPr>
    </w:lvl>
    <w:lvl w:ilvl="7" w:tplc="E26CD040" w:tentative="1">
      <w:start w:val="1"/>
      <w:numFmt w:val="lowerLetter"/>
      <w:lvlText w:val="%8."/>
      <w:lvlJc w:val="left"/>
      <w:pPr>
        <w:tabs>
          <w:tab w:val="num" w:pos="5760"/>
        </w:tabs>
        <w:ind w:left="5760" w:hanging="360"/>
      </w:pPr>
    </w:lvl>
    <w:lvl w:ilvl="8" w:tplc="A180170A" w:tentative="1">
      <w:start w:val="1"/>
      <w:numFmt w:val="lowerRoman"/>
      <w:lvlText w:val="%9."/>
      <w:lvlJc w:val="right"/>
      <w:pPr>
        <w:tabs>
          <w:tab w:val="num" w:pos="6480"/>
        </w:tabs>
        <w:ind w:left="6480" w:hanging="180"/>
      </w:pPr>
    </w:lvl>
  </w:abstractNum>
  <w:abstractNum w:abstractNumId="17" w15:restartNumberingAfterBreak="0">
    <w:nsid w:val="69CA378C"/>
    <w:multiLevelType w:val="hybridMultilevel"/>
    <w:tmpl w:val="E5C2EF06"/>
    <w:lvl w:ilvl="0" w:tplc="F28A6374">
      <w:start w:val="6"/>
      <w:numFmt w:val="bullet"/>
      <w:lvlText w:val=""/>
      <w:lvlJc w:val="left"/>
      <w:pPr>
        <w:ind w:left="720" w:hanging="360"/>
      </w:pPr>
      <w:rPr>
        <w:rFonts w:ascii="Symbol" w:eastAsia="SimSu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2266F9"/>
    <w:multiLevelType w:val="singleLevel"/>
    <w:tmpl w:val="32AEBA46"/>
    <w:lvl w:ilvl="0">
      <w:start w:val="4"/>
      <w:numFmt w:val="decimal"/>
      <w:lvlText w:val="%1"/>
      <w:legacy w:legacy="1" w:legacySpace="120" w:legacyIndent="360"/>
      <w:lvlJc w:val="left"/>
      <w:pPr>
        <w:ind w:left="360" w:hanging="360"/>
      </w:pPr>
    </w:lvl>
  </w:abstractNum>
  <w:abstractNum w:abstractNumId="19" w15:restartNumberingAfterBreak="0">
    <w:nsid w:val="6BF30684"/>
    <w:multiLevelType w:val="hybridMultilevel"/>
    <w:tmpl w:val="702A536A"/>
    <w:lvl w:ilvl="0" w:tplc="15C44910">
      <w:start w:val="1"/>
      <w:numFmt w:val="decimal"/>
      <w:lvlText w:val="%1."/>
      <w:lvlJc w:val="left"/>
      <w:pPr>
        <w:tabs>
          <w:tab w:val="num" w:pos="360"/>
        </w:tabs>
        <w:ind w:left="360" w:hanging="360"/>
      </w:pPr>
    </w:lvl>
    <w:lvl w:ilvl="1" w:tplc="67463E64" w:tentative="1">
      <w:start w:val="1"/>
      <w:numFmt w:val="lowerLetter"/>
      <w:lvlText w:val="%2."/>
      <w:lvlJc w:val="left"/>
      <w:pPr>
        <w:tabs>
          <w:tab w:val="num" w:pos="1440"/>
        </w:tabs>
        <w:ind w:left="1440" w:hanging="360"/>
      </w:pPr>
    </w:lvl>
    <w:lvl w:ilvl="2" w:tplc="EEB05B50" w:tentative="1">
      <w:start w:val="1"/>
      <w:numFmt w:val="lowerRoman"/>
      <w:lvlText w:val="%3."/>
      <w:lvlJc w:val="right"/>
      <w:pPr>
        <w:tabs>
          <w:tab w:val="num" w:pos="2160"/>
        </w:tabs>
        <w:ind w:left="2160" w:hanging="180"/>
      </w:pPr>
    </w:lvl>
    <w:lvl w:ilvl="3" w:tplc="7556D6C0" w:tentative="1">
      <w:start w:val="1"/>
      <w:numFmt w:val="decimal"/>
      <w:lvlText w:val="%4."/>
      <w:lvlJc w:val="left"/>
      <w:pPr>
        <w:tabs>
          <w:tab w:val="num" w:pos="2880"/>
        </w:tabs>
        <w:ind w:left="2880" w:hanging="360"/>
      </w:pPr>
    </w:lvl>
    <w:lvl w:ilvl="4" w:tplc="2BBE89F6" w:tentative="1">
      <w:start w:val="1"/>
      <w:numFmt w:val="lowerLetter"/>
      <w:lvlText w:val="%5."/>
      <w:lvlJc w:val="left"/>
      <w:pPr>
        <w:tabs>
          <w:tab w:val="num" w:pos="3600"/>
        </w:tabs>
        <w:ind w:left="3600" w:hanging="360"/>
      </w:pPr>
    </w:lvl>
    <w:lvl w:ilvl="5" w:tplc="21EA5C16" w:tentative="1">
      <w:start w:val="1"/>
      <w:numFmt w:val="lowerRoman"/>
      <w:lvlText w:val="%6."/>
      <w:lvlJc w:val="right"/>
      <w:pPr>
        <w:tabs>
          <w:tab w:val="num" w:pos="4320"/>
        </w:tabs>
        <w:ind w:left="4320" w:hanging="180"/>
      </w:pPr>
    </w:lvl>
    <w:lvl w:ilvl="6" w:tplc="0A360E76" w:tentative="1">
      <w:start w:val="1"/>
      <w:numFmt w:val="decimal"/>
      <w:lvlText w:val="%7."/>
      <w:lvlJc w:val="left"/>
      <w:pPr>
        <w:tabs>
          <w:tab w:val="num" w:pos="5040"/>
        </w:tabs>
        <w:ind w:left="5040" w:hanging="360"/>
      </w:pPr>
    </w:lvl>
    <w:lvl w:ilvl="7" w:tplc="097AFC90" w:tentative="1">
      <w:start w:val="1"/>
      <w:numFmt w:val="lowerLetter"/>
      <w:lvlText w:val="%8."/>
      <w:lvlJc w:val="left"/>
      <w:pPr>
        <w:tabs>
          <w:tab w:val="num" w:pos="5760"/>
        </w:tabs>
        <w:ind w:left="5760" w:hanging="360"/>
      </w:pPr>
    </w:lvl>
    <w:lvl w:ilvl="8" w:tplc="A55C361E" w:tentative="1">
      <w:start w:val="1"/>
      <w:numFmt w:val="lowerRoman"/>
      <w:lvlText w:val="%9."/>
      <w:lvlJc w:val="right"/>
      <w:pPr>
        <w:tabs>
          <w:tab w:val="num" w:pos="6480"/>
        </w:tabs>
        <w:ind w:left="6480" w:hanging="180"/>
      </w:pPr>
    </w:lvl>
  </w:abstractNum>
  <w:abstractNum w:abstractNumId="20" w15:restartNumberingAfterBreak="0">
    <w:nsid w:val="6E7C54C2"/>
    <w:multiLevelType w:val="singleLevel"/>
    <w:tmpl w:val="BB2E55DC"/>
    <w:lvl w:ilvl="0">
      <w:start w:val="1"/>
      <w:numFmt w:val="decimal"/>
      <w:lvlText w:val="%1"/>
      <w:legacy w:legacy="1" w:legacySpace="120" w:legacyIndent="360"/>
      <w:lvlJc w:val="left"/>
      <w:pPr>
        <w:ind w:left="360" w:hanging="360"/>
      </w:pPr>
    </w:lvl>
  </w:abstractNum>
  <w:abstractNum w:abstractNumId="21" w15:restartNumberingAfterBreak="0">
    <w:nsid w:val="75F63A76"/>
    <w:multiLevelType w:val="multilevel"/>
    <w:tmpl w:val="17708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0628A8"/>
    <w:multiLevelType w:val="singleLevel"/>
    <w:tmpl w:val="0809000F"/>
    <w:lvl w:ilvl="0">
      <w:start w:val="1"/>
      <w:numFmt w:val="decimal"/>
      <w:lvlText w:val="%1."/>
      <w:lvlJc w:val="left"/>
      <w:pPr>
        <w:tabs>
          <w:tab w:val="num" w:pos="360"/>
        </w:tabs>
        <w:ind w:left="360" w:hanging="360"/>
      </w:pPr>
    </w:lvl>
  </w:abstractNum>
  <w:num w:numId="1">
    <w:abstractNumId w:val="22"/>
  </w:num>
  <w:num w:numId="2">
    <w:abstractNumId w:val="20"/>
  </w:num>
  <w:num w:numId="3">
    <w:abstractNumId w:val="18"/>
  </w:num>
  <w:num w:numId="4">
    <w:abstractNumId w:val="15"/>
  </w:num>
  <w:num w:numId="5">
    <w:abstractNumId w:val="1"/>
  </w:num>
  <w:num w:numId="6">
    <w:abstractNumId w:val="9"/>
  </w:num>
  <w:num w:numId="7">
    <w:abstractNumId w:val="19"/>
  </w:num>
  <w:num w:numId="8">
    <w:abstractNumId w:val="11"/>
  </w:num>
  <w:num w:numId="9">
    <w:abstractNumId w:val="8"/>
  </w:num>
  <w:num w:numId="10">
    <w:abstractNumId w:val="4"/>
  </w:num>
  <w:num w:numId="11">
    <w:abstractNumId w:val="12"/>
  </w:num>
  <w:num w:numId="12">
    <w:abstractNumId w:val="3"/>
  </w:num>
  <w:num w:numId="13">
    <w:abstractNumId w:val="0"/>
  </w:num>
  <w:num w:numId="14">
    <w:abstractNumId w:val="7"/>
  </w:num>
  <w:num w:numId="15">
    <w:abstractNumId w:val="10"/>
  </w:num>
  <w:num w:numId="16">
    <w:abstractNumId w:val="6"/>
  </w:num>
  <w:num w:numId="17">
    <w:abstractNumId w:val="13"/>
  </w:num>
  <w:num w:numId="18">
    <w:abstractNumId w:val="16"/>
  </w:num>
  <w:num w:numId="19">
    <w:abstractNumId w:val="2"/>
  </w:num>
  <w:num w:numId="20">
    <w:abstractNumId w:val="17"/>
  </w:num>
  <w:num w:numId="21">
    <w:abstractNumId w:val="14"/>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82F"/>
    <w:rsid w:val="000302B2"/>
    <w:rsid w:val="000330BF"/>
    <w:rsid w:val="00035943"/>
    <w:rsid w:val="00047F02"/>
    <w:rsid w:val="00052FEA"/>
    <w:rsid w:val="000563B2"/>
    <w:rsid w:val="00064ABE"/>
    <w:rsid w:val="0006684D"/>
    <w:rsid w:val="0007037C"/>
    <w:rsid w:val="00075BAA"/>
    <w:rsid w:val="0008233B"/>
    <w:rsid w:val="000830C6"/>
    <w:rsid w:val="00087A4B"/>
    <w:rsid w:val="00096BC0"/>
    <w:rsid w:val="000A30BF"/>
    <w:rsid w:val="000A4F81"/>
    <w:rsid w:val="000A70E8"/>
    <w:rsid w:val="000C6A5C"/>
    <w:rsid w:val="000C6D0C"/>
    <w:rsid w:val="000E1D02"/>
    <w:rsid w:val="000E6654"/>
    <w:rsid w:val="00121C2C"/>
    <w:rsid w:val="001240D3"/>
    <w:rsid w:val="001436F1"/>
    <w:rsid w:val="00153715"/>
    <w:rsid w:val="00154AF4"/>
    <w:rsid w:val="0018426C"/>
    <w:rsid w:val="00193CF8"/>
    <w:rsid w:val="001C1625"/>
    <w:rsid w:val="001F40E1"/>
    <w:rsid w:val="002120BC"/>
    <w:rsid w:val="0023324A"/>
    <w:rsid w:val="00236047"/>
    <w:rsid w:val="00241CC7"/>
    <w:rsid w:val="00243CE6"/>
    <w:rsid w:val="00244B88"/>
    <w:rsid w:val="00270647"/>
    <w:rsid w:val="0028715B"/>
    <w:rsid w:val="002B3E66"/>
    <w:rsid w:val="002D2FB5"/>
    <w:rsid w:val="002F62F5"/>
    <w:rsid w:val="003279FE"/>
    <w:rsid w:val="00336E72"/>
    <w:rsid w:val="00350B9A"/>
    <w:rsid w:val="00387BD7"/>
    <w:rsid w:val="00397EEB"/>
    <w:rsid w:val="003C5B55"/>
    <w:rsid w:val="003D1900"/>
    <w:rsid w:val="003D6DEE"/>
    <w:rsid w:val="003E141C"/>
    <w:rsid w:val="003E55A9"/>
    <w:rsid w:val="003F0DA8"/>
    <w:rsid w:val="003F1D6B"/>
    <w:rsid w:val="003F636F"/>
    <w:rsid w:val="00457D47"/>
    <w:rsid w:val="004A26D6"/>
    <w:rsid w:val="004A601E"/>
    <w:rsid w:val="004B2181"/>
    <w:rsid w:val="004B6379"/>
    <w:rsid w:val="004C27C2"/>
    <w:rsid w:val="00535E23"/>
    <w:rsid w:val="00536F79"/>
    <w:rsid w:val="00546338"/>
    <w:rsid w:val="00555CF1"/>
    <w:rsid w:val="00561D02"/>
    <w:rsid w:val="005748EB"/>
    <w:rsid w:val="005768B2"/>
    <w:rsid w:val="005B73F3"/>
    <w:rsid w:val="005C03E6"/>
    <w:rsid w:val="005C266E"/>
    <w:rsid w:val="005E315F"/>
    <w:rsid w:val="005F3AC2"/>
    <w:rsid w:val="00614B76"/>
    <w:rsid w:val="006264E1"/>
    <w:rsid w:val="0064099F"/>
    <w:rsid w:val="00652602"/>
    <w:rsid w:val="006709CD"/>
    <w:rsid w:val="006855D8"/>
    <w:rsid w:val="006E5C3C"/>
    <w:rsid w:val="006F5011"/>
    <w:rsid w:val="0070065C"/>
    <w:rsid w:val="007071DB"/>
    <w:rsid w:val="007242DB"/>
    <w:rsid w:val="00756935"/>
    <w:rsid w:val="00761E71"/>
    <w:rsid w:val="007654BB"/>
    <w:rsid w:val="007947BE"/>
    <w:rsid w:val="00795409"/>
    <w:rsid w:val="007C478D"/>
    <w:rsid w:val="007C5C54"/>
    <w:rsid w:val="007F3CE8"/>
    <w:rsid w:val="00803160"/>
    <w:rsid w:val="00813D41"/>
    <w:rsid w:val="00827F12"/>
    <w:rsid w:val="00866D4B"/>
    <w:rsid w:val="0087484A"/>
    <w:rsid w:val="00896D74"/>
    <w:rsid w:val="008F7668"/>
    <w:rsid w:val="00941C23"/>
    <w:rsid w:val="009544F6"/>
    <w:rsid w:val="00964713"/>
    <w:rsid w:val="00967535"/>
    <w:rsid w:val="009710A3"/>
    <w:rsid w:val="00985E65"/>
    <w:rsid w:val="0099062F"/>
    <w:rsid w:val="00994F5A"/>
    <w:rsid w:val="009A435A"/>
    <w:rsid w:val="009B62C8"/>
    <w:rsid w:val="009F21EA"/>
    <w:rsid w:val="009F2E23"/>
    <w:rsid w:val="00A06946"/>
    <w:rsid w:val="00A11811"/>
    <w:rsid w:val="00A31D06"/>
    <w:rsid w:val="00A34D4D"/>
    <w:rsid w:val="00A56D3E"/>
    <w:rsid w:val="00A760FB"/>
    <w:rsid w:val="00AD0E03"/>
    <w:rsid w:val="00AD54C3"/>
    <w:rsid w:val="00AE3252"/>
    <w:rsid w:val="00AE43FB"/>
    <w:rsid w:val="00AE51A0"/>
    <w:rsid w:val="00B0582F"/>
    <w:rsid w:val="00B248E1"/>
    <w:rsid w:val="00B4330D"/>
    <w:rsid w:val="00B64346"/>
    <w:rsid w:val="00B91422"/>
    <w:rsid w:val="00B947F7"/>
    <w:rsid w:val="00BB2AE1"/>
    <w:rsid w:val="00BB6810"/>
    <w:rsid w:val="00BB7A52"/>
    <w:rsid w:val="00BC03A6"/>
    <w:rsid w:val="00BC6646"/>
    <w:rsid w:val="00BD1732"/>
    <w:rsid w:val="00BF4941"/>
    <w:rsid w:val="00C03D72"/>
    <w:rsid w:val="00C173D0"/>
    <w:rsid w:val="00C23965"/>
    <w:rsid w:val="00C246E5"/>
    <w:rsid w:val="00C363DB"/>
    <w:rsid w:val="00C65BAB"/>
    <w:rsid w:val="00C71882"/>
    <w:rsid w:val="00C73B2D"/>
    <w:rsid w:val="00C756BE"/>
    <w:rsid w:val="00C778D1"/>
    <w:rsid w:val="00CC3443"/>
    <w:rsid w:val="00CC6F52"/>
    <w:rsid w:val="00CD643A"/>
    <w:rsid w:val="00D07542"/>
    <w:rsid w:val="00D24ABE"/>
    <w:rsid w:val="00D37D32"/>
    <w:rsid w:val="00D44A46"/>
    <w:rsid w:val="00D545B0"/>
    <w:rsid w:val="00D94EA7"/>
    <w:rsid w:val="00D961EF"/>
    <w:rsid w:val="00D9653B"/>
    <w:rsid w:val="00DC6259"/>
    <w:rsid w:val="00DD7B52"/>
    <w:rsid w:val="00E142A6"/>
    <w:rsid w:val="00E15260"/>
    <w:rsid w:val="00E34084"/>
    <w:rsid w:val="00E400DB"/>
    <w:rsid w:val="00E477FD"/>
    <w:rsid w:val="00E863A9"/>
    <w:rsid w:val="00E87810"/>
    <w:rsid w:val="00EA3D3D"/>
    <w:rsid w:val="00F236B0"/>
    <w:rsid w:val="00F439A4"/>
    <w:rsid w:val="00F5172C"/>
    <w:rsid w:val="00F51E6E"/>
    <w:rsid w:val="00F5278D"/>
    <w:rsid w:val="00F57B85"/>
    <w:rsid w:val="00F704E9"/>
    <w:rsid w:val="00F76793"/>
    <w:rsid w:val="00F873FB"/>
    <w:rsid w:val="00FB5D81"/>
    <w:rsid w:val="00FC1DE5"/>
    <w:rsid w:val="00FD280D"/>
    <w:rsid w:val="00FD4019"/>
    <w:rsid w:val="00FE69B6"/>
    <w:rsid w:val="00FF120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57CCC6-6781-47A3-BB8B-C76A915DF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260"/>
  </w:style>
  <w:style w:type="paragraph" w:styleId="Heading3">
    <w:name w:val="heading 3"/>
    <w:basedOn w:val="Normal"/>
    <w:next w:val="Normal"/>
    <w:qFormat/>
    <w:rsid w:val="00E15260"/>
    <w:pPr>
      <w:keepNext/>
      <w:spacing w:before="240" w:after="60"/>
      <w:outlineLvl w:val="2"/>
    </w:pPr>
    <w:rPr>
      <w:rFonts w:ascii="Arial" w:hAnsi="Arial" w:cs="Arial"/>
      <w:b/>
      <w:bCs/>
      <w:sz w:val="26"/>
      <w:szCs w:val="26"/>
    </w:rPr>
  </w:style>
  <w:style w:type="paragraph" w:styleId="Heading4">
    <w:name w:val="heading 4"/>
    <w:basedOn w:val="Normal"/>
    <w:qFormat/>
    <w:rsid w:val="00E15260"/>
    <w:pPr>
      <w:spacing w:before="100" w:beforeAutospacing="1" w:after="100" w:afterAutospacing="1"/>
      <w:outlineLvl w:val="3"/>
    </w:pPr>
    <w:rPr>
      <w:rFonts w:eastAsia="SimSun"/>
      <w:b/>
      <w:bCs/>
      <w:sz w:val="24"/>
      <w:szCs w:val="24"/>
    </w:rPr>
  </w:style>
  <w:style w:type="paragraph" w:styleId="Heading5">
    <w:name w:val="heading 5"/>
    <w:basedOn w:val="Normal"/>
    <w:next w:val="Normal"/>
    <w:qFormat/>
    <w:rsid w:val="00E15260"/>
    <w:pPr>
      <w:spacing w:before="240" w:after="60"/>
      <w:outlineLvl w:val="4"/>
    </w:pPr>
    <w:rPr>
      <w:b/>
      <w:bCs/>
      <w:i/>
      <w:iCs/>
      <w:sz w:val="26"/>
      <w:szCs w:val="26"/>
    </w:rPr>
  </w:style>
  <w:style w:type="paragraph" w:styleId="Heading6">
    <w:name w:val="heading 6"/>
    <w:basedOn w:val="Normal"/>
    <w:next w:val="Normal"/>
    <w:qFormat/>
    <w:rsid w:val="00E15260"/>
    <w:pPr>
      <w:spacing w:before="240" w:after="60"/>
      <w:outlineLvl w:val="5"/>
    </w:pPr>
    <w:rPr>
      <w:b/>
      <w:bCs/>
      <w:sz w:val="22"/>
      <w:szCs w:val="22"/>
    </w:rPr>
  </w:style>
  <w:style w:type="paragraph" w:styleId="Heading7">
    <w:name w:val="heading 7"/>
    <w:basedOn w:val="Normal"/>
    <w:next w:val="Normal"/>
    <w:qFormat/>
    <w:rsid w:val="00E15260"/>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15260"/>
    <w:pPr>
      <w:jc w:val="center"/>
    </w:pPr>
    <w:rPr>
      <w:sz w:val="24"/>
      <w:szCs w:val="24"/>
    </w:rPr>
  </w:style>
  <w:style w:type="paragraph" w:styleId="BodyText">
    <w:name w:val="Body Text"/>
    <w:basedOn w:val="Normal"/>
    <w:rsid w:val="00E15260"/>
    <w:pPr>
      <w:jc w:val="both"/>
    </w:pPr>
    <w:rPr>
      <w:sz w:val="24"/>
      <w:szCs w:val="24"/>
    </w:rPr>
  </w:style>
  <w:style w:type="paragraph" w:styleId="NormalWeb">
    <w:name w:val="Normal (Web)"/>
    <w:basedOn w:val="Normal"/>
    <w:rsid w:val="00E15260"/>
    <w:pPr>
      <w:spacing w:before="100" w:beforeAutospacing="1" w:after="100" w:afterAutospacing="1"/>
    </w:pPr>
    <w:rPr>
      <w:rFonts w:eastAsia="SimSun"/>
      <w:color w:val="000000"/>
      <w:sz w:val="24"/>
      <w:szCs w:val="24"/>
    </w:rPr>
  </w:style>
  <w:style w:type="character" w:styleId="Hyperlink">
    <w:name w:val="Hyperlink"/>
    <w:basedOn w:val="DefaultParagraphFont"/>
    <w:rsid w:val="00E15260"/>
    <w:rPr>
      <w:color w:val="0000FF"/>
      <w:u w:val="single"/>
    </w:rPr>
  </w:style>
  <w:style w:type="paragraph" w:styleId="BodyText2">
    <w:name w:val="Body Text 2"/>
    <w:basedOn w:val="Normal"/>
    <w:rsid w:val="00E15260"/>
    <w:pPr>
      <w:spacing w:after="120" w:line="480" w:lineRule="auto"/>
    </w:pPr>
  </w:style>
  <w:style w:type="paragraph" w:styleId="Footer">
    <w:name w:val="footer"/>
    <w:basedOn w:val="Normal"/>
    <w:rsid w:val="00E15260"/>
    <w:pPr>
      <w:tabs>
        <w:tab w:val="center" w:pos="4153"/>
        <w:tab w:val="right" w:pos="8306"/>
      </w:tabs>
      <w:overflowPunct w:val="0"/>
      <w:autoSpaceDE w:val="0"/>
      <w:autoSpaceDN w:val="0"/>
      <w:adjustRightInd w:val="0"/>
      <w:textAlignment w:val="baseline"/>
    </w:pPr>
    <w:rPr>
      <w:sz w:val="24"/>
      <w:szCs w:val="24"/>
    </w:rPr>
  </w:style>
  <w:style w:type="paragraph" w:styleId="BodyText3">
    <w:name w:val="Body Text 3"/>
    <w:basedOn w:val="Normal"/>
    <w:rsid w:val="00E15260"/>
    <w:rPr>
      <w:sz w:val="24"/>
      <w:szCs w:val="24"/>
    </w:rPr>
  </w:style>
  <w:style w:type="character" w:styleId="PageNumber">
    <w:name w:val="page number"/>
    <w:basedOn w:val="DefaultParagraphFont"/>
    <w:rsid w:val="00E15260"/>
  </w:style>
  <w:style w:type="paragraph" w:styleId="BalloonText">
    <w:name w:val="Balloon Text"/>
    <w:basedOn w:val="Normal"/>
    <w:semiHidden/>
    <w:rsid w:val="00E15260"/>
    <w:rPr>
      <w:rFonts w:ascii="Tahoma" w:hAnsi="Tahoma" w:cs="Tahoma"/>
      <w:sz w:val="16"/>
      <w:szCs w:val="16"/>
    </w:rPr>
  </w:style>
  <w:style w:type="paragraph" w:styleId="FootnoteText">
    <w:name w:val="footnote text"/>
    <w:basedOn w:val="Normal"/>
    <w:semiHidden/>
    <w:rsid w:val="00E15260"/>
  </w:style>
  <w:style w:type="character" w:styleId="FootnoteReference">
    <w:name w:val="footnote reference"/>
    <w:basedOn w:val="DefaultParagraphFont"/>
    <w:semiHidden/>
    <w:rsid w:val="00E15260"/>
    <w:rPr>
      <w:vertAlign w:val="superscript"/>
    </w:rPr>
  </w:style>
  <w:style w:type="character" w:styleId="CommentReference">
    <w:name w:val="annotation reference"/>
    <w:basedOn w:val="DefaultParagraphFont"/>
    <w:semiHidden/>
    <w:rsid w:val="00E15260"/>
    <w:rPr>
      <w:sz w:val="16"/>
      <w:szCs w:val="16"/>
    </w:rPr>
  </w:style>
  <w:style w:type="paragraph" w:styleId="CommentText">
    <w:name w:val="annotation text"/>
    <w:basedOn w:val="Normal"/>
    <w:semiHidden/>
    <w:rsid w:val="00E15260"/>
  </w:style>
  <w:style w:type="paragraph" w:styleId="CommentSubject">
    <w:name w:val="annotation subject"/>
    <w:basedOn w:val="CommentText"/>
    <w:next w:val="CommentText"/>
    <w:semiHidden/>
    <w:rsid w:val="00E15260"/>
    <w:rPr>
      <w:b/>
      <w:bCs/>
    </w:rPr>
  </w:style>
  <w:style w:type="paragraph" w:styleId="Header">
    <w:name w:val="header"/>
    <w:basedOn w:val="Normal"/>
    <w:rsid w:val="00C65BAB"/>
    <w:pPr>
      <w:tabs>
        <w:tab w:val="center" w:pos="4153"/>
        <w:tab w:val="right" w:pos="8306"/>
      </w:tabs>
    </w:pPr>
  </w:style>
  <w:style w:type="character" w:styleId="FollowedHyperlink">
    <w:name w:val="FollowedHyperlink"/>
    <w:basedOn w:val="DefaultParagraphFont"/>
    <w:rsid w:val="003C5B55"/>
    <w:rPr>
      <w:color w:val="800080"/>
      <w:u w:val="single"/>
    </w:rPr>
  </w:style>
  <w:style w:type="paragraph" w:styleId="ListParagraph">
    <w:name w:val="List Paragraph"/>
    <w:basedOn w:val="Normal"/>
    <w:uiPriority w:val="34"/>
    <w:qFormat/>
    <w:rsid w:val="00B91422"/>
    <w:pPr>
      <w:ind w:left="720"/>
      <w:contextualSpacing/>
    </w:pPr>
    <w:rPr>
      <w:rFonts w:ascii="Verdana" w:eastAsia="SimSun" w:hAnsi="Verdana"/>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chel.corbishley@manchester.ac.uk" TargetMode="External"/><Relationship Id="rId4" Type="http://schemas.openxmlformats.org/officeDocument/2006/relationships/settings" Target="settings.xml"/><Relationship Id="rId9" Type="http://schemas.openxmlformats.org/officeDocument/2006/relationships/hyperlink" Target="https://www.alc.manchester.ac.uk/student-intranet/postgraduate/postgraduate-research/handbooks-and-for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2091C-E7BF-4586-A60E-583B9D692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Support for Research in the School of Languages, Linguistics and Cultures</vt:lpstr>
    </vt:vector>
  </TitlesOfParts>
  <Company>University of Manchester</Company>
  <LinksUpToDate>false</LinksUpToDate>
  <CharactersWithSpaces>3357</CharactersWithSpaces>
  <SharedDoc>false</SharedDoc>
  <HLinks>
    <vt:vector size="12" baseType="variant">
      <vt:variant>
        <vt:i4>4391027</vt:i4>
      </vt:variant>
      <vt:variant>
        <vt:i4>3</vt:i4>
      </vt:variant>
      <vt:variant>
        <vt:i4>0</vt:i4>
      </vt:variant>
      <vt:variant>
        <vt:i4>5</vt:i4>
      </vt:variant>
      <vt:variant>
        <vt:lpwstr>mailto:jonathan.starbrook@manchester.ac.uk</vt:lpwstr>
      </vt:variant>
      <vt:variant>
        <vt:lpwstr/>
      </vt:variant>
      <vt:variant>
        <vt:i4>6291559</vt:i4>
      </vt:variant>
      <vt:variant>
        <vt:i4>0</vt:i4>
      </vt:variant>
      <vt:variant>
        <vt:i4>0</vt:i4>
      </vt:variant>
      <vt:variant>
        <vt:i4>5</vt:i4>
      </vt:variant>
      <vt:variant>
        <vt:lpwstr>http://www.researchresearch.com/news.cfm?pagename=NewsStory&amp;lang=EN&amp;type=default&amp;elementID=10019&amp;noSearch=true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for Research in the School of Languages, Linguistics and Cultures</dc:title>
  <dc:creator>user</dc:creator>
  <cp:lastModifiedBy>Rachel Corbishley</cp:lastModifiedBy>
  <cp:revision>15</cp:revision>
  <cp:lastPrinted>2012-10-05T10:30:00Z</cp:lastPrinted>
  <dcterms:created xsi:type="dcterms:W3CDTF">2019-06-27T13:44:00Z</dcterms:created>
  <dcterms:modified xsi:type="dcterms:W3CDTF">2021-09-02T08:29:00Z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