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82" w:rsidRPr="00FE7E82" w:rsidRDefault="00FE7E82" w:rsidP="00FE7E82">
      <w:pPr>
        <w:pStyle w:val="HSSHeading2"/>
        <w:jc w:val="center"/>
        <w:rPr>
          <w:u w:val="single"/>
        </w:rPr>
      </w:pPr>
      <w:r w:rsidRPr="00FE7E82">
        <w:rPr>
          <w:u w:val="single"/>
        </w:rPr>
        <w:t>Community-based lone worker</w:t>
      </w:r>
    </w:p>
    <w:p w:rsidR="00767189" w:rsidRDefault="008C5230" w:rsidP="00FE7E82">
      <w:pPr>
        <w:pStyle w:val="HSSHeading2"/>
        <w:spacing w:before="0" w:after="0"/>
        <w:rPr>
          <w:b w:val="0"/>
        </w:rPr>
      </w:pPr>
      <w:r>
        <w:rPr>
          <w:b w:val="0"/>
        </w:rPr>
        <w:t xml:space="preserve">This </w:t>
      </w:r>
      <w:r w:rsidR="00767189" w:rsidRPr="0015074D">
        <w:rPr>
          <w:b w:val="0"/>
        </w:rPr>
        <w:t>checklist</w:t>
      </w:r>
      <w:r>
        <w:rPr>
          <w:b w:val="0"/>
        </w:rPr>
        <w:t xml:space="preserve"> is</w:t>
      </w:r>
      <w:r w:rsidR="00767189" w:rsidRPr="0015074D">
        <w:rPr>
          <w:b w:val="0"/>
        </w:rPr>
        <w:t xml:space="preserve"> not </w:t>
      </w:r>
      <w:r>
        <w:rPr>
          <w:b w:val="0"/>
        </w:rPr>
        <w:t xml:space="preserve">intended to be </w:t>
      </w:r>
      <w:r w:rsidR="00767189" w:rsidRPr="0015074D">
        <w:rPr>
          <w:b w:val="0"/>
        </w:rPr>
        <w:t>exhaustive but should help in compiling a risk assessment.</w:t>
      </w:r>
    </w:p>
    <w:p w:rsidR="00FE7E82" w:rsidRPr="0015074D" w:rsidRDefault="00FE7E82" w:rsidP="00FE7E82">
      <w:pPr>
        <w:pStyle w:val="HSSHeading2"/>
        <w:spacing w:before="0" w:after="0"/>
        <w:rPr>
          <w:b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7"/>
        <w:gridCol w:w="567"/>
        <w:gridCol w:w="565"/>
        <w:gridCol w:w="594"/>
        <w:gridCol w:w="39"/>
        <w:gridCol w:w="6"/>
        <w:gridCol w:w="3314"/>
      </w:tblGrid>
      <w:tr w:rsidR="00767189" w:rsidRPr="0015074D" w:rsidTr="00767189">
        <w:trPr>
          <w:trHeight w:val="478"/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Yes</w:t>
            </w: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No</w:t>
            </w: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Comments</w:t>
            </w: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Is there a travel plan?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Is the</w:t>
            </w:r>
            <w:r w:rsidRPr="0015074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worker </w:t>
            </w:r>
            <w:r w:rsidRPr="0015074D">
              <w:rPr>
                <w:b w:val="0"/>
              </w:rPr>
              <w:t>familiar with the local environment / neighbourhood and the travel route?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  <w:lang w:val="en-US"/>
              </w:rPr>
            </w:pPr>
            <w:r w:rsidRPr="0015074D">
              <w:rPr>
                <w:b w:val="0"/>
                <w:lang w:val="en-US"/>
              </w:rPr>
              <w:t>Are there any social or cultural tensions in the area?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 xml:space="preserve">Is the person </w:t>
            </w:r>
            <w:r>
              <w:rPr>
                <w:b w:val="0"/>
              </w:rPr>
              <w:t>being met</w:t>
            </w:r>
            <w:r w:rsidRPr="0015074D">
              <w:rPr>
                <w:b w:val="0"/>
              </w:rPr>
              <w:t xml:space="preserve"> facing high levels of stress?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Is the person or other occupants likely to be influenced by drink or drugs?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or other occupants have a history of violence?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or other occupants have a history of criminal convictions?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Is the person known to have a psychiatric illness?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suffer from a medical condition that may result in loss of self-control?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Has verbal abuse been encountered at this residence before?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Have there been threats or violence at this residence before?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FE7E82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 the occupants perceive me as a threat?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trHeight w:val="478"/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Yes</w:t>
            </w: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No</w:t>
            </w: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Comments</w:t>
            </w: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perceive me as a threat to their liberty?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 xml:space="preserve">Does the person have unrealistic expectations of what can </w:t>
            </w:r>
            <w:r>
              <w:rPr>
                <w:b w:val="0"/>
              </w:rPr>
              <w:t xml:space="preserve">be </w:t>
            </w:r>
            <w:r w:rsidRPr="0015074D">
              <w:rPr>
                <w:b w:val="0"/>
              </w:rPr>
              <w:t>do</w:t>
            </w:r>
            <w:r>
              <w:rPr>
                <w:b w:val="0"/>
              </w:rPr>
              <w:t>ne</w:t>
            </w:r>
            <w:r w:rsidRPr="0015074D">
              <w:rPr>
                <w:b w:val="0"/>
              </w:rPr>
              <w:t xml:space="preserve"> for them?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9242" w:type="dxa"/>
            <w:gridSpan w:val="7"/>
            <w:tcBorders>
              <w:top w:val="nil"/>
              <w:left w:val="nil"/>
              <w:right w:val="nil"/>
            </w:tcBorders>
          </w:tcPr>
          <w:p w:rsidR="00767189" w:rsidRPr="00A011FF" w:rsidRDefault="00767189" w:rsidP="00767189">
            <w:pPr>
              <w:pStyle w:val="HSSHeading2"/>
              <w:rPr>
                <w:bCs/>
                <w:i/>
                <w:iCs/>
              </w:rPr>
            </w:pPr>
            <w:r w:rsidRPr="00A011FF">
              <w:rPr>
                <w:bCs/>
                <w:i/>
                <w:iCs/>
              </w:rPr>
              <w:t>When the lone worker is there or during previous visit…</w:t>
            </w:r>
          </w:p>
        </w:tc>
      </w:tr>
      <w:tr w:rsidR="00767189" w:rsidRPr="0015074D" w:rsidTr="00767189">
        <w:trPr>
          <w:trHeight w:val="478"/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Yes</w:t>
            </w: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No</w:t>
            </w:r>
          </w:p>
        </w:tc>
        <w:tc>
          <w:tcPr>
            <w:tcW w:w="633" w:type="dxa"/>
            <w:gridSpan w:val="2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N/A </w:t>
            </w:r>
          </w:p>
        </w:tc>
        <w:tc>
          <w:tcPr>
            <w:tcW w:w="3320" w:type="dxa"/>
            <w:gridSpan w:val="2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Comments</w:t>
            </w: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Did</w:t>
            </w:r>
            <w:r w:rsidRPr="0015074D">
              <w:rPr>
                <w:b w:val="0"/>
              </w:rPr>
              <w:t xml:space="preserve"> the person show signs of atypical behaviour?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Were</w:t>
            </w:r>
            <w:r w:rsidRPr="0015074D">
              <w:rPr>
                <w:b w:val="0"/>
              </w:rPr>
              <w:t xml:space="preserve"> there weapons or similar</w:t>
            </w:r>
            <w:r>
              <w:rPr>
                <w:b w:val="0"/>
              </w:rPr>
              <w:t xml:space="preserve"> </w:t>
            </w:r>
            <w:r w:rsidRPr="0015074D">
              <w:rPr>
                <w:b w:val="0"/>
              </w:rPr>
              <w:t>cues to violence?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Was</w:t>
            </w:r>
            <w:r w:rsidRPr="0015074D">
              <w:rPr>
                <w:b w:val="0"/>
              </w:rPr>
              <w:t xml:space="preserve"> there a breakdown in the normal pattern of non-verbal communication?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Did</w:t>
            </w:r>
            <w:r w:rsidRPr="0015074D">
              <w:rPr>
                <w:b w:val="0"/>
              </w:rPr>
              <w:t xml:space="preserve"> the person showing signs of rapid mood swings?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Did the person show</w:t>
            </w:r>
            <w:r w:rsidRPr="0015074D">
              <w:rPr>
                <w:b w:val="0"/>
              </w:rPr>
              <w:t xml:space="preserve"> signs of over-sensitivity to suggestions or criticisms?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 xml:space="preserve">Are colleagues </w:t>
            </w:r>
            <w:r>
              <w:rPr>
                <w:b w:val="0"/>
              </w:rPr>
              <w:t>aware of the lone worker</w:t>
            </w:r>
            <w:r w:rsidRPr="0015074D">
              <w:rPr>
                <w:b w:val="0"/>
              </w:rPr>
              <w:t xml:space="preserve"> whereabouts?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Does the lone worker have the</w:t>
            </w:r>
            <w:r w:rsidRPr="0015074D">
              <w:rPr>
                <w:b w:val="0"/>
              </w:rPr>
              <w:t xml:space="preserve"> means of raising the alarm if attacked?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Could the lone worker be</w:t>
            </w:r>
            <w:r w:rsidRPr="0015074D">
              <w:rPr>
                <w:b w:val="0"/>
              </w:rPr>
              <w:t xml:space="preserve"> trapped without an escape route if the person becomes violent?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Is the lone worker aware</w:t>
            </w:r>
            <w:r w:rsidRPr="0015074D">
              <w:rPr>
                <w:b w:val="0"/>
              </w:rPr>
              <w:t xml:space="preserve"> how </w:t>
            </w:r>
            <w:r>
              <w:rPr>
                <w:b w:val="0"/>
              </w:rPr>
              <w:t>they</w:t>
            </w:r>
            <w:r w:rsidRPr="0015074D">
              <w:rPr>
                <w:b w:val="0"/>
              </w:rPr>
              <w:t xml:space="preserve"> react in violent situations?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</w:tbl>
    <w:p w:rsidR="00767189" w:rsidRPr="000F336D" w:rsidRDefault="000F336D" w:rsidP="00767189">
      <w:pPr>
        <w:pStyle w:val="HSSHeading2"/>
        <w:rPr>
          <w:b w:val="0"/>
        </w:rPr>
      </w:pPr>
      <w:proofErr w:type="gramStart"/>
      <w:r w:rsidRPr="000F336D">
        <w:rPr>
          <w:b w:val="0"/>
        </w:rPr>
        <w:t xml:space="preserve">Adapted from </w:t>
      </w:r>
      <w:r>
        <w:rPr>
          <w:b w:val="0"/>
        </w:rPr>
        <w:t xml:space="preserve">the </w:t>
      </w:r>
      <w:r w:rsidRPr="000F336D">
        <w:rPr>
          <w:b w:val="0"/>
        </w:rPr>
        <w:t xml:space="preserve">Suzy Lamplugh Appendix 3 </w:t>
      </w:r>
      <w:r>
        <w:rPr>
          <w:b w:val="0"/>
        </w:rPr>
        <w:t xml:space="preserve">document </w:t>
      </w:r>
      <w:r w:rsidRPr="000F336D">
        <w:rPr>
          <w:b w:val="0"/>
        </w:rPr>
        <w:t>“The Risk Factor Checklist”</w:t>
      </w:r>
      <w:r>
        <w:rPr>
          <w:b w:val="0"/>
        </w:rPr>
        <w:t xml:space="preserve"> pp169 Tutor Training Manual.</w:t>
      </w:r>
      <w:proofErr w:type="gramEnd"/>
    </w:p>
    <w:sectPr w:rsidR="00767189" w:rsidRPr="000F336D" w:rsidSect="00FE7E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82" w:rsidRDefault="00FE7E82" w:rsidP="00FE7E82">
      <w:r>
        <w:separator/>
      </w:r>
    </w:p>
  </w:endnote>
  <w:endnote w:type="continuationSeparator" w:id="0">
    <w:p w:rsidR="00FE7E82" w:rsidRDefault="00FE7E82" w:rsidP="00FE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82" w:rsidRPr="00FE7E82" w:rsidRDefault="00FE7E82">
    <w:pPr>
      <w:pStyle w:val="Footer"/>
      <w:rPr>
        <w:rFonts w:ascii="Verdana" w:hAnsi="Verdana"/>
        <w:sz w:val="18"/>
        <w:szCs w:val="18"/>
      </w:rPr>
    </w:pPr>
    <w:r w:rsidRPr="00FE7E82">
      <w:rPr>
        <w:rFonts w:ascii="Verdana" w:hAnsi="Verdana"/>
        <w:sz w:val="18"/>
        <w:szCs w:val="18"/>
      </w:rPr>
      <w:t>Safety Services Form v1.0 July 2012</w:t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 xml:space="preserve">p </w:t>
    </w:r>
    <w:r w:rsidR="000F2C2D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\* Arabic  \* MERGEFORMAT </w:instrText>
    </w:r>
    <w:r w:rsidR="000F2C2D">
      <w:rPr>
        <w:rFonts w:ascii="Verdana" w:hAnsi="Verdana"/>
        <w:sz w:val="18"/>
        <w:szCs w:val="18"/>
      </w:rPr>
      <w:fldChar w:fldCharType="separate"/>
    </w:r>
    <w:r w:rsidR="006B14B4">
      <w:rPr>
        <w:rFonts w:ascii="Verdana" w:hAnsi="Verdana"/>
        <w:noProof/>
        <w:sz w:val="18"/>
        <w:szCs w:val="18"/>
      </w:rPr>
      <w:t>1</w:t>
    </w:r>
    <w:r w:rsidR="000F2C2D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of </w:t>
    </w:r>
    <w:r w:rsidR="000F2C2D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NUMPAGES  \# "0"  \* MERGEFORMAT </w:instrText>
    </w:r>
    <w:r w:rsidR="000F2C2D">
      <w:rPr>
        <w:rFonts w:ascii="Verdana" w:hAnsi="Verdana"/>
        <w:sz w:val="18"/>
        <w:szCs w:val="18"/>
      </w:rPr>
      <w:fldChar w:fldCharType="separate"/>
    </w:r>
    <w:r w:rsidR="006B14B4">
      <w:rPr>
        <w:rFonts w:ascii="Verdana" w:hAnsi="Verdana"/>
        <w:noProof/>
        <w:sz w:val="18"/>
        <w:szCs w:val="18"/>
      </w:rPr>
      <w:t>2</w:t>
    </w:r>
    <w:r w:rsidR="000F2C2D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82" w:rsidRDefault="00FE7E82" w:rsidP="00FE7E82">
      <w:r>
        <w:separator/>
      </w:r>
    </w:p>
  </w:footnote>
  <w:footnote w:type="continuationSeparator" w:id="0">
    <w:p w:rsidR="00FE7E82" w:rsidRDefault="00FE7E82" w:rsidP="00FE7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67189"/>
    <w:rsid w:val="00000E4F"/>
    <w:rsid w:val="000039C2"/>
    <w:rsid w:val="00004CD4"/>
    <w:rsid w:val="0000593A"/>
    <w:rsid w:val="00005A19"/>
    <w:rsid w:val="000066C3"/>
    <w:rsid w:val="000107F5"/>
    <w:rsid w:val="00015369"/>
    <w:rsid w:val="0001589C"/>
    <w:rsid w:val="00015ECE"/>
    <w:rsid w:val="00016442"/>
    <w:rsid w:val="00017406"/>
    <w:rsid w:val="000200DC"/>
    <w:rsid w:val="00021E31"/>
    <w:rsid w:val="00025DF6"/>
    <w:rsid w:val="00027F3F"/>
    <w:rsid w:val="00035A87"/>
    <w:rsid w:val="000364D9"/>
    <w:rsid w:val="000371FA"/>
    <w:rsid w:val="000404C1"/>
    <w:rsid w:val="0004248E"/>
    <w:rsid w:val="00042B2A"/>
    <w:rsid w:val="00042D26"/>
    <w:rsid w:val="0004331E"/>
    <w:rsid w:val="00043713"/>
    <w:rsid w:val="00043968"/>
    <w:rsid w:val="00051090"/>
    <w:rsid w:val="0005166C"/>
    <w:rsid w:val="00052CE4"/>
    <w:rsid w:val="00053D25"/>
    <w:rsid w:val="00061039"/>
    <w:rsid w:val="00061978"/>
    <w:rsid w:val="0006390F"/>
    <w:rsid w:val="00064435"/>
    <w:rsid w:val="000650BA"/>
    <w:rsid w:val="00067505"/>
    <w:rsid w:val="0007168C"/>
    <w:rsid w:val="00073FCD"/>
    <w:rsid w:val="0007670E"/>
    <w:rsid w:val="0008113D"/>
    <w:rsid w:val="00090E77"/>
    <w:rsid w:val="00091323"/>
    <w:rsid w:val="000A1DD5"/>
    <w:rsid w:val="000A254F"/>
    <w:rsid w:val="000A2EB2"/>
    <w:rsid w:val="000A41A7"/>
    <w:rsid w:val="000A46AF"/>
    <w:rsid w:val="000A5D91"/>
    <w:rsid w:val="000B231C"/>
    <w:rsid w:val="000B43A3"/>
    <w:rsid w:val="000B4BC3"/>
    <w:rsid w:val="000C0359"/>
    <w:rsid w:val="000C06A6"/>
    <w:rsid w:val="000C5127"/>
    <w:rsid w:val="000D24EC"/>
    <w:rsid w:val="000E04C5"/>
    <w:rsid w:val="000E3AA6"/>
    <w:rsid w:val="000E3C3C"/>
    <w:rsid w:val="000E43F1"/>
    <w:rsid w:val="000E4E7E"/>
    <w:rsid w:val="000E5F41"/>
    <w:rsid w:val="000F2C2D"/>
    <w:rsid w:val="000F336D"/>
    <w:rsid w:val="000F375E"/>
    <w:rsid w:val="000F7CB7"/>
    <w:rsid w:val="00106875"/>
    <w:rsid w:val="00113D5C"/>
    <w:rsid w:val="00121F1A"/>
    <w:rsid w:val="00122A1F"/>
    <w:rsid w:val="00123183"/>
    <w:rsid w:val="00126391"/>
    <w:rsid w:val="0013331D"/>
    <w:rsid w:val="001351F3"/>
    <w:rsid w:val="00141D68"/>
    <w:rsid w:val="00141DD2"/>
    <w:rsid w:val="001420AC"/>
    <w:rsid w:val="00143246"/>
    <w:rsid w:val="00146EAE"/>
    <w:rsid w:val="00153ED8"/>
    <w:rsid w:val="00155D7E"/>
    <w:rsid w:val="00157C66"/>
    <w:rsid w:val="00160751"/>
    <w:rsid w:val="001609BA"/>
    <w:rsid w:val="00160C6B"/>
    <w:rsid w:val="00163F4F"/>
    <w:rsid w:val="00164D8E"/>
    <w:rsid w:val="00164EE6"/>
    <w:rsid w:val="00170DEE"/>
    <w:rsid w:val="0017451C"/>
    <w:rsid w:val="00176462"/>
    <w:rsid w:val="00176C5A"/>
    <w:rsid w:val="00181E1A"/>
    <w:rsid w:val="00182915"/>
    <w:rsid w:val="00184212"/>
    <w:rsid w:val="00184E17"/>
    <w:rsid w:val="001913C3"/>
    <w:rsid w:val="001917D0"/>
    <w:rsid w:val="00192767"/>
    <w:rsid w:val="00195BDF"/>
    <w:rsid w:val="0019734C"/>
    <w:rsid w:val="00197392"/>
    <w:rsid w:val="001A16B3"/>
    <w:rsid w:val="001A3678"/>
    <w:rsid w:val="001A3AE7"/>
    <w:rsid w:val="001A6925"/>
    <w:rsid w:val="001B1610"/>
    <w:rsid w:val="001B189A"/>
    <w:rsid w:val="001B2BD5"/>
    <w:rsid w:val="001B38EB"/>
    <w:rsid w:val="001C07F0"/>
    <w:rsid w:val="001C27B5"/>
    <w:rsid w:val="001C4265"/>
    <w:rsid w:val="001C4BE1"/>
    <w:rsid w:val="001D2349"/>
    <w:rsid w:val="001D6A56"/>
    <w:rsid w:val="001E06E6"/>
    <w:rsid w:val="001E62BD"/>
    <w:rsid w:val="001F1A2C"/>
    <w:rsid w:val="001F2830"/>
    <w:rsid w:val="002025C4"/>
    <w:rsid w:val="00205AA5"/>
    <w:rsid w:val="002134DE"/>
    <w:rsid w:val="002239AB"/>
    <w:rsid w:val="00230C37"/>
    <w:rsid w:val="00231527"/>
    <w:rsid w:val="00231919"/>
    <w:rsid w:val="00231A45"/>
    <w:rsid w:val="00240DA2"/>
    <w:rsid w:val="00243E1C"/>
    <w:rsid w:val="00244238"/>
    <w:rsid w:val="00252A7A"/>
    <w:rsid w:val="00253C91"/>
    <w:rsid w:val="00254DA1"/>
    <w:rsid w:val="00265DDD"/>
    <w:rsid w:val="00267195"/>
    <w:rsid w:val="00267E96"/>
    <w:rsid w:val="00270B7D"/>
    <w:rsid w:val="00272D60"/>
    <w:rsid w:val="002752EB"/>
    <w:rsid w:val="00276440"/>
    <w:rsid w:val="00282429"/>
    <w:rsid w:val="00283F93"/>
    <w:rsid w:val="002900D4"/>
    <w:rsid w:val="00290838"/>
    <w:rsid w:val="00290DCA"/>
    <w:rsid w:val="00291749"/>
    <w:rsid w:val="00295AE0"/>
    <w:rsid w:val="002970A4"/>
    <w:rsid w:val="002A1BE6"/>
    <w:rsid w:val="002A2B7B"/>
    <w:rsid w:val="002A472E"/>
    <w:rsid w:val="002A487F"/>
    <w:rsid w:val="002B2BC5"/>
    <w:rsid w:val="002B34C8"/>
    <w:rsid w:val="002B5256"/>
    <w:rsid w:val="002C1476"/>
    <w:rsid w:val="002C1D67"/>
    <w:rsid w:val="002C38CF"/>
    <w:rsid w:val="002C4577"/>
    <w:rsid w:val="002C524E"/>
    <w:rsid w:val="002C749B"/>
    <w:rsid w:val="002D0733"/>
    <w:rsid w:val="002D21C0"/>
    <w:rsid w:val="002D2B28"/>
    <w:rsid w:val="002D3026"/>
    <w:rsid w:val="002D3277"/>
    <w:rsid w:val="002D3D57"/>
    <w:rsid w:val="002D50D0"/>
    <w:rsid w:val="002D510D"/>
    <w:rsid w:val="002E2A98"/>
    <w:rsid w:val="002E3F40"/>
    <w:rsid w:val="002E5E6F"/>
    <w:rsid w:val="002E7E07"/>
    <w:rsid w:val="002F0AA6"/>
    <w:rsid w:val="002F0DDD"/>
    <w:rsid w:val="002F2F9D"/>
    <w:rsid w:val="002F5CA7"/>
    <w:rsid w:val="00300F3A"/>
    <w:rsid w:val="00305421"/>
    <w:rsid w:val="00310448"/>
    <w:rsid w:val="00311708"/>
    <w:rsid w:val="003121A4"/>
    <w:rsid w:val="00312615"/>
    <w:rsid w:val="00321445"/>
    <w:rsid w:val="00322705"/>
    <w:rsid w:val="00322F73"/>
    <w:rsid w:val="003247C4"/>
    <w:rsid w:val="0032672D"/>
    <w:rsid w:val="00330BD8"/>
    <w:rsid w:val="00332BDE"/>
    <w:rsid w:val="0033674D"/>
    <w:rsid w:val="00337A1A"/>
    <w:rsid w:val="00340B1E"/>
    <w:rsid w:val="0034119F"/>
    <w:rsid w:val="00343787"/>
    <w:rsid w:val="00356992"/>
    <w:rsid w:val="00357FC4"/>
    <w:rsid w:val="00360B04"/>
    <w:rsid w:val="00360D36"/>
    <w:rsid w:val="00361015"/>
    <w:rsid w:val="0036405E"/>
    <w:rsid w:val="003662DC"/>
    <w:rsid w:val="00367588"/>
    <w:rsid w:val="0037118C"/>
    <w:rsid w:val="003714EF"/>
    <w:rsid w:val="00371C41"/>
    <w:rsid w:val="003735A2"/>
    <w:rsid w:val="00373642"/>
    <w:rsid w:val="0037452E"/>
    <w:rsid w:val="00375C8F"/>
    <w:rsid w:val="003800C8"/>
    <w:rsid w:val="00385A7A"/>
    <w:rsid w:val="00386C6D"/>
    <w:rsid w:val="00393688"/>
    <w:rsid w:val="00394BDE"/>
    <w:rsid w:val="003A11EC"/>
    <w:rsid w:val="003A18B9"/>
    <w:rsid w:val="003A70F4"/>
    <w:rsid w:val="003B1F9B"/>
    <w:rsid w:val="003B761D"/>
    <w:rsid w:val="003C164B"/>
    <w:rsid w:val="003C1923"/>
    <w:rsid w:val="003C2AB3"/>
    <w:rsid w:val="003C328C"/>
    <w:rsid w:val="003C4584"/>
    <w:rsid w:val="003C7C00"/>
    <w:rsid w:val="003D0959"/>
    <w:rsid w:val="003D158D"/>
    <w:rsid w:val="003D2099"/>
    <w:rsid w:val="003E0390"/>
    <w:rsid w:val="003E627E"/>
    <w:rsid w:val="003F263C"/>
    <w:rsid w:val="00402655"/>
    <w:rsid w:val="00404996"/>
    <w:rsid w:val="00404EA4"/>
    <w:rsid w:val="0040521B"/>
    <w:rsid w:val="00410275"/>
    <w:rsid w:val="00410443"/>
    <w:rsid w:val="00413125"/>
    <w:rsid w:val="00422EA9"/>
    <w:rsid w:val="00423F00"/>
    <w:rsid w:val="00436ACF"/>
    <w:rsid w:val="004409E8"/>
    <w:rsid w:val="00441966"/>
    <w:rsid w:val="00441EEE"/>
    <w:rsid w:val="0044287C"/>
    <w:rsid w:val="00443A12"/>
    <w:rsid w:val="00446BDD"/>
    <w:rsid w:val="004478EF"/>
    <w:rsid w:val="004544E4"/>
    <w:rsid w:val="00454FE5"/>
    <w:rsid w:val="0045594F"/>
    <w:rsid w:val="00455CE2"/>
    <w:rsid w:val="0046245E"/>
    <w:rsid w:val="00463E63"/>
    <w:rsid w:val="004641B8"/>
    <w:rsid w:val="00466BD7"/>
    <w:rsid w:val="00466C3D"/>
    <w:rsid w:val="00473A98"/>
    <w:rsid w:val="0047401A"/>
    <w:rsid w:val="00474289"/>
    <w:rsid w:val="00474D30"/>
    <w:rsid w:val="004776CF"/>
    <w:rsid w:val="00477F0F"/>
    <w:rsid w:val="00480E10"/>
    <w:rsid w:val="004861F7"/>
    <w:rsid w:val="00491DD2"/>
    <w:rsid w:val="00494EC0"/>
    <w:rsid w:val="00496EC5"/>
    <w:rsid w:val="004A10B1"/>
    <w:rsid w:val="004A46D2"/>
    <w:rsid w:val="004A4BA1"/>
    <w:rsid w:val="004A4FD0"/>
    <w:rsid w:val="004A5F17"/>
    <w:rsid w:val="004A65DC"/>
    <w:rsid w:val="004A7E13"/>
    <w:rsid w:val="004B3249"/>
    <w:rsid w:val="004B55A0"/>
    <w:rsid w:val="004C0C82"/>
    <w:rsid w:val="004C537D"/>
    <w:rsid w:val="004C7B6E"/>
    <w:rsid w:val="004D1FFC"/>
    <w:rsid w:val="004D2777"/>
    <w:rsid w:val="004D4811"/>
    <w:rsid w:val="004D496C"/>
    <w:rsid w:val="004D4B08"/>
    <w:rsid w:val="004D50FF"/>
    <w:rsid w:val="004D5F3C"/>
    <w:rsid w:val="004E3604"/>
    <w:rsid w:val="004E7D1A"/>
    <w:rsid w:val="004F0A86"/>
    <w:rsid w:val="004F439B"/>
    <w:rsid w:val="004F565D"/>
    <w:rsid w:val="0050062F"/>
    <w:rsid w:val="0050468F"/>
    <w:rsid w:val="00516644"/>
    <w:rsid w:val="00516A8E"/>
    <w:rsid w:val="0051730F"/>
    <w:rsid w:val="00517FE6"/>
    <w:rsid w:val="00520D26"/>
    <w:rsid w:val="00522F1F"/>
    <w:rsid w:val="00526166"/>
    <w:rsid w:val="0052774E"/>
    <w:rsid w:val="00534FB5"/>
    <w:rsid w:val="005363E2"/>
    <w:rsid w:val="00536401"/>
    <w:rsid w:val="00536705"/>
    <w:rsid w:val="00546B2F"/>
    <w:rsid w:val="00546C7F"/>
    <w:rsid w:val="00553B70"/>
    <w:rsid w:val="00563122"/>
    <w:rsid w:val="00565792"/>
    <w:rsid w:val="00565B8E"/>
    <w:rsid w:val="00565B93"/>
    <w:rsid w:val="00565E72"/>
    <w:rsid w:val="005670B1"/>
    <w:rsid w:val="00567B86"/>
    <w:rsid w:val="00570189"/>
    <w:rsid w:val="00571242"/>
    <w:rsid w:val="00573AA2"/>
    <w:rsid w:val="00574545"/>
    <w:rsid w:val="00581C32"/>
    <w:rsid w:val="005866BD"/>
    <w:rsid w:val="00592036"/>
    <w:rsid w:val="00592D09"/>
    <w:rsid w:val="00594858"/>
    <w:rsid w:val="0059545E"/>
    <w:rsid w:val="00596DAD"/>
    <w:rsid w:val="005A3611"/>
    <w:rsid w:val="005A778F"/>
    <w:rsid w:val="005B01CD"/>
    <w:rsid w:val="005B10F6"/>
    <w:rsid w:val="005B120F"/>
    <w:rsid w:val="005B1912"/>
    <w:rsid w:val="005B4BFC"/>
    <w:rsid w:val="005B61FD"/>
    <w:rsid w:val="005C138D"/>
    <w:rsid w:val="005C6F92"/>
    <w:rsid w:val="005D0A05"/>
    <w:rsid w:val="005D434D"/>
    <w:rsid w:val="005D6B14"/>
    <w:rsid w:val="005D7860"/>
    <w:rsid w:val="005E0F2D"/>
    <w:rsid w:val="005E1918"/>
    <w:rsid w:val="005E6825"/>
    <w:rsid w:val="005E697E"/>
    <w:rsid w:val="005F17E7"/>
    <w:rsid w:val="005F49BF"/>
    <w:rsid w:val="005F4C85"/>
    <w:rsid w:val="005F4FEE"/>
    <w:rsid w:val="005F7A05"/>
    <w:rsid w:val="00603038"/>
    <w:rsid w:val="00603E5E"/>
    <w:rsid w:val="00603F7C"/>
    <w:rsid w:val="006047BA"/>
    <w:rsid w:val="00610DA7"/>
    <w:rsid w:val="00614F1A"/>
    <w:rsid w:val="0061560A"/>
    <w:rsid w:val="006202E9"/>
    <w:rsid w:val="006259F9"/>
    <w:rsid w:val="0062750D"/>
    <w:rsid w:val="006353B6"/>
    <w:rsid w:val="00635826"/>
    <w:rsid w:val="00635F90"/>
    <w:rsid w:val="00637BA6"/>
    <w:rsid w:val="00640E84"/>
    <w:rsid w:val="0064156E"/>
    <w:rsid w:val="006415C2"/>
    <w:rsid w:val="00643FAB"/>
    <w:rsid w:val="006453B3"/>
    <w:rsid w:val="0064734B"/>
    <w:rsid w:val="00650EAB"/>
    <w:rsid w:val="00652358"/>
    <w:rsid w:val="00656064"/>
    <w:rsid w:val="00661B4D"/>
    <w:rsid w:val="00663C79"/>
    <w:rsid w:val="00663E8E"/>
    <w:rsid w:val="0066541F"/>
    <w:rsid w:val="00666E4B"/>
    <w:rsid w:val="0067047C"/>
    <w:rsid w:val="00671B60"/>
    <w:rsid w:val="00672B00"/>
    <w:rsid w:val="00676A7C"/>
    <w:rsid w:val="00677ADA"/>
    <w:rsid w:val="00680B2F"/>
    <w:rsid w:val="00681075"/>
    <w:rsid w:val="00682585"/>
    <w:rsid w:val="00685B7C"/>
    <w:rsid w:val="006871B8"/>
    <w:rsid w:val="0069027F"/>
    <w:rsid w:val="0069333D"/>
    <w:rsid w:val="0069380C"/>
    <w:rsid w:val="0069405E"/>
    <w:rsid w:val="00695B3D"/>
    <w:rsid w:val="006B14B4"/>
    <w:rsid w:val="006B1C1A"/>
    <w:rsid w:val="006B4D7B"/>
    <w:rsid w:val="006B6F81"/>
    <w:rsid w:val="006C3F8D"/>
    <w:rsid w:val="006C679E"/>
    <w:rsid w:val="006C7071"/>
    <w:rsid w:val="006D1278"/>
    <w:rsid w:val="006D1C3C"/>
    <w:rsid w:val="006D2C85"/>
    <w:rsid w:val="006D6914"/>
    <w:rsid w:val="006D7DEF"/>
    <w:rsid w:val="006E2DFF"/>
    <w:rsid w:val="006E3F50"/>
    <w:rsid w:val="006E62D9"/>
    <w:rsid w:val="006F0B03"/>
    <w:rsid w:val="006F147F"/>
    <w:rsid w:val="006F3CD1"/>
    <w:rsid w:val="006F6F15"/>
    <w:rsid w:val="00700607"/>
    <w:rsid w:val="00701AC3"/>
    <w:rsid w:val="00706512"/>
    <w:rsid w:val="007119F7"/>
    <w:rsid w:val="00712786"/>
    <w:rsid w:val="007202E6"/>
    <w:rsid w:val="00720882"/>
    <w:rsid w:val="00721CA5"/>
    <w:rsid w:val="00723200"/>
    <w:rsid w:val="00723487"/>
    <w:rsid w:val="007270A3"/>
    <w:rsid w:val="00732C37"/>
    <w:rsid w:val="007363B8"/>
    <w:rsid w:val="0073701B"/>
    <w:rsid w:val="00737122"/>
    <w:rsid w:val="0074182F"/>
    <w:rsid w:val="00742DE6"/>
    <w:rsid w:val="00747929"/>
    <w:rsid w:val="00750E9F"/>
    <w:rsid w:val="007539CE"/>
    <w:rsid w:val="00764B18"/>
    <w:rsid w:val="00765E43"/>
    <w:rsid w:val="00766D1A"/>
    <w:rsid w:val="00767189"/>
    <w:rsid w:val="00767A25"/>
    <w:rsid w:val="00770109"/>
    <w:rsid w:val="007730E2"/>
    <w:rsid w:val="00774E81"/>
    <w:rsid w:val="007764A7"/>
    <w:rsid w:val="00776634"/>
    <w:rsid w:val="0077714B"/>
    <w:rsid w:val="007873C2"/>
    <w:rsid w:val="0078760C"/>
    <w:rsid w:val="00796010"/>
    <w:rsid w:val="00796A7F"/>
    <w:rsid w:val="007A152D"/>
    <w:rsid w:val="007A520F"/>
    <w:rsid w:val="007A5BC8"/>
    <w:rsid w:val="007A632E"/>
    <w:rsid w:val="007B17CD"/>
    <w:rsid w:val="007B17D1"/>
    <w:rsid w:val="007B19AD"/>
    <w:rsid w:val="007B2BA5"/>
    <w:rsid w:val="007B3B04"/>
    <w:rsid w:val="007B432A"/>
    <w:rsid w:val="007B5C99"/>
    <w:rsid w:val="007B6E0D"/>
    <w:rsid w:val="007C34B9"/>
    <w:rsid w:val="007C34F0"/>
    <w:rsid w:val="007C4B90"/>
    <w:rsid w:val="007C7CF5"/>
    <w:rsid w:val="007D0CC0"/>
    <w:rsid w:val="007D3D2F"/>
    <w:rsid w:val="007D5618"/>
    <w:rsid w:val="007D72D5"/>
    <w:rsid w:val="007E099C"/>
    <w:rsid w:val="007E228C"/>
    <w:rsid w:val="007E7D34"/>
    <w:rsid w:val="007F14C7"/>
    <w:rsid w:val="00801363"/>
    <w:rsid w:val="00802ADC"/>
    <w:rsid w:val="00803950"/>
    <w:rsid w:val="00804419"/>
    <w:rsid w:val="00804C1A"/>
    <w:rsid w:val="00811822"/>
    <w:rsid w:val="008136C9"/>
    <w:rsid w:val="0081590C"/>
    <w:rsid w:val="008169BD"/>
    <w:rsid w:val="00817FBC"/>
    <w:rsid w:val="0082068B"/>
    <w:rsid w:val="00821EDE"/>
    <w:rsid w:val="00822EA3"/>
    <w:rsid w:val="0082310C"/>
    <w:rsid w:val="00830004"/>
    <w:rsid w:val="008340FA"/>
    <w:rsid w:val="00834C92"/>
    <w:rsid w:val="008370FF"/>
    <w:rsid w:val="00840FD0"/>
    <w:rsid w:val="00841F47"/>
    <w:rsid w:val="0084669A"/>
    <w:rsid w:val="00852298"/>
    <w:rsid w:val="00853FB5"/>
    <w:rsid w:val="008617FB"/>
    <w:rsid w:val="0086202A"/>
    <w:rsid w:val="0086365E"/>
    <w:rsid w:val="008715DC"/>
    <w:rsid w:val="00874BBD"/>
    <w:rsid w:val="00875186"/>
    <w:rsid w:val="00877D57"/>
    <w:rsid w:val="00880151"/>
    <w:rsid w:val="0088044B"/>
    <w:rsid w:val="00880A64"/>
    <w:rsid w:val="0089188A"/>
    <w:rsid w:val="00894D7D"/>
    <w:rsid w:val="00896D20"/>
    <w:rsid w:val="0089738D"/>
    <w:rsid w:val="00897805"/>
    <w:rsid w:val="00897C20"/>
    <w:rsid w:val="008A0C8C"/>
    <w:rsid w:val="008A16FA"/>
    <w:rsid w:val="008A1742"/>
    <w:rsid w:val="008A2E60"/>
    <w:rsid w:val="008A663F"/>
    <w:rsid w:val="008B4C48"/>
    <w:rsid w:val="008B5046"/>
    <w:rsid w:val="008B59E8"/>
    <w:rsid w:val="008C2F5E"/>
    <w:rsid w:val="008C5230"/>
    <w:rsid w:val="008D0C0E"/>
    <w:rsid w:val="008D1D61"/>
    <w:rsid w:val="008D781C"/>
    <w:rsid w:val="008E2205"/>
    <w:rsid w:val="008E434B"/>
    <w:rsid w:val="008F06D6"/>
    <w:rsid w:val="008F4310"/>
    <w:rsid w:val="008F6086"/>
    <w:rsid w:val="008F67B6"/>
    <w:rsid w:val="0090720F"/>
    <w:rsid w:val="009073FF"/>
    <w:rsid w:val="00910081"/>
    <w:rsid w:val="00910BA7"/>
    <w:rsid w:val="00920E17"/>
    <w:rsid w:val="00921213"/>
    <w:rsid w:val="00924A29"/>
    <w:rsid w:val="00926AD9"/>
    <w:rsid w:val="0093031A"/>
    <w:rsid w:val="00930877"/>
    <w:rsid w:val="009327D6"/>
    <w:rsid w:val="00935218"/>
    <w:rsid w:val="009418E2"/>
    <w:rsid w:val="00944608"/>
    <w:rsid w:val="00944B50"/>
    <w:rsid w:val="00947EEA"/>
    <w:rsid w:val="00950291"/>
    <w:rsid w:val="00952744"/>
    <w:rsid w:val="0095339F"/>
    <w:rsid w:val="00957FA0"/>
    <w:rsid w:val="00960630"/>
    <w:rsid w:val="00961B3D"/>
    <w:rsid w:val="0096204C"/>
    <w:rsid w:val="00962B01"/>
    <w:rsid w:val="00964780"/>
    <w:rsid w:val="0097453A"/>
    <w:rsid w:val="00975CAF"/>
    <w:rsid w:val="0098078E"/>
    <w:rsid w:val="00980841"/>
    <w:rsid w:val="00986A5C"/>
    <w:rsid w:val="00992E52"/>
    <w:rsid w:val="0099673B"/>
    <w:rsid w:val="00997C86"/>
    <w:rsid w:val="009A1EAD"/>
    <w:rsid w:val="009A515F"/>
    <w:rsid w:val="009B5574"/>
    <w:rsid w:val="009B6A65"/>
    <w:rsid w:val="009C0720"/>
    <w:rsid w:val="009C0D16"/>
    <w:rsid w:val="009C35B8"/>
    <w:rsid w:val="009C3E3F"/>
    <w:rsid w:val="009C5768"/>
    <w:rsid w:val="009D150F"/>
    <w:rsid w:val="009D2F65"/>
    <w:rsid w:val="009D3F94"/>
    <w:rsid w:val="009D672F"/>
    <w:rsid w:val="009D6D4B"/>
    <w:rsid w:val="009E3954"/>
    <w:rsid w:val="009E434E"/>
    <w:rsid w:val="009F1266"/>
    <w:rsid w:val="009F2567"/>
    <w:rsid w:val="009F458F"/>
    <w:rsid w:val="009F4A23"/>
    <w:rsid w:val="009F5340"/>
    <w:rsid w:val="009F6B94"/>
    <w:rsid w:val="009F7E9F"/>
    <w:rsid w:val="00A01960"/>
    <w:rsid w:val="00A024F7"/>
    <w:rsid w:val="00A046C2"/>
    <w:rsid w:val="00A061C6"/>
    <w:rsid w:val="00A07DB4"/>
    <w:rsid w:val="00A130F4"/>
    <w:rsid w:val="00A2347B"/>
    <w:rsid w:val="00A239E7"/>
    <w:rsid w:val="00A25AFF"/>
    <w:rsid w:val="00A3503C"/>
    <w:rsid w:val="00A4010E"/>
    <w:rsid w:val="00A40D98"/>
    <w:rsid w:val="00A41BDB"/>
    <w:rsid w:val="00A42B95"/>
    <w:rsid w:val="00A43CB2"/>
    <w:rsid w:val="00A45439"/>
    <w:rsid w:val="00A524DA"/>
    <w:rsid w:val="00A56284"/>
    <w:rsid w:val="00A579CF"/>
    <w:rsid w:val="00A613F0"/>
    <w:rsid w:val="00A707B8"/>
    <w:rsid w:val="00A724C6"/>
    <w:rsid w:val="00A72E5F"/>
    <w:rsid w:val="00A738E7"/>
    <w:rsid w:val="00A7791E"/>
    <w:rsid w:val="00A8061C"/>
    <w:rsid w:val="00A81068"/>
    <w:rsid w:val="00A83639"/>
    <w:rsid w:val="00A8442D"/>
    <w:rsid w:val="00A85B23"/>
    <w:rsid w:val="00A93774"/>
    <w:rsid w:val="00A949FE"/>
    <w:rsid w:val="00A95BC5"/>
    <w:rsid w:val="00A97608"/>
    <w:rsid w:val="00AA2D01"/>
    <w:rsid w:val="00AA51B0"/>
    <w:rsid w:val="00AA7E0F"/>
    <w:rsid w:val="00AB0F0A"/>
    <w:rsid w:val="00AB2D35"/>
    <w:rsid w:val="00AB4599"/>
    <w:rsid w:val="00AB4F33"/>
    <w:rsid w:val="00AB5AB6"/>
    <w:rsid w:val="00AC2125"/>
    <w:rsid w:val="00AC618B"/>
    <w:rsid w:val="00AD54AD"/>
    <w:rsid w:val="00AD7544"/>
    <w:rsid w:val="00AE2065"/>
    <w:rsid w:val="00AE75C3"/>
    <w:rsid w:val="00AF3F2D"/>
    <w:rsid w:val="00AF471F"/>
    <w:rsid w:val="00AF4D25"/>
    <w:rsid w:val="00AF5075"/>
    <w:rsid w:val="00AF5322"/>
    <w:rsid w:val="00B00905"/>
    <w:rsid w:val="00B0136C"/>
    <w:rsid w:val="00B02280"/>
    <w:rsid w:val="00B04959"/>
    <w:rsid w:val="00B07C3D"/>
    <w:rsid w:val="00B12D30"/>
    <w:rsid w:val="00B14FEA"/>
    <w:rsid w:val="00B15D90"/>
    <w:rsid w:val="00B2278E"/>
    <w:rsid w:val="00B25AC9"/>
    <w:rsid w:val="00B265D7"/>
    <w:rsid w:val="00B306AE"/>
    <w:rsid w:val="00B3224F"/>
    <w:rsid w:val="00B41149"/>
    <w:rsid w:val="00B41AA6"/>
    <w:rsid w:val="00B462F9"/>
    <w:rsid w:val="00B523C7"/>
    <w:rsid w:val="00B529DB"/>
    <w:rsid w:val="00B620FF"/>
    <w:rsid w:val="00B7385A"/>
    <w:rsid w:val="00B7390A"/>
    <w:rsid w:val="00B754AC"/>
    <w:rsid w:val="00B82302"/>
    <w:rsid w:val="00B86485"/>
    <w:rsid w:val="00B86ABB"/>
    <w:rsid w:val="00B92A95"/>
    <w:rsid w:val="00B957A1"/>
    <w:rsid w:val="00B95B23"/>
    <w:rsid w:val="00B96645"/>
    <w:rsid w:val="00B96661"/>
    <w:rsid w:val="00B96993"/>
    <w:rsid w:val="00BA35BC"/>
    <w:rsid w:val="00BA5B06"/>
    <w:rsid w:val="00BA7909"/>
    <w:rsid w:val="00BB0BF5"/>
    <w:rsid w:val="00BB4664"/>
    <w:rsid w:val="00BC0688"/>
    <w:rsid w:val="00BC06F5"/>
    <w:rsid w:val="00BC1AEE"/>
    <w:rsid w:val="00BC2C65"/>
    <w:rsid w:val="00BC4087"/>
    <w:rsid w:val="00BC7C6A"/>
    <w:rsid w:val="00BD546D"/>
    <w:rsid w:val="00BD5974"/>
    <w:rsid w:val="00BE1D68"/>
    <w:rsid w:val="00BE2048"/>
    <w:rsid w:val="00BE2623"/>
    <w:rsid w:val="00BE2974"/>
    <w:rsid w:val="00BE3EB0"/>
    <w:rsid w:val="00BE49DD"/>
    <w:rsid w:val="00BE7614"/>
    <w:rsid w:val="00BF0D1F"/>
    <w:rsid w:val="00BF7AEF"/>
    <w:rsid w:val="00C0048D"/>
    <w:rsid w:val="00C01A8B"/>
    <w:rsid w:val="00C0477E"/>
    <w:rsid w:val="00C11583"/>
    <w:rsid w:val="00C12B5B"/>
    <w:rsid w:val="00C144DF"/>
    <w:rsid w:val="00C15D30"/>
    <w:rsid w:val="00C168ED"/>
    <w:rsid w:val="00C2024A"/>
    <w:rsid w:val="00C216D1"/>
    <w:rsid w:val="00C27C6F"/>
    <w:rsid w:val="00C319D8"/>
    <w:rsid w:val="00C35EF4"/>
    <w:rsid w:val="00C35F8C"/>
    <w:rsid w:val="00C376B7"/>
    <w:rsid w:val="00C40AC1"/>
    <w:rsid w:val="00C415D1"/>
    <w:rsid w:val="00C41DD4"/>
    <w:rsid w:val="00C41F74"/>
    <w:rsid w:val="00C51AC5"/>
    <w:rsid w:val="00C5232B"/>
    <w:rsid w:val="00C55104"/>
    <w:rsid w:val="00C56486"/>
    <w:rsid w:val="00C60CD3"/>
    <w:rsid w:val="00C62955"/>
    <w:rsid w:val="00C66237"/>
    <w:rsid w:val="00C67D9E"/>
    <w:rsid w:val="00C71C74"/>
    <w:rsid w:val="00C73267"/>
    <w:rsid w:val="00C73844"/>
    <w:rsid w:val="00C73B76"/>
    <w:rsid w:val="00C76D2E"/>
    <w:rsid w:val="00C80944"/>
    <w:rsid w:val="00C8256D"/>
    <w:rsid w:val="00C83A9B"/>
    <w:rsid w:val="00C86C2E"/>
    <w:rsid w:val="00C97DCE"/>
    <w:rsid w:val="00CA3E78"/>
    <w:rsid w:val="00CA4203"/>
    <w:rsid w:val="00CA4ECC"/>
    <w:rsid w:val="00CB0FBB"/>
    <w:rsid w:val="00CB4727"/>
    <w:rsid w:val="00CB563A"/>
    <w:rsid w:val="00CB7A5F"/>
    <w:rsid w:val="00CC1595"/>
    <w:rsid w:val="00CC60D3"/>
    <w:rsid w:val="00CC6560"/>
    <w:rsid w:val="00CC682A"/>
    <w:rsid w:val="00CC7049"/>
    <w:rsid w:val="00CD5BCB"/>
    <w:rsid w:val="00CD611F"/>
    <w:rsid w:val="00CD78CF"/>
    <w:rsid w:val="00CE020D"/>
    <w:rsid w:val="00CE0BB0"/>
    <w:rsid w:val="00CE194A"/>
    <w:rsid w:val="00CE4534"/>
    <w:rsid w:val="00CF6BA0"/>
    <w:rsid w:val="00CF6E62"/>
    <w:rsid w:val="00CF704D"/>
    <w:rsid w:val="00CF75B6"/>
    <w:rsid w:val="00D003B1"/>
    <w:rsid w:val="00D00734"/>
    <w:rsid w:val="00D05348"/>
    <w:rsid w:val="00D05C98"/>
    <w:rsid w:val="00D06452"/>
    <w:rsid w:val="00D079C5"/>
    <w:rsid w:val="00D114CD"/>
    <w:rsid w:val="00D155F2"/>
    <w:rsid w:val="00D220F1"/>
    <w:rsid w:val="00D23628"/>
    <w:rsid w:val="00D2723E"/>
    <w:rsid w:val="00D30512"/>
    <w:rsid w:val="00D3501B"/>
    <w:rsid w:val="00D3714F"/>
    <w:rsid w:val="00D4026E"/>
    <w:rsid w:val="00D409B4"/>
    <w:rsid w:val="00D40E65"/>
    <w:rsid w:val="00D44CFE"/>
    <w:rsid w:val="00D467B9"/>
    <w:rsid w:val="00D473E3"/>
    <w:rsid w:val="00D47568"/>
    <w:rsid w:val="00D52A29"/>
    <w:rsid w:val="00D57F85"/>
    <w:rsid w:val="00D60A4E"/>
    <w:rsid w:val="00D61ABD"/>
    <w:rsid w:val="00D630EC"/>
    <w:rsid w:val="00D679AD"/>
    <w:rsid w:val="00D70D0B"/>
    <w:rsid w:val="00D7466B"/>
    <w:rsid w:val="00D75750"/>
    <w:rsid w:val="00D7640F"/>
    <w:rsid w:val="00D76E11"/>
    <w:rsid w:val="00D81106"/>
    <w:rsid w:val="00D8150D"/>
    <w:rsid w:val="00D8195C"/>
    <w:rsid w:val="00D90875"/>
    <w:rsid w:val="00D91FC9"/>
    <w:rsid w:val="00D92321"/>
    <w:rsid w:val="00D92371"/>
    <w:rsid w:val="00D93037"/>
    <w:rsid w:val="00D93D73"/>
    <w:rsid w:val="00D95529"/>
    <w:rsid w:val="00D95AF8"/>
    <w:rsid w:val="00D962B0"/>
    <w:rsid w:val="00DA40F7"/>
    <w:rsid w:val="00DA5D35"/>
    <w:rsid w:val="00DA603C"/>
    <w:rsid w:val="00DA63A0"/>
    <w:rsid w:val="00DA63B9"/>
    <w:rsid w:val="00DA7DEA"/>
    <w:rsid w:val="00DB02FF"/>
    <w:rsid w:val="00DB28FC"/>
    <w:rsid w:val="00DB2E98"/>
    <w:rsid w:val="00DB32B8"/>
    <w:rsid w:val="00DB3831"/>
    <w:rsid w:val="00DB3CB6"/>
    <w:rsid w:val="00DB58AF"/>
    <w:rsid w:val="00DC0893"/>
    <w:rsid w:val="00DC21F8"/>
    <w:rsid w:val="00DC47BA"/>
    <w:rsid w:val="00DC6A7F"/>
    <w:rsid w:val="00DD0BF7"/>
    <w:rsid w:val="00DD2587"/>
    <w:rsid w:val="00DD3F39"/>
    <w:rsid w:val="00DD551B"/>
    <w:rsid w:val="00DD5719"/>
    <w:rsid w:val="00DD5FEF"/>
    <w:rsid w:val="00DD68AB"/>
    <w:rsid w:val="00DD7101"/>
    <w:rsid w:val="00DD7675"/>
    <w:rsid w:val="00DE0743"/>
    <w:rsid w:val="00DE2CBB"/>
    <w:rsid w:val="00DE33E0"/>
    <w:rsid w:val="00DE41EC"/>
    <w:rsid w:val="00DE4BBB"/>
    <w:rsid w:val="00DE5180"/>
    <w:rsid w:val="00DE6C9F"/>
    <w:rsid w:val="00DF22B6"/>
    <w:rsid w:val="00E031B3"/>
    <w:rsid w:val="00E04422"/>
    <w:rsid w:val="00E0536B"/>
    <w:rsid w:val="00E12061"/>
    <w:rsid w:val="00E1352E"/>
    <w:rsid w:val="00E17257"/>
    <w:rsid w:val="00E237F3"/>
    <w:rsid w:val="00E263EC"/>
    <w:rsid w:val="00E30A15"/>
    <w:rsid w:val="00E30EF8"/>
    <w:rsid w:val="00E31709"/>
    <w:rsid w:val="00E350C0"/>
    <w:rsid w:val="00E355C7"/>
    <w:rsid w:val="00E368F7"/>
    <w:rsid w:val="00E36BB9"/>
    <w:rsid w:val="00E37A7D"/>
    <w:rsid w:val="00E41BB9"/>
    <w:rsid w:val="00E44C49"/>
    <w:rsid w:val="00E47B3F"/>
    <w:rsid w:val="00E47C95"/>
    <w:rsid w:val="00E517F6"/>
    <w:rsid w:val="00E57F95"/>
    <w:rsid w:val="00E61BAC"/>
    <w:rsid w:val="00E63E95"/>
    <w:rsid w:val="00E71ED2"/>
    <w:rsid w:val="00E72DA9"/>
    <w:rsid w:val="00E73BB6"/>
    <w:rsid w:val="00E741BB"/>
    <w:rsid w:val="00E7520E"/>
    <w:rsid w:val="00E76DF8"/>
    <w:rsid w:val="00E77B1F"/>
    <w:rsid w:val="00E81F14"/>
    <w:rsid w:val="00E81F92"/>
    <w:rsid w:val="00E82479"/>
    <w:rsid w:val="00E84E64"/>
    <w:rsid w:val="00E85634"/>
    <w:rsid w:val="00E86083"/>
    <w:rsid w:val="00E92593"/>
    <w:rsid w:val="00E94A57"/>
    <w:rsid w:val="00EA1171"/>
    <w:rsid w:val="00EA1C77"/>
    <w:rsid w:val="00EA5A12"/>
    <w:rsid w:val="00EA6BBD"/>
    <w:rsid w:val="00EA7B54"/>
    <w:rsid w:val="00EB447E"/>
    <w:rsid w:val="00EB5320"/>
    <w:rsid w:val="00EB6665"/>
    <w:rsid w:val="00EB7B12"/>
    <w:rsid w:val="00EC2A82"/>
    <w:rsid w:val="00EC381D"/>
    <w:rsid w:val="00EC3E3C"/>
    <w:rsid w:val="00EC5927"/>
    <w:rsid w:val="00EC6DE2"/>
    <w:rsid w:val="00EC785E"/>
    <w:rsid w:val="00ED1E9E"/>
    <w:rsid w:val="00ED434E"/>
    <w:rsid w:val="00ED5291"/>
    <w:rsid w:val="00ED6125"/>
    <w:rsid w:val="00ED6AEB"/>
    <w:rsid w:val="00ED7145"/>
    <w:rsid w:val="00EE0C2C"/>
    <w:rsid w:val="00EE157A"/>
    <w:rsid w:val="00EE2153"/>
    <w:rsid w:val="00EE26EC"/>
    <w:rsid w:val="00EE2CB7"/>
    <w:rsid w:val="00EE598D"/>
    <w:rsid w:val="00EE5C97"/>
    <w:rsid w:val="00EF0402"/>
    <w:rsid w:val="00EF12EA"/>
    <w:rsid w:val="00EF3194"/>
    <w:rsid w:val="00EF4267"/>
    <w:rsid w:val="00EF488F"/>
    <w:rsid w:val="00EF5700"/>
    <w:rsid w:val="00F0055C"/>
    <w:rsid w:val="00F0224B"/>
    <w:rsid w:val="00F05491"/>
    <w:rsid w:val="00F117F2"/>
    <w:rsid w:val="00F12586"/>
    <w:rsid w:val="00F16F56"/>
    <w:rsid w:val="00F17043"/>
    <w:rsid w:val="00F20F52"/>
    <w:rsid w:val="00F21E57"/>
    <w:rsid w:val="00F240C8"/>
    <w:rsid w:val="00F256D5"/>
    <w:rsid w:val="00F25D4B"/>
    <w:rsid w:val="00F304BD"/>
    <w:rsid w:val="00F319EF"/>
    <w:rsid w:val="00F327B6"/>
    <w:rsid w:val="00F40311"/>
    <w:rsid w:val="00F5041A"/>
    <w:rsid w:val="00F516A4"/>
    <w:rsid w:val="00F62927"/>
    <w:rsid w:val="00F6373D"/>
    <w:rsid w:val="00F659C4"/>
    <w:rsid w:val="00F7184C"/>
    <w:rsid w:val="00F76E56"/>
    <w:rsid w:val="00F828BF"/>
    <w:rsid w:val="00F82B87"/>
    <w:rsid w:val="00F8480D"/>
    <w:rsid w:val="00F855D1"/>
    <w:rsid w:val="00F85D8D"/>
    <w:rsid w:val="00F9033C"/>
    <w:rsid w:val="00F917D5"/>
    <w:rsid w:val="00F9456C"/>
    <w:rsid w:val="00FA0F0C"/>
    <w:rsid w:val="00FA15AA"/>
    <w:rsid w:val="00FA1CB2"/>
    <w:rsid w:val="00FA3EC1"/>
    <w:rsid w:val="00FA5673"/>
    <w:rsid w:val="00FA657E"/>
    <w:rsid w:val="00FB3AD8"/>
    <w:rsid w:val="00FB6F87"/>
    <w:rsid w:val="00FB70CB"/>
    <w:rsid w:val="00FC27BC"/>
    <w:rsid w:val="00FC365D"/>
    <w:rsid w:val="00FC4359"/>
    <w:rsid w:val="00FC7DA6"/>
    <w:rsid w:val="00FD0EFC"/>
    <w:rsid w:val="00FD1433"/>
    <w:rsid w:val="00FD194F"/>
    <w:rsid w:val="00FD5F0A"/>
    <w:rsid w:val="00FD6F32"/>
    <w:rsid w:val="00FE26B9"/>
    <w:rsid w:val="00FE7E82"/>
    <w:rsid w:val="00FF3BEC"/>
    <w:rsid w:val="00FF3CC3"/>
    <w:rsid w:val="00FF4D96"/>
    <w:rsid w:val="00FF6796"/>
    <w:rsid w:val="00FF67D5"/>
    <w:rsid w:val="00FF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rsid w:val="00767189"/>
    <w:pPr>
      <w:spacing w:before="240" w:after="240"/>
    </w:pPr>
    <w:rPr>
      <w:rFonts w:ascii="Verdana" w:hAnsi="Verdana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1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8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E7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E8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E7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E8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1631</Characters>
  <Application>Microsoft Office Word</Application>
  <DocSecurity>0</DocSecurity>
  <Lines>13</Lines>
  <Paragraphs>3</Paragraphs>
  <ScaleCrop>false</ScaleCrop>
  <Company>University of Manchester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mwxssac5</dc:creator>
  <cp:keywords/>
  <dc:description/>
  <cp:lastModifiedBy>Catherine Davidge</cp:lastModifiedBy>
  <cp:revision>3</cp:revision>
  <dcterms:created xsi:type="dcterms:W3CDTF">2012-07-26T14:16:00Z</dcterms:created>
  <dcterms:modified xsi:type="dcterms:W3CDTF">2012-07-26T15:17:00Z</dcterms:modified>
</cp:coreProperties>
</file>