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401" w:rsidRPr="00722401" w:rsidRDefault="00722401" w:rsidP="00722401">
      <w:r w:rsidRPr="00722401">
        <w:rPr>
          <w:b/>
          <w:bCs/>
        </w:rPr>
        <w:t>COP26: Launch of Expression of Interest process</w:t>
      </w:r>
    </w:p>
    <w:p w:rsidR="00722401" w:rsidRPr="00722401" w:rsidRDefault="00722401" w:rsidP="00722401">
      <w:r w:rsidRPr="00722401">
        <w:t xml:space="preserve">A portal has been launched for businesses, civil society, academia, trade unions, indigenous groups, young people and others to apply to get involved in UK Government managed spaces at the COP26 Summit [the annual UN climate summit] in Glasgow 2021. This includes opportunities such as hosting of events, creative installations, and exhibition space - across both the </w:t>
      </w:r>
      <w:hyperlink r:id="rId4" w:history="1">
        <w:r w:rsidRPr="00722401">
          <w:rPr>
            <w:rStyle w:val="Hyperlink"/>
          </w:rPr>
          <w:t>Blue Zone and Green Zone</w:t>
        </w:r>
      </w:hyperlink>
      <w:r w:rsidRPr="00722401">
        <w:t>. </w:t>
      </w:r>
    </w:p>
    <w:p w:rsidR="00722401" w:rsidRPr="00722401" w:rsidRDefault="00722401" w:rsidP="00722401">
      <w:r w:rsidRPr="00722401">
        <w:t xml:space="preserve">With demand expected to be high for this unique opportunity, organisations are being encouraged to work together with collaborative proposals wherever possible with a focus on profiling the voices of those most impacted and on the front line of climate change. Please follow the </w:t>
      </w:r>
      <w:hyperlink r:id="rId5" w:history="1">
        <w:r w:rsidRPr="00722401">
          <w:rPr>
            <w:rStyle w:val="Hyperlink"/>
          </w:rPr>
          <w:t>COP26 LinkedIn platform</w:t>
        </w:r>
      </w:hyperlink>
      <w:r w:rsidRPr="00722401">
        <w:t xml:space="preserve"> which will be seeking to facilitate connections and collaboration opportunities </w:t>
      </w:r>
      <w:r>
        <w:t>over the days and weeks ahead.</w:t>
      </w:r>
    </w:p>
    <w:p w:rsidR="00722401" w:rsidRPr="00722401" w:rsidRDefault="00722401" w:rsidP="00722401">
      <w:r w:rsidRPr="00722401">
        <w:rPr>
          <w:u w:val="single"/>
        </w:rPr>
        <w:t>How to apply</w:t>
      </w:r>
      <w:r w:rsidRPr="00722401">
        <w:t>: Further guidance and a link to the online form can be found</w:t>
      </w:r>
      <w:r>
        <w:t> </w:t>
      </w:r>
      <w:hyperlink r:id="rId6" w:history="1">
        <w:r w:rsidRPr="00722401">
          <w:rPr>
            <w:rStyle w:val="Hyperlink"/>
          </w:rPr>
          <w:t>COP26 – how to get involved</w:t>
        </w:r>
      </w:hyperlink>
      <w:r>
        <w:t>.</w:t>
      </w:r>
      <w:r w:rsidRPr="00722401">
        <w:t xml:space="preserve"> A downloadable PDF guidance pack can also be found </w:t>
      </w:r>
      <w:hyperlink r:id="rId7" w:history="1">
        <w:r w:rsidRPr="00722401">
          <w:rPr>
            <w:rStyle w:val="Hyperlink"/>
          </w:rPr>
          <w:t>COP26 – how to get involved pdf</w:t>
        </w:r>
      </w:hyperlink>
      <w:r>
        <w:t>.</w:t>
      </w:r>
      <w:r w:rsidRPr="00722401">
        <w:t> </w:t>
      </w:r>
    </w:p>
    <w:p w:rsidR="00722401" w:rsidRPr="00722401" w:rsidRDefault="00722401" w:rsidP="00722401">
      <w:r w:rsidRPr="00722401">
        <w:rPr>
          <w:u w:val="single"/>
        </w:rPr>
        <w:t>Eligibility criteria:</w:t>
      </w:r>
      <w:r w:rsidRPr="00722401">
        <w:t xml:space="preserve"> As Presidency, the UK government is keen to showcase businesses and organisations who have set ambitious net zero commitments by 2050 or earlier, with a credible short term action plan to achieve this, including </w:t>
      </w:r>
      <w:hyperlink r:id="rId8" w:history="1">
        <w:r w:rsidRPr="00722401">
          <w:rPr>
            <w:rStyle w:val="Hyperlink"/>
          </w:rPr>
          <w:t>Science Based Targets</w:t>
        </w:r>
      </w:hyperlink>
      <w:r w:rsidRPr="00722401">
        <w:t xml:space="preserve"> and joining the </w:t>
      </w:r>
      <w:hyperlink r:id="rId9" w:history="1">
        <w:r w:rsidRPr="00722401">
          <w:rPr>
            <w:rStyle w:val="Hyperlink"/>
          </w:rPr>
          <w:t>Race to Zero</w:t>
        </w:r>
      </w:hyperlink>
      <w:r w:rsidRPr="00722401">
        <w:t>. Full details can be found in the links above.</w:t>
      </w:r>
    </w:p>
    <w:p w:rsidR="00722401" w:rsidRPr="00722401" w:rsidRDefault="00722401" w:rsidP="00722401">
      <w:r w:rsidRPr="00722401">
        <w:rPr>
          <w:u w:val="single"/>
        </w:rPr>
        <w:t>Deadline:</w:t>
      </w:r>
      <w:r w:rsidRPr="00722401">
        <w:t xml:space="preserve"> The Expression of Interest process closes at </w:t>
      </w:r>
      <w:r w:rsidRPr="00722401">
        <w:rPr>
          <w:u w:val="single"/>
        </w:rPr>
        <w:t>17:00 GMT on Friday 5 March 2021.</w:t>
      </w:r>
      <w:r w:rsidRPr="00722401">
        <w:t> The organisers are hoping to announce the outcome of the process in May 2021.</w:t>
      </w:r>
    </w:p>
    <w:p w:rsidR="00722401" w:rsidRPr="00722401" w:rsidRDefault="00722401" w:rsidP="00722401">
      <w:r w:rsidRPr="00722401">
        <w:rPr>
          <w:u w:val="single"/>
        </w:rPr>
        <w:t>To note:</w:t>
      </w:r>
      <w:r w:rsidRPr="00722401">
        <w:t xml:space="preserve"> All parties making a submission should notify </w:t>
      </w:r>
      <w:hyperlink r:id="rId10" w:history="1">
        <w:r w:rsidRPr="00722401">
          <w:rPr>
            <w:rStyle w:val="Hyperlink"/>
          </w:rPr>
          <w:t>Jo Cross, energy beacon marketing manager</w:t>
        </w:r>
      </w:hyperlink>
      <w:r w:rsidRPr="00722401">
        <w:t>, in order to help amplify the University’s contribution to COP26 either at the event or</w:t>
      </w:r>
      <w:r>
        <w:t xml:space="preserve"> in wider marketing activities.</w:t>
      </w:r>
      <w:r w:rsidRPr="00722401">
        <w:t> </w:t>
      </w:r>
    </w:p>
    <w:p w:rsidR="00722401" w:rsidRPr="00722401" w:rsidRDefault="00722401" w:rsidP="00722401">
      <w:r w:rsidRPr="00722401">
        <w:rPr>
          <w:bCs/>
        </w:rPr>
        <w:t>For detailed information on the entire summit and the opportunities to get involved, visit </w:t>
      </w:r>
      <w:hyperlink r:id="rId11" w:history="1">
        <w:r w:rsidRPr="00722401">
          <w:rPr>
            <w:rStyle w:val="Hyperlink"/>
            <w:bCs/>
          </w:rPr>
          <w:t>ukcop26.org</w:t>
        </w:r>
      </w:hyperlink>
      <w:r>
        <w:rPr>
          <w:bCs/>
        </w:rPr>
        <w:t xml:space="preserve">, download the </w:t>
      </w:r>
      <w:hyperlink r:id="rId12" w:history="1">
        <w:r w:rsidRPr="00722401">
          <w:rPr>
            <w:rStyle w:val="Hyperlink"/>
            <w:bCs/>
          </w:rPr>
          <w:t>guidance pack</w:t>
        </w:r>
      </w:hyperlink>
      <w:r w:rsidRPr="00722401">
        <w:rPr>
          <w:bCs/>
        </w:rPr>
        <w:t>, visit the dedicated </w:t>
      </w:r>
      <w:hyperlink r:id="rId13" w:history="1">
        <w:r w:rsidRPr="00722401">
          <w:rPr>
            <w:rStyle w:val="Hyperlink"/>
            <w:bCs/>
          </w:rPr>
          <w:t>twitter</w:t>
        </w:r>
      </w:hyperlink>
      <w:r w:rsidRPr="00722401">
        <w:rPr>
          <w:bCs/>
        </w:rPr>
        <w:t>, </w:t>
      </w:r>
      <w:hyperlink r:id="rId14" w:history="1">
        <w:proofErr w:type="spellStart"/>
        <w:r w:rsidRPr="00722401">
          <w:rPr>
            <w:rStyle w:val="Hyperlink"/>
            <w:bCs/>
          </w:rPr>
          <w:t>linkedin</w:t>
        </w:r>
        <w:proofErr w:type="spellEnd"/>
      </w:hyperlink>
      <w:r w:rsidRPr="00722401">
        <w:rPr>
          <w:bCs/>
        </w:rPr>
        <w:t> and </w:t>
      </w:r>
      <w:proofErr w:type="spellStart"/>
      <w:r w:rsidRPr="00722401">
        <w:fldChar w:fldCharType="begin"/>
      </w:r>
      <w:r w:rsidRPr="00722401">
        <w:instrText xml:space="preserve"> HYPERLINK "https://www.instagram.com/cop26uk/" </w:instrText>
      </w:r>
      <w:r w:rsidRPr="00722401">
        <w:fldChar w:fldCharType="separate"/>
      </w:r>
      <w:r w:rsidRPr="00722401">
        <w:rPr>
          <w:rStyle w:val="Hyperlink"/>
          <w:bCs/>
        </w:rPr>
        <w:t>instagram</w:t>
      </w:r>
      <w:proofErr w:type="spellEnd"/>
      <w:r w:rsidRPr="00722401">
        <w:fldChar w:fldCharType="end"/>
      </w:r>
      <w:r w:rsidRPr="00722401">
        <w:rPr>
          <w:bCs/>
        </w:rPr>
        <w:t> pages, and subscribe to the </w:t>
      </w:r>
      <w:hyperlink r:id="rId15" w:history="1">
        <w:r w:rsidRPr="00722401">
          <w:rPr>
            <w:rStyle w:val="Hyperlink"/>
            <w:bCs/>
          </w:rPr>
          <w:t>COP26 newsletter</w:t>
        </w:r>
      </w:hyperlink>
      <w:r w:rsidRPr="00722401">
        <w:rPr>
          <w:bCs/>
        </w:rPr>
        <w:t>. </w:t>
      </w:r>
    </w:p>
    <w:p w:rsidR="00722401" w:rsidRPr="00722401" w:rsidRDefault="00722401" w:rsidP="00722401">
      <w:r w:rsidRPr="00722401">
        <w:rPr>
          <w:iCs/>
        </w:rPr>
        <w:t>For specific questions relat</w:t>
      </w:r>
      <w:r>
        <w:rPr>
          <w:iCs/>
        </w:rPr>
        <w:t xml:space="preserve">ed to the application process, </w:t>
      </w:r>
      <w:r w:rsidRPr="00722401">
        <w:rPr>
          <w:iCs/>
        </w:rPr>
        <w:t xml:space="preserve">that aren’t addressed in the </w:t>
      </w:r>
      <w:r>
        <w:rPr>
          <w:bCs/>
          <w:iCs/>
        </w:rPr>
        <w:t>guidance pack,</w:t>
      </w:r>
      <w:r w:rsidRPr="00722401">
        <w:rPr>
          <w:iCs/>
        </w:rPr>
        <w:t xml:space="preserve"> you are advised to email </w:t>
      </w:r>
      <w:hyperlink r:id="rId16" w:history="1">
        <w:r w:rsidRPr="00722401">
          <w:rPr>
            <w:rStyle w:val="Hyperlink"/>
            <w:iCs/>
          </w:rPr>
          <w:t>COP26Info@cabinetoffice.gov.uk</w:t>
        </w:r>
      </w:hyperlink>
      <w:r w:rsidRPr="00722401">
        <w:rPr>
          <w:iCs/>
        </w:rPr>
        <w:t>. </w:t>
      </w:r>
    </w:p>
    <w:p w:rsidR="00722401" w:rsidRPr="00722401" w:rsidRDefault="00722401" w:rsidP="00722401">
      <w:r w:rsidRPr="00722401">
        <w:rPr>
          <w:u w:val="single"/>
        </w:rPr>
        <w:t>Volunteering at COP26:</w:t>
      </w:r>
      <w:r w:rsidRPr="00722401">
        <w:t xml:space="preserve"> Applications for volunteering at COP26 are now open and being taken by Glasgow City Council. You can find out more </w:t>
      </w:r>
      <w:hyperlink r:id="rId17" w:history="1">
        <w:r w:rsidRPr="00722401">
          <w:rPr>
            <w:rStyle w:val="Hyperlink"/>
          </w:rPr>
          <w:t>COP26 at LinkedIn</w:t>
        </w:r>
      </w:hyperlink>
      <w:r w:rsidRPr="00722401">
        <w:t>. </w:t>
      </w:r>
    </w:p>
    <w:p w:rsidR="00811004" w:rsidRDefault="00722401">
      <w:bookmarkStart w:id="0" w:name="_GoBack"/>
      <w:bookmarkEnd w:id="0"/>
    </w:p>
    <w:sectPr w:rsidR="00811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401"/>
    <w:rsid w:val="00722401"/>
    <w:rsid w:val="00A6503E"/>
    <w:rsid w:val="00FB1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A448"/>
  <w15:chartTrackingRefBased/>
  <w15:docId w15:val="{EA431843-8E8D-4535-98ED-FBBDACB7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401"/>
    <w:rPr>
      <w:color w:val="0563C1" w:themeColor="hyperlink"/>
      <w:u w:val="single"/>
    </w:rPr>
  </w:style>
  <w:style w:type="character" w:styleId="FollowedHyperlink">
    <w:name w:val="FollowedHyperlink"/>
    <w:basedOn w:val="DefaultParagraphFont"/>
    <w:uiPriority w:val="99"/>
    <w:semiHidden/>
    <w:unhideWhenUsed/>
    <w:rsid w:val="007224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7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basedtargets.org/" TargetMode="External"/><Relationship Id="rId13" Type="http://schemas.openxmlformats.org/officeDocument/2006/relationships/hyperlink" Target="https://twitter.com/COP2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kcop26.org/wp-content/uploads/2021/01/Stakeholder-involvement-at-COP26-packV1.pdf" TargetMode="External"/><Relationship Id="rId12" Type="http://schemas.openxmlformats.org/officeDocument/2006/relationships/hyperlink" Target="https://ukcop26.org/wp-content/uploads/2021/01/Stakeholder-involvement-at-COP26-packV1.pdf" TargetMode="External"/><Relationship Id="rId17" Type="http://schemas.openxmlformats.org/officeDocument/2006/relationships/hyperlink" Target="https://www.linkedin.com/feed/update/urn:li:activity:6757617049532420096/" TargetMode="External"/><Relationship Id="rId2" Type="http://schemas.openxmlformats.org/officeDocument/2006/relationships/settings" Target="settings.xml"/><Relationship Id="rId16" Type="http://schemas.openxmlformats.org/officeDocument/2006/relationships/hyperlink" Target="mailto:COP26Info@cabinetoffice.gov.uk" TargetMode="External"/><Relationship Id="rId1" Type="http://schemas.openxmlformats.org/officeDocument/2006/relationships/styles" Target="styles.xml"/><Relationship Id="rId6" Type="http://schemas.openxmlformats.org/officeDocument/2006/relationships/hyperlink" Target="https://eu.eventscloud.com/ehome/index.php?eventid=200214753&amp;" TargetMode="External"/><Relationship Id="rId11" Type="http://schemas.openxmlformats.org/officeDocument/2006/relationships/hyperlink" Target="https://ukcop26.org/" TargetMode="External"/><Relationship Id="rId5" Type="http://schemas.openxmlformats.org/officeDocument/2006/relationships/hyperlink" Target="https://www.linkedin.com/company/cop26uk/" TargetMode="External"/><Relationship Id="rId15" Type="http://schemas.openxmlformats.org/officeDocument/2006/relationships/hyperlink" Target="https://ukcop26.us18.list-manage.com/subscribe?u=853349155d1996d23915dd28c&amp;id=d9f0981d61" TargetMode="External"/><Relationship Id="rId10" Type="http://schemas.openxmlformats.org/officeDocument/2006/relationships/hyperlink" Target="mailto:joanne.cross@manchester.ac.uk" TargetMode="External"/><Relationship Id="rId19" Type="http://schemas.openxmlformats.org/officeDocument/2006/relationships/theme" Target="theme/theme1.xml"/><Relationship Id="rId4" Type="http://schemas.openxmlformats.org/officeDocument/2006/relationships/hyperlink" Target="https://ukcop26.org/wp-content/uploads/2021/01/Stakeholder-involvement-at-COP26-packV1.pdf" TargetMode="External"/><Relationship Id="rId9" Type="http://schemas.openxmlformats.org/officeDocument/2006/relationships/hyperlink" Target="https://racetozero.unfccc.int/" TargetMode="External"/><Relationship Id="rId14" Type="http://schemas.openxmlformats.org/officeDocument/2006/relationships/hyperlink" Target="https://www.linkedin.com/company/cop26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Sitford</dc:creator>
  <cp:keywords/>
  <dc:description/>
  <cp:lastModifiedBy>Mikaela Sitford</cp:lastModifiedBy>
  <cp:revision>1</cp:revision>
  <dcterms:created xsi:type="dcterms:W3CDTF">2021-02-01T12:29:00Z</dcterms:created>
  <dcterms:modified xsi:type="dcterms:W3CDTF">2021-02-01T12:35:00Z</dcterms:modified>
</cp:coreProperties>
</file>