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A864" w14:textId="77777777"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812C13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Latin American and Caribbean Studies</w:t>
      </w:r>
    </w:p>
    <w:p w14:paraId="2216EE81" w14:textId="77777777"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</w:pP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Events and seminars 201</w:t>
      </w:r>
      <w:r w:rsidR="00C92165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9</w:t>
      </w: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-</w:t>
      </w:r>
      <w:r w:rsidR="00C92165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20</w:t>
      </w:r>
    </w:p>
    <w:tbl>
      <w:tblPr>
        <w:tblW w:w="14779" w:type="dxa"/>
        <w:tblLayout w:type="fixed"/>
        <w:tblLook w:val="04A0" w:firstRow="1" w:lastRow="0" w:firstColumn="1" w:lastColumn="0" w:noHBand="0" w:noVBand="1"/>
      </w:tblPr>
      <w:tblGrid>
        <w:gridCol w:w="1101"/>
        <w:gridCol w:w="7577"/>
        <w:gridCol w:w="817"/>
        <w:gridCol w:w="1740"/>
        <w:gridCol w:w="1804"/>
        <w:gridCol w:w="34"/>
        <w:gridCol w:w="1706"/>
      </w:tblGrid>
      <w:tr w:rsidR="00C92165" w:rsidRPr="00C92165" w14:paraId="3386B386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D2C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16-Oct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7AB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Slavery and sacramental politics between Colombia’s two coasts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089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Bethan Fisk (Leeds)</w:t>
            </w:r>
          </w:p>
        </w:tc>
      </w:tr>
      <w:tr w:rsidR="00C92165" w:rsidRPr="00C92165" w14:paraId="1699FD88" w14:textId="77777777" w:rsidTr="00C92165">
        <w:trPr>
          <w:gridAfter w:val="1"/>
          <w:wAfter w:w="1706" w:type="dxa"/>
          <w:trHeight w:val="315"/>
        </w:trPr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E7A8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8EA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92165" w:rsidRPr="00C92165" w14:paraId="34199371" w14:textId="77777777" w:rsidTr="00C92165">
        <w:trPr>
          <w:gridAfter w:val="1"/>
          <w:wAfter w:w="1706" w:type="dxa"/>
          <w:trHeight w:val="315"/>
        </w:trPr>
        <w:tc>
          <w:tcPr>
            <w:tcW w:w="8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9B0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A005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92165" w:rsidRPr="00C92165" w14:paraId="179A6AAB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5A9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06-Nov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658A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Repaying Evil with a Blessing: León Ferrari’s Illustrated Nunca más and Beyond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5478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Niall Geraghty (UCL)</w:t>
            </w:r>
          </w:p>
        </w:tc>
      </w:tr>
      <w:tr w:rsidR="00C92165" w:rsidRPr="00C92165" w14:paraId="431CC168" w14:textId="77777777" w:rsidTr="00C92165">
        <w:trPr>
          <w:gridAfter w:val="2"/>
          <w:wAfter w:w="1740" w:type="dxa"/>
          <w:trHeight w:val="315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B41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AE1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92165" w:rsidRPr="00C92165" w14:paraId="6DA020BB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A30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20-Nov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140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1DF979C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Neoliberal feminisms? Hopes of social mobility and ordinary feminisms among Chilean youths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0D3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Marisol Verdugo (Manchester)</w:t>
            </w:r>
          </w:p>
        </w:tc>
      </w:tr>
      <w:tr w:rsidR="00C92165" w:rsidRPr="00C92165" w14:paraId="78BC5D8A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9D38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29-Jan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4DC7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0149C5E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1BF8A29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Seminar: Uber and gladiatorial truths: the moral traction of popular choice in Global South late capitalism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95D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Juan del Nido (Manchester)</w:t>
            </w:r>
          </w:p>
        </w:tc>
      </w:tr>
      <w:tr w:rsidR="00C92165" w:rsidRPr="00C92165" w14:paraId="47501681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649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12-Feb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1CD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4A4D2DF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23AA734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Seminar: (Re)Organising Citizens: Legal Identity, Access to Documentation and Race in the Contemporary Dominican Republic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8D6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Eve Hayes De Kalaf (Liverpool)</w:t>
            </w:r>
          </w:p>
        </w:tc>
      </w:tr>
      <w:tr w:rsidR="00C92165" w:rsidRPr="00C92165" w14:paraId="00701BA2" w14:textId="77777777" w:rsidTr="00C92165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7C1" w14:textId="77777777" w:rsidR="00C92165" w:rsidRPr="00C92165" w:rsidRDefault="00C92165" w:rsidP="00C92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06-Mar</w:t>
            </w:r>
          </w:p>
        </w:tc>
        <w:tc>
          <w:tcPr>
            <w:tcW w:w="10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F99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A793D6A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8360DBC" w14:textId="77777777" w:rsid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CB9B34C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LBAS PGR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Symposium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47D2" w14:textId="77777777" w:rsidR="00C92165" w:rsidRPr="00C92165" w:rsidRDefault="00C92165" w:rsidP="00C92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Various speakers. Keynote by </w:t>
            </w:r>
            <w:r w:rsidRPr="00C92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Lisa Blackmore (Essex)</w:t>
            </w:r>
          </w:p>
        </w:tc>
      </w:tr>
    </w:tbl>
    <w:p w14:paraId="67E0CF3F" w14:textId="77777777" w:rsidR="009A569A" w:rsidRDefault="00926E86" w:rsidP="00942FA1">
      <w:pPr>
        <w:ind w:right="2505"/>
        <w:rPr>
          <w:rFonts w:ascii="Arial" w:hAnsi="Arial" w:cs="Arial"/>
        </w:rPr>
      </w:pPr>
    </w:p>
    <w:p w14:paraId="4A75F6E8" w14:textId="77777777" w:rsidR="00926E86" w:rsidRDefault="00926E86" w:rsidP="00942FA1">
      <w:pPr>
        <w:ind w:right="2505"/>
        <w:rPr>
          <w:rFonts w:ascii="Arial" w:hAnsi="Arial" w:cs="Arial"/>
        </w:rPr>
      </w:pPr>
    </w:p>
    <w:p w14:paraId="2A8E03EA" w14:textId="2B671B62" w:rsidR="00926E86" w:rsidRPr="00812C13" w:rsidRDefault="00926E86" w:rsidP="00942FA1">
      <w:pPr>
        <w:ind w:right="2505"/>
        <w:rPr>
          <w:rFonts w:ascii="Arial" w:hAnsi="Arial" w:cs="Arial"/>
        </w:rPr>
      </w:pPr>
      <w:r>
        <w:rPr>
          <w:rFonts w:ascii="Arial" w:hAnsi="Arial" w:cs="Arial"/>
        </w:rPr>
        <w:t>The remaining events of the year’s seminar series were cancelled due to the Covid-19 crisis.</w:t>
      </w:r>
      <w:bookmarkStart w:id="0" w:name="_GoBack"/>
      <w:bookmarkEnd w:id="0"/>
    </w:p>
    <w:sectPr w:rsidR="00926E86" w:rsidRPr="00812C13" w:rsidSect="00942F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tjAwMDKwNDYwNzJV0lEKTi0uzszPAykwrAUAWWi1WywAAAA="/>
  </w:docVars>
  <w:rsids>
    <w:rsidRoot w:val="00942FA1"/>
    <w:rsid w:val="00062D7A"/>
    <w:rsid w:val="00212A7C"/>
    <w:rsid w:val="003E7DCD"/>
    <w:rsid w:val="005539CA"/>
    <w:rsid w:val="00812C13"/>
    <w:rsid w:val="008E24DF"/>
    <w:rsid w:val="00926E86"/>
    <w:rsid w:val="00942FA1"/>
    <w:rsid w:val="00A807F9"/>
    <w:rsid w:val="00AB6E5B"/>
    <w:rsid w:val="00C92165"/>
    <w:rsid w:val="00D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5C5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2F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2F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AD93-0265-4B45-B423-0EA11513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Aguilo</dc:creator>
  <cp:keywords/>
  <dc:description/>
  <cp:lastModifiedBy>Ignacio Aguilo</cp:lastModifiedBy>
  <cp:revision>4</cp:revision>
  <dcterms:created xsi:type="dcterms:W3CDTF">2020-05-11T09:35:00Z</dcterms:created>
  <dcterms:modified xsi:type="dcterms:W3CDTF">2020-05-11T09:40:00Z</dcterms:modified>
</cp:coreProperties>
</file>