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13E" w:rsidRPr="00A53372" w:rsidRDefault="0062413E" w:rsidP="0062413E">
      <w:pPr>
        <w:jc w:val="center"/>
        <w:rPr>
          <w:rFonts w:ascii="Open Sans" w:hAnsi="Open Sans" w:cs="Open Sans"/>
          <w:b/>
        </w:rPr>
      </w:pPr>
      <w:r w:rsidRPr="00A53372">
        <w:rPr>
          <w:rFonts w:ascii="Open Sans" w:hAnsi="Open Sans" w:cs="Open Sans"/>
          <w:b/>
        </w:rPr>
        <w:t xml:space="preserve">Patient and Public Involvement in </w:t>
      </w:r>
      <w:r w:rsidR="00A61CEE" w:rsidRPr="00A53372">
        <w:rPr>
          <w:rFonts w:ascii="Open Sans" w:hAnsi="Open Sans" w:cs="Open Sans"/>
          <w:b/>
        </w:rPr>
        <w:t>Undergraduate Medical Education</w:t>
      </w:r>
      <w:r w:rsidRPr="00A53372">
        <w:rPr>
          <w:rFonts w:ascii="Open Sans" w:hAnsi="Open Sans" w:cs="Open Sans"/>
          <w:b/>
        </w:rPr>
        <w:t>:</w:t>
      </w:r>
    </w:p>
    <w:p w:rsidR="000257D5" w:rsidRPr="00A53372" w:rsidRDefault="0062413E" w:rsidP="0062413E">
      <w:pPr>
        <w:jc w:val="center"/>
        <w:rPr>
          <w:rFonts w:ascii="Open Sans" w:hAnsi="Open Sans" w:cs="Open Sans"/>
          <w:b/>
        </w:rPr>
      </w:pPr>
      <w:r w:rsidRPr="00A53372">
        <w:rPr>
          <w:rFonts w:ascii="Open Sans" w:hAnsi="Open Sans" w:cs="Open Sans"/>
          <w:b/>
        </w:rPr>
        <w:t>Medical Education Partners</w:t>
      </w:r>
      <w:r w:rsidR="003D0B2E" w:rsidRPr="00A53372">
        <w:rPr>
          <w:rFonts w:ascii="Open Sans" w:hAnsi="Open Sans" w:cs="Open Sans"/>
          <w:b/>
        </w:rPr>
        <w:t xml:space="preserve"> (MEPs</w:t>
      </w:r>
      <w:r w:rsidR="003E3ED4" w:rsidRPr="00A53372">
        <w:rPr>
          <w:rFonts w:ascii="Open Sans" w:hAnsi="Open Sans" w:cs="Open Sans"/>
          <w:b/>
        </w:rPr>
        <w:t>)</w:t>
      </w:r>
    </w:p>
    <w:p w:rsidR="001C4615" w:rsidRPr="00A53372" w:rsidRDefault="001C4615" w:rsidP="0062413E">
      <w:pPr>
        <w:jc w:val="center"/>
        <w:rPr>
          <w:rFonts w:ascii="Open Sans" w:hAnsi="Open Sans" w:cs="Open Sans"/>
          <w:b/>
        </w:rPr>
      </w:pPr>
      <w:r w:rsidRPr="00A53372">
        <w:rPr>
          <w:rFonts w:ascii="Open Sans" w:hAnsi="Open Sans" w:cs="Open Sans"/>
          <w:b/>
        </w:rPr>
        <w:t>Job Specification</w:t>
      </w:r>
    </w:p>
    <w:p w:rsidR="00B90823" w:rsidRPr="00A53372" w:rsidRDefault="00B90823" w:rsidP="00E67DC9">
      <w:pPr>
        <w:rPr>
          <w:rFonts w:ascii="Open Sans" w:hAnsi="Open Sans" w:cs="Open Sans"/>
          <w:b/>
        </w:rPr>
      </w:pPr>
    </w:p>
    <w:p w:rsidR="00E67DC9" w:rsidRPr="00A53372" w:rsidRDefault="00E67DC9" w:rsidP="001C4615">
      <w:pPr>
        <w:tabs>
          <w:tab w:val="right" w:pos="8300"/>
        </w:tabs>
        <w:rPr>
          <w:rFonts w:ascii="Open Sans" w:hAnsi="Open Sans" w:cs="Open Sans"/>
          <w:b/>
        </w:rPr>
      </w:pPr>
      <w:r w:rsidRPr="00A53372">
        <w:rPr>
          <w:rFonts w:ascii="Open Sans" w:hAnsi="Open Sans" w:cs="Open Sans"/>
          <w:b/>
        </w:rPr>
        <w:t>Introduction:</w:t>
      </w:r>
      <w:r w:rsidR="001C4615" w:rsidRPr="00A53372">
        <w:rPr>
          <w:rFonts w:ascii="Open Sans" w:hAnsi="Open Sans" w:cs="Open Sans"/>
          <w:b/>
        </w:rPr>
        <w:tab/>
      </w:r>
    </w:p>
    <w:p w:rsidR="00E67DC9" w:rsidRPr="00A53372" w:rsidRDefault="00E67DC9" w:rsidP="00E67DC9">
      <w:pPr>
        <w:rPr>
          <w:rFonts w:ascii="Open Sans" w:hAnsi="Open Sans" w:cs="Open Sans"/>
          <w:b/>
        </w:rPr>
      </w:pPr>
    </w:p>
    <w:p w:rsidR="00E67DC9" w:rsidRPr="00A53372" w:rsidRDefault="002E4765" w:rsidP="00E67DC9">
      <w:pPr>
        <w:rPr>
          <w:rFonts w:ascii="Open Sans" w:hAnsi="Open Sans" w:cs="Open Sans"/>
        </w:rPr>
      </w:pPr>
      <w:r w:rsidRPr="00A53372">
        <w:rPr>
          <w:rFonts w:ascii="Open Sans" w:hAnsi="Open Sans" w:cs="Open Sans"/>
        </w:rPr>
        <w:t>The Medicine</w:t>
      </w:r>
      <w:r w:rsidR="00E67DC9" w:rsidRPr="00A53372">
        <w:rPr>
          <w:rFonts w:ascii="Open Sans" w:hAnsi="Open Sans" w:cs="Open Sans"/>
        </w:rPr>
        <w:t xml:space="preserve"> Programme (MB ChB) at </w:t>
      </w:r>
      <w:r w:rsidR="002A4D87" w:rsidRPr="00A53372">
        <w:rPr>
          <w:rFonts w:ascii="Open Sans" w:hAnsi="Open Sans" w:cs="Open Sans"/>
        </w:rPr>
        <w:t xml:space="preserve">the Division of Medical Education </w:t>
      </w:r>
      <w:r w:rsidR="00E67DC9" w:rsidRPr="00A53372">
        <w:rPr>
          <w:rFonts w:ascii="Open Sans" w:hAnsi="Open Sans" w:cs="Open Sans"/>
        </w:rPr>
        <w:t>produces doctors for the NHS that are highly regarded, competent and well equipped for postgraduate training.</w:t>
      </w:r>
      <w:r w:rsidR="00A53372">
        <w:rPr>
          <w:rFonts w:ascii="Open Sans" w:hAnsi="Open Sans" w:cs="Open Sans"/>
        </w:rPr>
        <w:t xml:space="preserve"> </w:t>
      </w:r>
      <w:r w:rsidR="00E67DC9" w:rsidRPr="00A53372">
        <w:rPr>
          <w:rFonts w:ascii="Open Sans" w:hAnsi="Open Sans" w:cs="Open Sans"/>
        </w:rPr>
        <w:t xml:space="preserve">A key part of </w:t>
      </w:r>
      <w:r w:rsidR="008F5440" w:rsidRPr="00A53372">
        <w:rPr>
          <w:rFonts w:ascii="Open Sans" w:hAnsi="Open Sans" w:cs="Open Sans"/>
        </w:rPr>
        <w:t xml:space="preserve">our </w:t>
      </w:r>
      <w:r w:rsidR="007329E2" w:rsidRPr="00A53372">
        <w:rPr>
          <w:rFonts w:ascii="Open Sans" w:hAnsi="Open Sans" w:cs="Open Sans"/>
        </w:rPr>
        <w:t>medical student</w:t>
      </w:r>
      <w:r w:rsidR="00E67DC9" w:rsidRPr="00A53372">
        <w:rPr>
          <w:rFonts w:ascii="Open Sans" w:hAnsi="Open Sans" w:cs="Open Sans"/>
        </w:rPr>
        <w:t xml:space="preserve"> education and training is to support their development and expression of the values set out in the NHS constitution, including care, compassion and respect.</w:t>
      </w:r>
      <w:r w:rsidR="00A53372">
        <w:rPr>
          <w:rFonts w:ascii="Open Sans" w:hAnsi="Open Sans" w:cs="Open Sans"/>
        </w:rPr>
        <w:t xml:space="preserve"> </w:t>
      </w:r>
      <w:r w:rsidR="00E67DC9" w:rsidRPr="00A53372">
        <w:rPr>
          <w:rFonts w:ascii="Open Sans" w:hAnsi="Open Sans" w:cs="Open Sans"/>
        </w:rPr>
        <w:t>The expectation is that our graduates will work with patients and the wider community as partners in health</w:t>
      </w:r>
      <w:r w:rsidR="00431B97" w:rsidRPr="00A53372">
        <w:rPr>
          <w:rFonts w:ascii="Open Sans" w:hAnsi="Open Sans" w:cs="Open Sans"/>
        </w:rPr>
        <w:t xml:space="preserve"> care.</w:t>
      </w:r>
      <w:r w:rsidR="00A53372">
        <w:rPr>
          <w:rFonts w:ascii="Open Sans" w:hAnsi="Open Sans" w:cs="Open Sans"/>
        </w:rPr>
        <w:t xml:space="preserve"> </w:t>
      </w:r>
      <w:r w:rsidR="00431B97" w:rsidRPr="00A53372">
        <w:rPr>
          <w:rFonts w:ascii="Open Sans" w:hAnsi="Open Sans" w:cs="Open Sans"/>
        </w:rPr>
        <w:t>A key element is person</w:t>
      </w:r>
      <w:r w:rsidR="00E67DC9" w:rsidRPr="00A53372">
        <w:rPr>
          <w:rFonts w:ascii="Open Sans" w:hAnsi="Open Sans" w:cs="Open Sans"/>
        </w:rPr>
        <w:t xml:space="preserve">-centredness in all that </w:t>
      </w:r>
      <w:r w:rsidR="00B90823" w:rsidRPr="00A53372">
        <w:rPr>
          <w:rFonts w:ascii="Open Sans" w:hAnsi="Open Sans" w:cs="Open Sans"/>
        </w:rPr>
        <w:t>our medical students and graduates</w:t>
      </w:r>
      <w:r w:rsidR="00E67DC9" w:rsidRPr="00A53372">
        <w:rPr>
          <w:rFonts w:ascii="Open Sans" w:hAnsi="Open Sans" w:cs="Open Sans"/>
        </w:rPr>
        <w:t xml:space="preserve"> do.</w:t>
      </w:r>
    </w:p>
    <w:p w:rsidR="00E67DC9" w:rsidRPr="00A53372" w:rsidRDefault="00E67DC9" w:rsidP="00E67DC9">
      <w:pPr>
        <w:rPr>
          <w:rFonts w:ascii="Open Sans" w:hAnsi="Open Sans" w:cs="Open Sans"/>
        </w:rPr>
      </w:pPr>
    </w:p>
    <w:p w:rsidR="00651156" w:rsidRPr="00A53372" w:rsidRDefault="00D31D64" w:rsidP="00E67DC9">
      <w:pPr>
        <w:rPr>
          <w:rFonts w:ascii="Open Sans" w:hAnsi="Open Sans" w:cs="Open Sans"/>
        </w:rPr>
      </w:pPr>
      <w:r w:rsidRPr="00A53372">
        <w:rPr>
          <w:rFonts w:ascii="Open Sans" w:hAnsi="Open Sans" w:cs="Open Sans"/>
        </w:rPr>
        <w:t>We have</w:t>
      </w:r>
      <w:r w:rsidR="00B254F6" w:rsidRPr="00A53372">
        <w:rPr>
          <w:rFonts w:ascii="Open Sans" w:hAnsi="Open Sans" w:cs="Open Sans"/>
        </w:rPr>
        <w:t xml:space="preserve"> a long-track record of involving patients in the education of our </w:t>
      </w:r>
      <w:r w:rsidR="00B90823" w:rsidRPr="00A53372">
        <w:rPr>
          <w:rFonts w:ascii="Open Sans" w:hAnsi="Open Sans" w:cs="Open Sans"/>
        </w:rPr>
        <w:t xml:space="preserve">medical </w:t>
      </w:r>
      <w:r w:rsidR="00B254F6" w:rsidRPr="00A53372">
        <w:rPr>
          <w:rFonts w:ascii="Open Sans" w:hAnsi="Open Sans" w:cs="Open Sans"/>
        </w:rPr>
        <w:t>students, such as in development of consultation skills and assessment of clinical skills.</w:t>
      </w:r>
      <w:r w:rsidR="00A53372">
        <w:rPr>
          <w:rFonts w:ascii="Open Sans" w:hAnsi="Open Sans" w:cs="Open Sans"/>
        </w:rPr>
        <w:t xml:space="preserve"> </w:t>
      </w:r>
      <w:bookmarkStart w:id="0" w:name="_GoBack"/>
      <w:bookmarkEnd w:id="0"/>
      <w:r w:rsidR="002E4765" w:rsidRPr="00A53372">
        <w:rPr>
          <w:rFonts w:ascii="Open Sans" w:hAnsi="Open Sans" w:cs="Open Sans"/>
        </w:rPr>
        <w:t xml:space="preserve">We </w:t>
      </w:r>
      <w:r w:rsidRPr="00A53372">
        <w:rPr>
          <w:rFonts w:ascii="Open Sans" w:hAnsi="Open Sans" w:cs="Open Sans"/>
        </w:rPr>
        <w:t xml:space="preserve">have now established the </w:t>
      </w:r>
      <w:r w:rsidRPr="00A53372">
        <w:rPr>
          <w:rFonts w:ascii="Open Sans" w:hAnsi="Open Sans" w:cs="Open Sans"/>
          <w:b/>
        </w:rPr>
        <w:t>Doubleday Centre for Patient Experience</w:t>
      </w:r>
      <w:r w:rsidR="00A53372">
        <w:rPr>
          <w:rFonts w:ascii="Open Sans" w:hAnsi="Open Sans" w:cs="Open Sans"/>
          <w:b/>
        </w:rPr>
        <w:t xml:space="preserve"> </w:t>
      </w:r>
      <w:r w:rsidR="00A53372" w:rsidRPr="00A53372">
        <w:rPr>
          <w:rFonts w:ascii="Open Sans" w:hAnsi="Open Sans" w:cs="Open Sans"/>
        </w:rPr>
        <w:t>(</w:t>
      </w:r>
      <w:hyperlink r:id="rId7" w:history="1">
        <w:r w:rsidR="00A53372" w:rsidRPr="00A53372">
          <w:rPr>
            <w:rStyle w:val="Hyperlink"/>
            <w:rFonts w:ascii="Open Sans" w:hAnsi="Open Sans" w:cs="Open Sans"/>
          </w:rPr>
          <w:t>https://sites.manchester.ac.uk/doubledaycentre/</w:t>
        </w:r>
      </w:hyperlink>
      <w:r w:rsidR="00A53372" w:rsidRPr="00A53372">
        <w:rPr>
          <w:rFonts w:ascii="Open Sans" w:hAnsi="Open Sans" w:cs="Open Sans"/>
        </w:rPr>
        <w:t>), wh</w:t>
      </w:r>
      <w:r w:rsidRPr="00A53372">
        <w:rPr>
          <w:rFonts w:ascii="Open Sans" w:hAnsi="Open Sans" w:cs="Open Sans"/>
        </w:rPr>
        <w:t>ich engages</w:t>
      </w:r>
      <w:r w:rsidR="002E4765" w:rsidRPr="00A53372">
        <w:rPr>
          <w:rFonts w:ascii="Open Sans" w:hAnsi="Open Sans" w:cs="Open Sans"/>
        </w:rPr>
        <w:t xml:space="preserve"> with </w:t>
      </w:r>
      <w:r w:rsidR="00431B97" w:rsidRPr="00A53372">
        <w:rPr>
          <w:rFonts w:ascii="Open Sans" w:hAnsi="Open Sans" w:cs="Open Sans"/>
        </w:rPr>
        <w:t xml:space="preserve">the lived experience of </w:t>
      </w:r>
      <w:r w:rsidR="002E4765" w:rsidRPr="00A53372">
        <w:rPr>
          <w:rFonts w:ascii="Open Sans" w:hAnsi="Open Sans" w:cs="Open Sans"/>
        </w:rPr>
        <w:t>patients</w:t>
      </w:r>
      <w:r w:rsidR="00B90823" w:rsidRPr="00A53372">
        <w:rPr>
          <w:rFonts w:ascii="Open Sans" w:hAnsi="Open Sans" w:cs="Open Sans"/>
        </w:rPr>
        <w:t>,</w:t>
      </w:r>
      <w:r w:rsidR="002E4765" w:rsidRPr="00A53372">
        <w:rPr>
          <w:rFonts w:ascii="Open Sans" w:hAnsi="Open Sans" w:cs="Open Sans"/>
        </w:rPr>
        <w:t xml:space="preserve"> </w:t>
      </w:r>
      <w:r w:rsidR="00431B97" w:rsidRPr="00A53372">
        <w:rPr>
          <w:rFonts w:ascii="Open Sans" w:hAnsi="Open Sans" w:cs="Open Sans"/>
        </w:rPr>
        <w:t xml:space="preserve">carers </w:t>
      </w:r>
      <w:r w:rsidR="002E4765" w:rsidRPr="00A53372">
        <w:rPr>
          <w:rFonts w:ascii="Open Sans" w:hAnsi="Open Sans" w:cs="Open Sans"/>
        </w:rPr>
        <w:t>and the wider public</w:t>
      </w:r>
      <w:r w:rsidR="00B90823" w:rsidRPr="00A53372">
        <w:rPr>
          <w:rFonts w:ascii="Open Sans" w:hAnsi="Open Sans" w:cs="Open Sans"/>
        </w:rPr>
        <w:t>,</w:t>
      </w:r>
      <w:r w:rsidR="002E4765" w:rsidRPr="00A53372">
        <w:rPr>
          <w:rFonts w:ascii="Open Sans" w:hAnsi="Open Sans" w:cs="Open Sans"/>
        </w:rPr>
        <w:t xml:space="preserve"> in helping us govern, develop and deliver the </w:t>
      </w:r>
      <w:r w:rsidRPr="00A53372">
        <w:rPr>
          <w:rFonts w:ascii="Open Sans" w:hAnsi="Open Sans" w:cs="Open Sans"/>
        </w:rPr>
        <w:t>our MB ChB programme</w:t>
      </w:r>
      <w:r w:rsidR="00431B97" w:rsidRPr="00A53372">
        <w:rPr>
          <w:rFonts w:ascii="Open Sans" w:hAnsi="Open Sans" w:cs="Open Sans"/>
        </w:rPr>
        <w:t xml:space="preserve">. </w:t>
      </w:r>
      <w:r w:rsidR="002E4765" w:rsidRPr="00A53372">
        <w:rPr>
          <w:rFonts w:ascii="Open Sans" w:hAnsi="Open Sans" w:cs="Open Sans"/>
        </w:rPr>
        <w:t>‘Patient and Public involvement (PPI)’</w:t>
      </w:r>
      <w:r w:rsidR="00431B97" w:rsidRPr="00A53372">
        <w:rPr>
          <w:rFonts w:ascii="Open Sans" w:hAnsi="Open Sans" w:cs="Open Sans"/>
        </w:rPr>
        <w:t xml:space="preserve"> is the core to sustaining our partnership model between the public, staff, students and </w:t>
      </w:r>
      <w:r w:rsidR="002E4765" w:rsidRPr="00A53372">
        <w:rPr>
          <w:rFonts w:ascii="Open Sans" w:hAnsi="Open Sans" w:cs="Open Sans"/>
        </w:rPr>
        <w:t xml:space="preserve">the overall strategy for the </w:t>
      </w:r>
      <w:r w:rsidR="006F2C7E" w:rsidRPr="00A53372">
        <w:rPr>
          <w:rFonts w:ascii="Open Sans" w:hAnsi="Open Sans" w:cs="Open Sans"/>
        </w:rPr>
        <w:t>MB ChB</w:t>
      </w:r>
      <w:r w:rsidR="002E4765" w:rsidRPr="00A53372">
        <w:rPr>
          <w:rFonts w:ascii="Open Sans" w:hAnsi="Open Sans" w:cs="Open Sans"/>
        </w:rPr>
        <w:t xml:space="preserve"> going forward. </w:t>
      </w:r>
    </w:p>
    <w:p w:rsidR="002E4765" w:rsidRPr="00A53372" w:rsidRDefault="002E4765" w:rsidP="00E67DC9">
      <w:pPr>
        <w:rPr>
          <w:rFonts w:ascii="Open Sans" w:hAnsi="Open Sans" w:cs="Open Sans"/>
        </w:rPr>
      </w:pPr>
    </w:p>
    <w:p w:rsidR="002E4765" w:rsidRPr="00A53372" w:rsidRDefault="006F2C7E" w:rsidP="00E67DC9">
      <w:pPr>
        <w:rPr>
          <w:rFonts w:ascii="Open Sans" w:hAnsi="Open Sans" w:cs="Open Sans"/>
        </w:rPr>
      </w:pPr>
      <w:r w:rsidRPr="00A53372">
        <w:rPr>
          <w:rFonts w:ascii="Open Sans" w:hAnsi="Open Sans" w:cs="Open Sans"/>
        </w:rPr>
        <w:t>K</w:t>
      </w:r>
      <w:r w:rsidR="002E4765" w:rsidRPr="00A53372">
        <w:rPr>
          <w:rFonts w:ascii="Open Sans" w:hAnsi="Open Sans" w:cs="Open Sans"/>
        </w:rPr>
        <w:t>ey element</w:t>
      </w:r>
      <w:r w:rsidRPr="00A53372">
        <w:rPr>
          <w:rFonts w:ascii="Open Sans" w:hAnsi="Open Sans" w:cs="Open Sans"/>
        </w:rPr>
        <w:t>s</w:t>
      </w:r>
      <w:r w:rsidR="002E4765" w:rsidRPr="00A53372">
        <w:rPr>
          <w:rFonts w:ascii="Open Sans" w:hAnsi="Open Sans" w:cs="Open Sans"/>
        </w:rPr>
        <w:t xml:space="preserve"> in our PPI strategy </w:t>
      </w:r>
      <w:r w:rsidRPr="00A53372">
        <w:rPr>
          <w:rFonts w:ascii="Open Sans" w:hAnsi="Open Sans" w:cs="Open Sans"/>
        </w:rPr>
        <w:t>are</w:t>
      </w:r>
      <w:r w:rsidR="002E4765" w:rsidRPr="00A53372">
        <w:rPr>
          <w:rFonts w:ascii="Open Sans" w:hAnsi="Open Sans" w:cs="Open Sans"/>
        </w:rPr>
        <w:t xml:space="preserve"> recruit</w:t>
      </w:r>
      <w:r w:rsidRPr="00A53372">
        <w:rPr>
          <w:rFonts w:ascii="Open Sans" w:hAnsi="Open Sans" w:cs="Open Sans"/>
        </w:rPr>
        <w:t>ing</w:t>
      </w:r>
      <w:r w:rsidR="002E4765" w:rsidRPr="00A53372">
        <w:rPr>
          <w:rFonts w:ascii="Open Sans" w:hAnsi="Open Sans" w:cs="Open Sans"/>
        </w:rPr>
        <w:t>, train</w:t>
      </w:r>
      <w:r w:rsidRPr="00A53372">
        <w:rPr>
          <w:rFonts w:ascii="Open Sans" w:hAnsi="Open Sans" w:cs="Open Sans"/>
        </w:rPr>
        <w:t xml:space="preserve">ing and involving </w:t>
      </w:r>
      <w:r w:rsidR="002E4765" w:rsidRPr="00A53372">
        <w:rPr>
          <w:rFonts w:ascii="Open Sans" w:hAnsi="Open Sans" w:cs="Open Sans"/>
        </w:rPr>
        <w:t>people as ‘Medica</w:t>
      </w:r>
      <w:r w:rsidR="00A53372">
        <w:rPr>
          <w:rFonts w:ascii="Open Sans" w:hAnsi="Open Sans" w:cs="Open Sans"/>
        </w:rPr>
        <w:t xml:space="preserve">l Education Partners (MEPs)’. </w:t>
      </w:r>
      <w:r w:rsidR="002E4765" w:rsidRPr="00A53372">
        <w:rPr>
          <w:rFonts w:ascii="Open Sans" w:hAnsi="Open Sans" w:cs="Open Sans"/>
        </w:rPr>
        <w:t xml:space="preserve">These MEPS </w:t>
      </w:r>
      <w:r w:rsidR="00273795" w:rsidRPr="00A53372">
        <w:rPr>
          <w:rFonts w:ascii="Open Sans" w:hAnsi="Open Sans" w:cs="Open Sans"/>
        </w:rPr>
        <w:t xml:space="preserve">are helping us </w:t>
      </w:r>
      <w:r w:rsidR="002E4765" w:rsidRPr="00A53372">
        <w:rPr>
          <w:rFonts w:ascii="Open Sans" w:hAnsi="Open Sans" w:cs="Open Sans"/>
        </w:rPr>
        <w:t xml:space="preserve">develop and implement our strategy so that we </w:t>
      </w:r>
      <w:r w:rsidR="00AC30A5" w:rsidRPr="00A53372">
        <w:rPr>
          <w:rFonts w:ascii="Open Sans" w:hAnsi="Open Sans" w:cs="Open Sans"/>
        </w:rPr>
        <w:t xml:space="preserve">are able to show </w:t>
      </w:r>
      <w:r w:rsidR="002E4765" w:rsidRPr="00A53372">
        <w:rPr>
          <w:rFonts w:ascii="Open Sans" w:hAnsi="Open Sans" w:cs="Open Sans"/>
        </w:rPr>
        <w:t>that we have a strong partnership</w:t>
      </w:r>
      <w:r w:rsidR="00AC30A5" w:rsidRPr="00A53372">
        <w:rPr>
          <w:rFonts w:ascii="Open Sans" w:hAnsi="Open Sans" w:cs="Open Sans"/>
        </w:rPr>
        <w:t xml:space="preserve"> with patients and the wider public</w:t>
      </w:r>
      <w:r w:rsidR="002E4765" w:rsidRPr="00A53372">
        <w:rPr>
          <w:rFonts w:ascii="Open Sans" w:hAnsi="Open Sans" w:cs="Open Sans"/>
        </w:rPr>
        <w:t xml:space="preserve">, which </w:t>
      </w:r>
      <w:r w:rsidR="00AC30A5" w:rsidRPr="00A53372">
        <w:rPr>
          <w:rFonts w:ascii="Open Sans" w:hAnsi="Open Sans" w:cs="Open Sans"/>
        </w:rPr>
        <w:t>is adding</w:t>
      </w:r>
      <w:r w:rsidR="002E4765" w:rsidRPr="00A53372">
        <w:rPr>
          <w:rFonts w:ascii="Open Sans" w:hAnsi="Open Sans" w:cs="Open Sans"/>
        </w:rPr>
        <w:t xml:space="preserve"> value t</w:t>
      </w:r>
      <w:r w:rsidR="00431B97" w:rsidRPr="00A53372">
        <w:rPr>
          <w:rFonts w:ascii="Open Sans" w:hAnsi="Open Sans" w:cs="Open Sans"/>
        </w:rPr>
        <w:t>o the education of our students now and in the future as qualified doctors.</w:t>
      </w:r>
    </w:p>
    <w:p w:rsidR="003E3ED4" w:rsidRPr="00A53372" w:rsidRDefault="003E3ED4" w:rsidP="00E67DC9">
      <w:pPr>
        <w:rPr>
          <w:rFonts w:ascii="Open Sans" w:hAnsi="Open Sans" w:cs="Open Sans"/>
        </w:rPr>
      </w:pPr>
    </w:p>
    <w:p w:rsidR="003E3ED4" w:rsidRPr="00A53372" w:rsidRDefault="00AC30A5" w:rsidP="00E67DC9">
      <w:pPr>
        <w:rPr>
          <w:rFonts w:ascii="Open Sans" w:hAnsi="Open Sans" w:cs="Open Sans"/>
        </w:rPr>
      </w:pPr>
      <w:r w:rsidRPr="00A53372">
        <w:rPr>
          <w:rFonts w:ascii="Open Sans" w:hAnsi="Open Sans" w:cs="Open Sans"/>
        </w:rPr>
        <w:t xml:space="preserve">You will be joining an active group of MEPs, who are fulfilling key roles in </w:t>
      </w:r>
      <w:r w:rsidR="003E3ED4" w:rsidRPr="00A53372">
        <w:rPr>
          <w:rFonts w:ascii="Open Sans" w:hAnsi="Open Sans" w:cs="Open Sans"/>
        </w:rPr>
        <w:t>a number of areas (either alone or in combination)</w:t>
      </w:r>
      <w:r w:rsidRPr="00A53372">
        <w:rPr>
          <w:rFonts w:ascii="Open Sans" w:hAnsi="Open Sans" w:cs="Open Sans"/>
        </w:rPr>
        <w:t>.</w:t>
      </w:r>
      <w:r w:rsidR="00A53372">
        <w:rPr>
          <w:rFonts w:ascii="Open Sans" w:hAnsi="Open Sans" w:cs="Open Sans"/>
        </w:rPr>
        <w:t xml:space="preserve"> </w:t>
      </w:r>
      <w:r w:rsidRPr="00A53372">
        <w:rPr>
          <w:rFonts w:ascii="Open Sans" w:hAnsi="Open Sans" w:cs="Open Sans"/>
        </w:rPr>
        <w:t>If appointed, you will be encouraged to become similarly involved (depending on your interests and experiences):</w:t>
      </w:r>
      <w:r w:rsidR="00A53372">
        <w:rPr>
          <w:rFonts w:ascii="Open Sans" w:hAnsi="Open Sans" w:cs="Open Sans"/>
        </w:rPr>
        <w:t xml:space="preserve"> </w:t>
      </w:r>
      <w:r w:rsidRPr="00A53372">
        <w:rPr>
          <w:rFonts w:ascii="Open Sans" w:hAnsi="Open Sans" w:cs="Open Sans"/>
        </w:rPr>
        <w:t xml:space="preserve"> </w:t>
      </w:r>
    </w:p>
    <w:p w:rsidR="003E3ED4" w:rsidRPr="00A53372" w:rsidRDefault="003E3ED4" w:rsidP="00E67DC9">
      <w:pPr>
        <w:rPr>
          <w:rFonts w:ascii="Open Sans" w:hAnsi="Open Sans" w:cs="Open Sans"/>
        </w:rPr>
      </w:pPr>
    </w:p>
    <w:p w:rsidR="00B5680F" w:rsidRPr="00A53372" w:rsidRDefault="00B5680F" w:rsidP="00E67DC9">
      <w:pPr>
        <w:rPr>
          <w:rFonts w:ascii="Open Sans" w:hAnsi="Open Sans" w:cs="Open Sans"/>
          <w:b/>
        </w:rPr>
      </w:pPr>
    </w:p>
    <w:p w:rsidR="003E3ED4" w:rsidRPr="00A53372" w:rsidRDefault="003E3ED4" w:rsidP="00E67DC9">
      <w:pPr>
        <w:rPr>
          <w:rFonts w:ascii="Open Sans" w:hAnsi="Open Sans" w:cs="Open Sans"/>
          <w:b/>
        </w:rPr>
      </w:pPr>
      <w:r w:rsidRPr="00A53372">
        <w:rPr>
          <w:rFonts w:ascii="Open Sans" w:hAnsi="Open Sans" w:cs="Open Sans"/>
          <w:b/>
        </w:rPr>
        <w:lastRenderedPageBreak/>
        <w:t xml:space="preserve">Support of Medical Student Education </w:t>
      </w:r>
    </w:p>
    <w:p w:rsidR="008F25F4" w:rsidRPr="00A53372" w:rsidRDefault="008F25F4" w:rsidP="00E67DC9">
      <w:pPr>
        <w:rPr>
          <w:rFonts w:ascii="Open Sans" w:hAnsi="Open Sans" w:cs="Open Sans"/>
          <w:b/>
        </w:rPr>
      </w:pPr>
    </w:p>
    <w:p w:rsidR="00BC4635" w:rsidRPr="00A53372" w:rsidRDefault="00BC4635" w:rsidP="00E67DC9">
      <w:pPr>
        <w:rPr>
          <w:rFonts w:ascii="Open Sans" w:hAnsi="Open Sans" w:cs="Open Sans"/>
        </w:rPr>
      </w:pPr>
      <w:r w:rsidRPr="00A53372">
        <w:rPr>
          <w:rFonts w:ascii="Open Sans" w:hAnsi="Open Sans" w:cs="Open Sans"/>
        </w:rPr>
        <w:t>There are a number of key activities in which MEPS play a valuable role:</w:t>
      </w:r>
    </w:p>
    <w:p w:rsidR="00BC4635" w:rsidRPr="00A53372" w:rsidRDefault="00BC4635" w:rsidP="00E67DC9">
      <w:pPr>
        <w:rPr>
          <w:rFonts w:ascii="Open Sans" w:hAnsi="Open Sans" w:cs="Open Sans"/>
        </w:rPr>
      </w:pPr>
    </w:p>
    <w:p w:rsidR="00BC4635" w:rsidRPr="00A53372" w:rsidRDefault="00BC4635" w:rsidP="00BC4635">
      <w:pPr>
        <w:pStyle w:val="ListParagraph"/>
        <w:numPr>
          <w:ilvl w:val="0"/>
          <w:numId w:val="4"/>
        </w:numPr>
        <w:rPr>
          <w:rFonts w:ascii="Open Sans" w:hAnsi="Open Sans" w:cs="Open Sans"/>
        </w:rPr>
      </w:pPr>
      <w:r w:rsidRPr="00A53372">
        <w:rPr>
          <w:rFonts w:ascii="Open Sans" w:hAnsi="Open Sans" w:cs="Open Sans"/>
        </w:rPr>
        <w:t xml:space="preserve">MB ChB admissions panels – responsible </w:t>
      </w:r>
      <w:r w:rsidR="00B90823" w:rsidRPr="00A53372">
        <w:rPr>
          <w:rFonts w:ascii="Open Sans" w:hAnsi="Open Sans" w:cs="Open Sans"/>
        </w:rPr>
        <w:t>for</w:t>
      </w:r>
      <w:r w:rsidRPr="00A53372">
        <w:rPr>
          <w:rFonts w:ascii="Open Sans" w:hAnsi="Open Sans" w:cs="Open Sans"/>
        </w:rPr>
        <w:t xml:space="preserve"> recruitment and admission of students to the medicine programme</w:t>
      </w:r>
    </w:p>
    <w:p w:rsidR="00BC4635" w:rsidRPr="00A53372" w:rsidRDefault="00BC4635" w:rsidP="00BC4635">
      <w:pPr>
        <w:pStyle w:val="ListParagraph"/>
        <w:numPr>
          <w:ilvl w:val="0"/>
          <w:numId w:val="4"/>
        </w:numPr>
        <w:rPr>
          <w:rFonts w:ascii="Open Sans" w:hAnsi="Open Sans" w:cs="Open Sans"/>
        </w:rPr>
      </w:pPr>
      <w:r w:rsidRPr="00A53372">
        <w:rPr>
          <w:rFonts w:ascii="Open Sans" w:hAnsi="Open Sans" w:cs="Open Sans"/>
        </w:rPr>
        <w:t xml:space="preserve">MB ChB health and conduct panels – responsible for considering the cases of students with particular difficulties or problems; these might be, for example, health or professional </w:t>
      </w:r>
      <w:proofErr w:type="spellStart"/>
      <w:r w:rsidRPr="00A53372">
        <w:rPr>
          <w:rFonts w:ascii="Open Sans" w:hAnsi="Open Sans" w:cs="Open Sans"/>
        </w:rPr>
        <w:t>behaviours</w:t>
      </w:r>
      <w:proofErr w:type="spellEnd"/>
      <w:r w:rsidRPr="00A53372">
        <w:rPr>
          <w:rFonts w:ascii="Open Sans" w:hAnsi="Open Sans" w:cs="Open Sans"/>
        </w:rPr>
        <w:t>.</w:t>
      </w:r>
      <w:r w:rsidR="00A53372">
        <w:rPr>
          <w:rFonts w:ascii="Open Sans" w:hAnsi="Open Sans" w:cs="Open Sans"/>
        </w:rPr>
        <w:t xml:space="preserve"> </w:t>
      </w:r>
      <w:r w:rsidRPr="00A53372">
        <w:rPr>
          <w:rFonts w:ascii="Open Sans" w:hAnsi="Open Sans" w:cs="Open Sans"/>
        </w:rPr>
        <w:t>At times, students are referred from these panels to the Faculty’s Fitness to Practice Committee</w:t>
      </w:r>
    </w:p>
    <w:p w:rsidR="003E3ED4" w:rsidRPr="00A53372" w:rsidRDefault="00BC016B" w:rsidP="00BC016B">
      <w:pPr>
        <w:pStyle w:val="ListParagraph"/>
        <w:numPr>
          <w:ilvl w:val="0"/>
          <w:numId w:val="4"/>
        </w:numPr>
        <w:rPr>
          <w:rFonts w:ascii="Open Sans" w:hAnsi="Open Sans" w:cs="Open Sans"/>
        </w:rPr>
      </w:pPr>
      <w:r w:rsidRPr="00A53372">
        <w:rPr>
          <w:rFonts w:ascii="Open Sans" w:hAnsi="Open Sans" w:cs="Open Sans"/>
        </w:rPr>
        <w:t xml:space="preserve">Participation in teaching and learning with medical students. </w:t>
      </w:r>
    </w:p>
    <w:p w:rsidR="00BC016B" w:rsidRPr="00A53372" w:rsidRDefault="00BC016B" w:rsidP="00BC016B">
      <w:pPr>
        <w:pStyle w:val="ListParagraph"/>
        <w:rPr>
          <w:rFonts w:ascii="Open Sans" w:hAnsi="Open Sans" w:cs="Open Sans"/>
        </w:rPr>
      </w:pPr>
    </w:p>
    <w:p w:rsidR="003E3ED4" w:rsidRPr="00A53372" w:rsidRDefault="0086262D" w:rsidP="00E67DC9">
      <w:pPr>
        <w:rPr>
          <w:rFonts w:ascii="Open Sans" w:hAnsi="Open Sans" w:cs="Open Sans"/>
          <w:b/>
        </w:rPr>
      </w:pPr>
      <w:r w:rsidRPr="00A53372">
        <w:rPr>
          <w:rFonts w:ascii="Open Sans" w:hAnsi="Open Sans" w:cs="Open Sans"/>
          <w:b/>
        </w:rPr>
        <w:t>Curriculum Development</w:t>
      </w:r>
    </w:p>
    <w:p w:rsidR="00BC4635" w:rsidRPr="00A53372" w:rsidRDefault="00BC4635" w:rsidP="00E67DC9">
      <w:pPr>
        <w:rPr>
          <w:rFonts w:ascii="Open Sans" w:hAnsi="Open Sans" w:cs="Open Sans"/>
          <w:b/>
        </w:rPr>
      </w:pPr>
    </w:p>
    <w:p w:rsidR="00BC4635" w:rsidRPr="00A53372" w:rsidRDefault="00BC4635" w:rsidP="00E67DC9">
      <w:pPr>
        <w:rPr>
          <w:rFonts w:ascii="Open Sans" w:hAnsi="Open Sans" w:cs="Open Sans"/>
        </w:rPr>
      </w:pPr>
      <w:r w:rsidRPr="00A53372">
        <w:rPr>
          <w:rFonts w:ascii="Open Sans" w:hAnsi="Open Sans" w:cs="Open Sans"/>
        </w:rPr>
        <w:t>The MB ChB programme is being developed continuously.</w:t>
      </w:r>
      <w:r w:rsidR="00A53372">
        <w:rPr>
          <w:rFonts w:ascii="Open Sans" w:hAnsi="Open Sans" w:cs="Open Sans"/>
        </w:rPr>
        <w:t xml:space="preserve"> </w:t>
      </w:r>
      <w:r w:rsidRPr="00A53372">
        <w:rPr>
          <w:rFonts w:ascii="Open Sans" w:hAnsi="Open Sans" w:cs="Open Sans"/>
        </w:rPr>
        <w:t>Sometimes this involves minor evolution, but, at other times</w:t>
      </w:r>
      <w:r w:rsidR="00B75BD0" w:rsidRPr="00A53372">
        <w:rPr>
          <w:rFonts w:ascii="Open Sans" w:hAnsi="Open Sans" w:cs="Open Sans"/>
        </w:rPr>
        <w:t>, there</w:t>
      </w:r>
      <w:r w:rsidRPr="00A53372">
        <w:rPr>
          <w:rFonts w:ascii="Open Sans" w:hAnsi="Open Sans" w:cs="Open Sans"/>
        </w:rPr>
        <w:t xml:space="preserve"> is a need for major change.</w:t>
      </w:r>
      <w:r w:rsidR="00A53372">
        <w:rPr>
          <w:rFonts w:ascii="Open Sans" w:hAnsi="Open Sans" w:cs="Open Sans"/>
        </w:rPr>
        <w:t xml:space="preserve"> </w:t>
      </w:r>
      <w:r w:rsidRPr="00A53372">
        <w:rPr>
          <w:rFonts w:ascii="Open Sans" w:hAnsi="Open Sans" w:cs="Open Sans"/>
        </w:rPr>
        <w:t>MEPS help in curriculum development</w:t>
      </w:r>
      <w:r w:rsidR="005F69C2" w:rsidRPr="00A53372">
        <w:rPr>
          <w:rFonts w:ascii="Open Sans" w:hAnsi="Open Sans" w:cs="Open Sans"/>
        </w:rPr>
        <w:t xml:space="preserve"> in a number of roles:</w:t>
      </w:r>
    </w:p>
    <w:p w:rsidR="005F69C2" w:rsidRPr="00A53372" w:rsidRDefault="005F69C2" w:rsidP="00E67DC9">
      <w:pPr>
        <w:rPr>
          <w:rFonts w:ascii="Open Sans" w:hAnsi="Open Sans" w:cs="Open Sans"/>
        </w:rPr>
      </w:pPr>
    </w:p>
    <w:p w:rsidR="005F69C2" w:rsidRPr="00A53372" w:rsidRDefault="005F69C2" w:rsidP="005F69C2">
      <w:pPr>
        <w:pStyle w:val="ListParagraph"/>
        <w:numPr>
          <w:ilvl w:val="0"/>
          <w:numId w:val="5"/>
        </w:numPr>
        <w:rPr>
          <w:rFonts w:ascii="Open Sans" w:hAnsi="Open Sans" w:cs="Open Sans"/>
        </w:rPr>
      </w:pPr>
      <w:r w:rsidRPr="00A53372">
        <w:rPr>
          <w:rFonts w:ascii="Open Sans" w:hAnsi="Open Sans" w:cs="Open Sans"/>
        </w:rPr>
        <w:t>Participation in impact assessments focused on PPI</w:t>
      </w:r>
    </w:p>
    <w:p w:rsidR="005F69C2" w:rsidRPr="00A53372" w:rsidRDefault="005F69C2" w:rsidP="005F69C2">
      <w:pPr>
        <w:pStyle w:val="ListParagraph"/>
        <w:numPr>
          <w:ilvl w:val="0"/>
          <w:numId w:val="5"/>
        </w:numPr>
        <w:rPr>
          <w:rFonts w:ascii="Open Sans" w:hAnsi="Open Sans" w:cs="Open Sans"/>
        </w:rPr>
      </w:pPr>
      <w:r w:rsidRPr="00A53372">
        <w:rPr>
          <w:rFonts w:ascii="Open Sans" w:hAnsi="Open Sans" w:cs="Open Sans"/>
        </w:rPr>
        <w:t>Participation in consultation exercises around curriculum development</w:t>
      </w:r>
    </w:p>
    <w:p w:rsidR="0086262D" w:rsidRPr="00A53372" w:rsidRDefault="0086262D" w:rsidP="00E67DC9">
      <w:pPr>
        <w:rPr>
          <w:rFonts w:ascii="Open Sans" w:hAnsi="Open Sans" w:cs="Open Sans"/>
        </w:rPr>
      </w:pPr>
    </w:p>
    <w:p w:rsidR="0086262D" w:rsidRPr="00A53372" w:rsidRDefault="0086262D" w:rsidP="00E67DC9">
      <w:pPr>
        <w:rPr>
          <w:rFonts w:ascii="Open Sans" w:hAnsi="Open Sans" w:cs="Open Sans"/>
          <w:b/>
        </w:rPr>
      </w:pPr>
      <w:r w:rsidRPr="00A53372">
        <w:rPr>
          <w:rFonts w:ascii="Open Sans" w:hAnsi="Open Sans" w:cs="Open Sans"/>
          <w:b/>
        </w:rPr>
        <w:t>Personal Specification</w:t>
      </w:r>
      <w:r w:rsidRPr="00A53372">
        <w:rPr>
          <w:rFonts w:ascii="Open Sans" w:hAnsi="Open Sans" w:cs="Open Sans"/>
        </w:rPr>
        <w:t>:</w:t>
      </w:r>
    </w:p>
    <w:p w:rsidR="0086262D" w:rsidRPr="00A53372" w:rsidRDefault="0086262D" w:rsidP="00E67DC9">
      <w:pPr>
        <w:rPr>
          <w:rFonts w:ascii="Open Sans" w:hAnsi="Open Sans" w:cs="Open Sans"/>
          <w:b/>
        </w:rPr>
      </w:pPr>
    </w:p>
    <w:p w:rsidR="00417C55" w:rsidRPr="00A53372" w:rsidRDefault="00417C55" w:rsidP="00E67DC9">
      <w:pPr>
        <w:rPr>
          <w:rFonts w:ascii="Open Sans" w:hAnsi="Open Sans" w:cs="Open Sans"/>
        </w:rPr>
      </w:pPr>
      <w:r w:rsidRPr="00A53372">
        <w:rPr>
          <w:rFonts w:ascii="Open Sans" w:hAnsi="Open Sans" w:cs="Open Sans"/>
        </w:rPr>
        <w:t xml:space="preserve">Our group of MEPs </w:t>
      </w:r>
      <w:r w:rsidR="0064209F" w:rsidRPr="00A53372">
        <w:rPr>
          <w:rFonts w:ascii="Open Sans" w:hAnsi="Open Sans" w:cs="Open Sans"/>
        </w:rPr>
        <w:t>are</w:t>
      </w:r>
      <w:r w:rsidRPr="00A53372">
        <w:rPr>
          <w:rFonts w:ascii="Open Sans" w:hAnsi="Open Sans" w:cs="Open Sans"/>
        </w:rPr>
        <w:t xml:space="preserve"> drawn from a wide range of backgrounds</w:t>
      </w:r>
      <w:r w:rsidR="00893C35" w:rsidRPr="00A53372">
        <w:rPr>
          <w:rFonts w:ascii="Open Sans" w:hAnsi="Open Sans" w:cs="Open Sans"/>
        </w:rPr>
        <w:t xml:space="preserve"> (the list below is indicative not exhaustive)</w:t>
      </w:r>
      <w:r w:rsidRPr="00A53372">
        <w:rPr>
          <w:rFonts w:ascii="Open Sans" w:hAnsi="Open Sans" w:cs="Open Sans"/>
        </w:rPr>
        <w:t xml:space="preserve"> and the roles they play </w:t>
      </w:r>
      <w:r w:rsidR="0064209F" w:rsidRPr="00A53372">
        <w:rPr>
          <w:rFonts w:ascii="Open Sans" w:hAnsi="Open Sans" w:cs="Open Sans"/>
        </w:rPr>
        <w:t>are</w:t>
      </w:r>
      <w:r w:rsidRPr="00A53372">
        <w:rPr>
          <w:rFonts w:ascii="Open Sans" w:hAnsi="Open Sans" w:cs="Open Sans"/>
        </w:rPr>
        <w:t xml:space="preserve"> tailored accordingly:</w:t>
      </w:r>
    </w:p>
    <w:p w:rsidR="00417C55" w:rsidRPr="00A53372" w:rsidRDefault="00417C55" w:rsidP="00E67DC9">
      <w:pPr>
        <w:rPr>
          <w:rFonts w:ascii="Open Sans" w:hAnsi="Open Sans" w:cs="Open Sans"/>
        </w:rPr>
      </w:pPr>
    </w:p>
    <w:p w:rsidR="00417C55" w:rsidRPr="00A53372" w:rsidRDefault="00B90823" w:rsidP="00417C55">
      <w:pPr>
        <w:pStyle w:val="ListParagraph"/>
        <w:numPr>
          <w:ilvl w:val="0"/>
          <w:numId w:val="1"/>
        </w:numPr>
        <w:rPr>
          <w:rFonts w:ascii="Open Sans" w:hAnsi="Open Sans" w:cs="Open Sans"/>
        </w:rPr>
      </w:pPr>
      <w:r w:rsidRPr="00A53372">
        <w:rPr>
          <w:rFonts w:ascii="Open Sans" w:hAnsi="Open Sans" w:cs="Open Sans"/>
        </w:rPr>
        <w:t>P</w:t>
      </w:r>
      <w:r w:rsidR="00417C55" w:rsidRPr="00A53372">
        <w:rPr>
          <w:rFonts w:ascii="Open Sans" w:hAnsi="Open Sans" w:cs="Open Sans"/>
        </w:rPr>
        <w:t>atients with a wide experience of the NHS</w:t>
      </w:r>
      <w:r w:rsidR="00431B97" w:rsidRPr="00A53372">
        <w:rPr>
          <w:rFonts w:ascii="Open Sans" w:hAnsi="Open Sans" w:cs="Open Sans"/>
        </w:rPr>
        <w:t>, health and social care.</w:t>
      </w:r>
    </w:p>
    <w:p w:rsidR="008F5440" w:rsidRPr="00A53372" w:rsidRDefault="008F5440" w:rsidP="008F5440">
      <w:pPr>
        <w:pStyle w:val="ListParagraph"/>
        <w:numPr>
          <w:ilvl w:val="0"/>
          <w:numId w:val="1"/>
        </w:numPr>
        <w:rPr>
          <w:rFonts w:ascii="Open Sans" w:hAnsi="Open Sans" w:cs="Open Sans"/>
        </w:rPr>
      </w:pPr>
      <w:r w:rsidRPr="00A53372">
        <w:rPr>
          <w:rFonts w:ascii="Open Sans" w:hAnsi="Open Sans" w:cs="Open Sans"/>
        </w:rPr>
        <w:t>Carers with a wide experience of the NHS</w:t>
      </w:r>
      <w:r w:rsidR="00431B97" w:rsidRPr="00A53372">
        <w:rPr>
          <w:rFonts w:ascii="Open Sans" w:hAnsi="Open Sans" w:cs="Open Sans"/>
        </w:rPr>
        <w:t>, health and social care.</w:t>
      </w:r>
    </w:p>
    <w:p w:rsidR="00417C55" w:rsidRPr="00A53372" w:rsidRDefault="00431B97" w:rsidP="00417C55">
      <w:pPr>
        <w:pStyle w:val="ListParagraph"/>
        <w:numPr>
          <w:ilvl w:val="0"/>
          <w:numId w:val="1"/>
        </w:numPr>
        <w:rPr>
          <w:rFonts w:ascii="Open Sans" w:hAnsi="Open Sans" w:cs="Open Sans"/>
        </w:rPr>
      </w:pPr>
      <w:r w:rsidRPr="00A53372">
        <w:rPr>
          <w:rFonts w:ascii="Open Sans" w:hAnsi="Open Sans" w:cs="Open Sans"/>
        </w:rPr>
        <w:t>Members of the public</w:t>
      </w:r>
      <w:r w:rsidR="00417C55" w:rsidRPr="00A53372">
        <w:rPr>
          <w:rFonts w:ascii="Open Sans" w:hAnsi="Open Sans" w:cs="Open Sans"/>
        </w:rPr>
        <w:t xml:space="preserve"> that </w:t>
      </w:r>
      <w:r w:rsidR="00893C35" w:rsidRPr="00A53372">
        <w:rPr>
          <w:rFonts w:ascii="Open Sans" w:hAnsi="Open Sans" w:cs="Open Sans"/>
        </w:rPr>
        <w:t>have an interest in medical education</w:t>
      </w:r>
    </w:p>
    <w:p w:rsidR="00893C35" w:rsidRPr="00A53372" w:rsidRDefault="00893C35" w:rsidP="00417C55">
      <w:pPr>
        <w:pStyle w:val="ListParagraph"/>
        <w:numPr>
          <w:ilvl w:val="0"/>
          <w:numId w:val="1"/>
        </w:numPr>
        <w:rPr>
          <w:rFonts w:ascii="Open Sans" w:hAnsi="Open Sans" w:cs="Open Sans"/>
        </w:rPr>
      </w:pPr>
      <w:r w:rsidRPr="00A53372">
        <w:rPr>
          <w:rFonts w:ascii="Open Sans" w:hAnsi="Open Sans" w:cs="Open Sans"/>
        </w:rPr>
        <w:t xml:space="preserve">People with experience of NHS engagement such as with </w:t>
      </w:r>
      <w:r w:rsidR="008F5440" w:rsidRPr="00A53372">
        <w:rPr>
          <w:rFonts w:ascii="Open Sans" w:hAnsi="Open Sans" w:cs="Open Sans"/>
        </w:rPr>
        <w:t xml:space="preserve">Primary Care Practices, </w:t>
      </w:r>
      <w:r w:rsidRPr="00A53372">
        <w:rPr>
          <w:rFonts w:ascii="Open Sans" w:hAnsi="Open Sans" w:cs="Open Sans"/>
        </w:rPr>
        <w:t xml:space="preserve">NHS Trusts (e.g. governors) or postgraduate medical education </w:t>
      </w:r>
    </w:p>
    <w:p w:rsidR="00417C55" w:rsidRPr="00A53372" w:rsidRDefault="00417C55" w:rsidP="00E67DC9">
      <w:pPr>
        <w:rPr>
          <w:rFonts w:ascii="Open Sans" w:hAnsi="Open Sans" w:cs="Open Sans"/>
        </w:rPr>
      </w:pPr>
    </w:p>
    <w:p w:rsidR="0086262D" w:rsidRPr="00A53372" w:rsidRDefault="00893C35" w:rsidP="00E67DC9">
      <w:pPr>
        <w:rPr>
          <w:rFonts w:ascii="Open Sans" w:hAnsi="Open Sans" w:cs="Open Sans"/>
        </w:rPr>
      </w:pPr>
      <w:r w:rsidRPr="00A53372">
        <w:rPr>
          <w:rFonts w:ascii="Open Sans" w:hAnsi="Open Sans" w:cs="Open Sans"/>
        </w:rPr>
        <w:t xml:space="preserve">All MEPs will be expected to demonstrate through </w:t>
      </w:r>
      <w:r w:rsidR="00431B97" w:rsidRPr="00A53372">
        <w:rPr>
          <w:rFonts w:ascii="Open Sans" w:hAnsi="Open Sans" w:cs="Open Sans"/>
        </w:rPr>
        <w:t xml:space="preserve">knowledge and </w:t>
      </w:r>
      <w:r w:rsidRPr="00A53372">
        <w:rPr>
          <w:rFonts w:ascii="Open Sans" w:hAnsi="Open Sans" w:cs="Open Sans"/>
        </w:rPr>
        <w:t>experience, application or at interview:</w:t>
      </w:r>
    </w:p>
    <w:p w:rsidR="00893C35" w:rsidRPr="00A53372" w:rsidRDefault="00893C35" w:rsidP="00E67DC9">
      <w:pPr>
        <w:rPr>
          <w:rFonts w:ascii="Open Sans" w:hAnsi="Open Sans" w:cs="Open Sans"/>
        </w:rPr>
      </w:pPr>
    </w:p>
    <w:p w:rsidR="00893C35" w:rsidRPr="00A53372" w:rsidRDefault="00893C35" w:rsidP="00893C35">
      <w:pPr>
        <w:pStyle w:val="ListParagraph"/>
        <w:numPr>
          <w:ilvl w:val="0"/>
          <w:numId w:val="3"/>
        </w:numPr>
        <w:rPr>
          <w:rFonts w:ascii="Open Sans" w:hAnsi="Open Sans" w:cs="Open Sans"/>
        </w:rPr>
      </w:pPr>
      <w:r w:rsidRPr="00A53372">
        <w:rPr>
          <w:rFonts w:ascii="Open Sans" w:hAnsi="Open Sans" w:cs="Open Sans"/>
        </w:rPr>
        <w:lastRenderedPageBreak/>
        <w:t>High motivation to engage with, and understand, the education of medical students</w:t>
      </w:r>
    </w:p>
    <w:p w:rsidR="00893C35" w:rsidRPr="00A53372" w:rsidRDefault="00893C35" w:rsidP="00893C35">
      <w:pPr>
        <w:pStyle w:val="ListParagraph"/>
        <w:numPr>
          <w:ilvl w:val="0"/>
          <w:numId w:val="3"/>
        </w:numPr>
        <w:rPr>
          <w:rFonts w:ascii="Open Sans" w:hAnsi="Open Sans" w:cs="Open Sans"/>
        </w:rPr>
      </w:pPr>
      <w:r w:rsidRPr="00A53372">
        <w:rPr>
          <w:rFonts w:ascii="Open Sans" w:hAnsi="Open Sans" w:cs="Open Sans"/>
        </w:rPr>
        <w:t>Wide perspective of health care and the purpose of medical education</w:t>
      </w:r>
    </w:p>
    <w:p w:rsidR="00893C35" w:rsidRPr="00A53372" w:rsidRDefault="00893C35" w:rsidP="00893C35">
      <w:pPr>
        <w:pStyle w:val="ListParagraph"/>
        <w:numPr>
          <w:ilvl w:val="0"/>
          <w:numId w:val="3"/>
        </w:numPr>
        <w:rPr>
          <w:rFonts w:ascii="Open Sans" w:hAnsi="Open Sans" w:cs="Open Sans"/>
        </w:rPr>
      </w:pPr>
      <w:r w:rsidRPr="00A53372">
        <w:rPr>
          <w:rFonts w:ascii="Open Sans" w:hAnsi="Open Sans" w:cs="Open Sans"/>
        </w:rPr>
        <w:t>Flexibility in engagement with the MB ChB programme</w:t>
      </w:r>
    </w:p>
    <w:p w:rsidR="00893C35" w:rsidRPr="00A53372" w:rsidRDefault="00893C35" w:rsidP="00893C35">
      <w:pPr>
        <w:pStyle w:val="ListParagraph"/>
        <w:numPr>
          <w:ilvl w:val="0"/>
          <w:numId w:val="3"/>
        </w:numPr>
        <w:rPr>
          <w:rFonts w:ascii="Open Sans" w:hAnsi="Open Sans" w:cs="Open Sans"/>
        </w:rPr>
      </w:pPr>
      <w:r w:rsidRPr="00A53372">
        <w:rPr>
          <w:rFonts w:ascii="Open Sans" w:hAnsi="Open Sans" w:cs="Open Sans"/>
        </w:rPr>
        <w:t>Good communication skills</w:t>
      </w:r>
    </w:p>
    <w:p w:rsidR="00893C35" w:rsidRPr="00A53372" w:rsidRDefault="00893C35" w:rsidP="00893C35">
      <w:pPr>
        <w:pStyle w:val="ListParagraph"/>
        <w:numPr>
          <w:ilvl w:val="0"/>
          <w:numId w:val="3"/>
        </w:numPr>
        <w:rPr>
          <w:rFonts w:ascii="Open Sans" w:hAnsi="Open Sans" w:cs="Open Sans"/>
        </w:rPr>
      </w:pPr>
      <w:r w:rsidRPr="00A53372">
        <w:rPr>
          <w:rFonts w:ascii="Open Sans" w:hAnsi="Open Sans" w:cs="Open Sans"/>
        </w:rPr>
        <w:t xml:space="preserve">Ability to influence medical education either through engagement with students or programme governance and management </w:t>
      </w:r>
    </w:p>
    <w:p w:rsidR="00431B97" w:rsidRPr="00A53372" w:rsidRDefault="00431B97" w:rsidP="00893C35">
      <w:pPr>
        <w:pStyle w:val="ListParagraph"/>
        <w:numPr>
          <w:ilvl w:val="0"/>
          <w:numId w:val="3"/>
        </w:numPr>
        <w:rPr>
          <w:rFonts w:ascii="Open Sans" w:hAnsi="Open Sans" w:cs="Open Sans"/>
        </w:rPr>
      </w:pPr>
      <w:r w:rsidRPr="00A53372">
        <w:rPr>
          <w:rFonts w:ascii="Open Sans" w:hAnsi="Open Sans" w:cs="Open Sans"/>
        </w:rPr>
        <w:t xml:space="preserve">Commitment to public services values such as probity, objectivity, compassion, equality and diversity, honesty and integrity. </w:t>
      </w:r>
    </w:p>
    <w:p w:rsidR="00893C35" w:rsidRPr="00A53372" w:rsidRDefault="00893C35" w:rsidP="00E67DC9">
      <w:pPr>
        <w:rPr>
          <w:rFonts w:ascii="Open Sans" w:hAnsi="Open Sans" w:cs="Open Sans"/>
          <w:b/>
        </w:rPr>
      </w:pPr>
    </w:p>
    <w:p w:rsidR="0086262D" w:rsidRPr="00A53372" w:rsidRDefault="00D4648E" w:rsidP="00E67DC9">
      <w:pPr>
        <w:rPr>
          <w:rFonts w:ascii="Open Sans" w:hAnsi="Open Sans" w:cs="Open Sans"/>
          <w:b/>
        </w:rPr>
      </w:pPr>
      <w:r w:rsidRPr="00A53372">
        <w:rPr>
          <w:rFonts w:ascii="Open Sans" w:hAnsi="Open Sans" w:cs="Open Sans"/>
          <w:b/>
        </w:rPr>
        <w:t xml:space="preserve">Induction, </w:t>
      </w:r>
      <w:r w:rsidR="0086262D" w:rsidRPr="00A53372">
        <w:rPr>
          <w:rFonts w:ascii="Open Sans" w:hAnsi="Open Sans" w:cs="Open Sans"/>
          <w:b/>
        </w:rPr>
        <w:t xml:space="preserve">Expectations, Requirements and </w:t>
      </w:r>
      <w:r w:rsidR="00DE5344" w:rsidRPr="00A53372">
        <w:rPr>
          <w:rFonts w:ascii="Open Sans" w:hAnsi="Open Sans" w:cs="Open Sans"/>
          <w:b/>
        </w:rPr>
        <w:t>Reimbursement for MEPs</w:t>
      </w:r>
    </w:p>
    <w:p w:rsidR="00DE5344" w:rsidRPr="00A53372" w:rsidRDefault="00DE5344" w:rsidP="00E67DC9">
      <w:pPr>
        <w:rPr>
          <w:rFonts w:ascii="Open Sans" w:hAnsi="Open Sans" w:cs="Open Sans"/>
          <w:b/>
        </w:rPr>
      </w:pPr>
    </w:p>
    <w:p w:rsidR="00731F7C" w:rsidRPr="00A53372" w:rsidRDefault="00731F7C" w:rsidP="00E67DC9">
      <w:pPr>
        <w:rPr>
          <w:rFonts w:ascii="Open Sans" w:hAnsi="Open Sans" w:cs="Open Sans"/>
        </w:rPr>
      </w:pPr>
      <w:r w:rsidRPr="00A53372">
        <w:rPr>
          <w:rFonts w:ascii="Open Sans" w:hAnsi="Open Sans" w:cs="Open Sans"/>
        </w:rPr>
        <w:t>The MEP will be expected to:</w:t>
      </w:r>
    </w:p>
    <w:p w:rsidR="00731F7C" w:rsidRPr="00A53372" w:rsidRDefault="00731F7C" w:rsidP="00E67DC9">
      <w:pPr>
        <w:rPr>
          <w:rFonts w:ascii="Open Sans" w:hAnsi="Open Sans" w:cs="Open Sans"/>
        </w:rPr>
      </w:pPr>
    </w:p>
    <w:p w:rsidR="00731F7C" w:rsidRPr="00A53372" w:rsidRDefault="00731F7C" w:rsidP="00731F7C">
      <w:pPr>
        <w:pStyle w:val="ListParagraph"/>
        <w:numPr>
          <w:ilvl w:val="0"/>
          <w:numId w:val="1"/>
        </w:numPr>
        <w:rPr>
          <w:rFonts w:ascii="Open Sans" w:hAnsi="Open Sans" w:cs="Open Sans"/>
        </w:rPr>
      </w:pPr>
      <w:r w:rsidRPr="00A53372">
        <w:rPr>
          <w:rFonts w:ascii="Open Sans" w:hAnsi="Open Sans" w:cs="Open Sans"/>
        </w:rPr>
        <w:t>Engag</w:t>
      </w:r>
      <w:r w:rsidR="00B75BD0" w:rsidRPr="00A53372">
        <w:rPr>
          <w:rFonts w:ascii="Open Sans" w:hAnsi="Open Sans" w:cs="Open Sans"/>
        </w:rPr>
        <w:t xml:space="preserve">e with the familiarization, </w:t>
      </w:r>
      <w:r w:rsidRPr="00A53372">
        <w:rPr>
          <w:rFonts w:ascii="Open Sans" w:hAnsi="Open Sans" w:cs="Open Sans"/>
        </w:rPr>
        <w:t>training and communicat</w:t>
      </w:r>
      <w:r w:rsidR="00B75BD0" w:rsidRPr="00A53372">
        <w:rPr>
          <w:rFonts w:ascii="Open Sans" w:hAnsi="Open Sans" w:cs="Open Sans"/>
        </w:rPr>
        <w:t>ion activities provided for MEPs</w:t>
      </w:r>
      <w:r w:rsidRPr="00A53372">
        <w:rPr>
          <w:rFonts w:ascii="Open Sans" w:hAnsi="Open Sans" w:cs="Open Sans"/>
        </w:rPr>
        <w:t xml:space="preserve"> by</w:t>
      </w:r>
      <w:r w:rsidR="00A53372">
        <w:rPr>
          <w:rFonts w:ascii="Open Sans" w:hAnsi="Open Sans" w:cs="Open Sans"/>
        </w:rPr>
        <w:t xml:space="preserve"> </w:t>
      </w:r>
      <w:r w:rsidR="002A4D87" w:rsidRPr="00A53372">
        <w:rPr>
          <w:rFonts w:ascii="Open Sans" w:hAnsi="Open Sans" w:cs="Open Sans"/>
        </w:rPr>
        <w:t xml:space="preserve">The </w:t>
      </w:r>
      <w:proofErr w:type="spellStart"/>
      <w:r w:rsidR="002A4D87" w:rsidRPr="00A53372">
        <w:rPr>
          <w:rFonts w:ascii="Open Sans" w:hAnsi="Open Sans" w:cs="Open Sans"/>
        </w:rPr>
        <w:t>Divison</w:t>
      </w:r>
      <w:proofErr w:type="spellEnd"/>
      <w:r w:rsidR="002A4D87" w:rsidRPr="00A53372">
        <w:rPr>
          <w:rFonts w:ascii="Open Sans" w:hAnsi="Open Sans" w:cs="Open Sans"/>
        </w:rPr>
        <w:t xml:space="preserve"> of Medical Education </w:t>
      </w:r>
    </w:p>
    <w:p w:rsidR="00731F7C" w:rsidRPr="00A53372" w:rsidRDefault="00731F7C" w:rsidP="00731F7C">
      <w:pPr>
        <w:pStyle w:val="ListParagraph"/>
        <w:numPr>
          <w:ilvl w:val="0"/>
          <w:numId w:val="1"/>
        </w:numPr>
        <w:rPr>
          <w:rFonts w:ascii="Open Sans" w:hAnsi="Open Sans" w:cs="Open Sans"/>
        </w:rPr>
      </w:pPr>
      <w:r w:rsidRPr="00A53372">
        <w:rPr>
          <w:rFonts w:ascii="Open Sans" w:hAnsi="Open Sans" w:cs="Open Sans"/>
        </w:rPr>
        <w:t xml:space="preserve">Participate, as able, with the areas of activity as agreed </w:t>
      </w:r>
      <w:r w:rsidR="00B90823" w:rsidRPr="00A53372">
        <w:rPr>
          <w:rFonts w:ascii="Open Sans" w:hAnsi="Open Sans" w:cs="Open Sans"/>
        </w:rPr>
        <w:t xml:space="preserve">individually </w:t>
      </w:r>
      <w:r w:rsidRPr="00A53372">
        <w:rPr>
          <w:rFonts w:ascii="Open Sans" w:hAnsi="Open Sans" w:cs="Open Sans"/>
        </w:rPr>
        <w:t xml:space="preserve">with the PPI strategy leads (e.g. </w:t>
      </w:r>
      <w:r w:rsidR="00B90823" w:rsidRPr="00A53372">
        <w:rPr>
          <w:rFonts w:ascii="Open Sans" w:hAnsi="Open Sans" w:cs="Open Sans"/>
        </w:rPr>
        <w:t xml:space="preserve">student admission, </w:t>
      </w:r>
      <w:r w:rsidR="00431B97" w:rsidRPr="00A53372">
        <w:rPr>
          <w:rFonts w:ascii="Open Sans" w:hAnsi="Open Sans" w:cs="Open Sans"/>
        </w:rPr>
        <w:t>MBChB</w:t>
      </w:r>
      <w:r w:rsidRPr="00A53372">
        <w:rPr>
          <w:rFonts w:ascii="Open Sans" w:hAnsi="Open Sans" w:cs="Open Sans"/>
        </w:rPr>
        <w:t xml:space="preserve"> governance, curriculum, teaching, learning and assessment activities, curriculum development</w:t>
      </w:r>
      <w:r w:rsidR="009E6AE1" w:rsidRPr="00A53372">
        <w:rPr>
          <w:rFonts w:ascii="Open Sans" w:hAnsi="Open Sans" w:cs="Open Sans"/>
        </w:rPr>
        <w:t>, health and conduct</w:t>
      </w:r>
      <w:r w:rsidRPr="00A53372">
        <w:rPr>
          <w:rFonts w:ascii="Open Sans" w:hAnsi="Open Sans" w:cs="Open Sans"/>
        </w:rPr>
        <w:t>).</w:t>
      </w:r>
    </w:p>
    <w:p w:rsidR="00731F7C" w:rsidRPr="00A53372" w:rsidRDefault="00731F7C" w:rsidP="00731F7C">
      <w:pPr>
        <w:pStyle w:val="ListParagraph"/>
        <w:numPr>
          <w:ilvl w:val="0"/>
          <w:numId w:val="1"/>
        </w:numPr>
        <w:rPr>
          <w:rFonts w:ascii="Open Sans" w:hAnsi="Open Sans" w:cs="Open Sans"/>
        </w:rPr>
      </w:pPr>
      <w:r w:rsidRPr="00A53372">
        <w:rPr>
          <w:rFonts w:ascii="Open Sans" w:hAnsi="Open Sans" w:cs="Open Sans"/>
        </w:rPr>
        <w:t>Engag</w:t>
      </w:r>
      <w:r w:rsidR="00B75BD0" w:rsidRPr="00A53372">
        <w:rPr>
          <w:rFonts w:ascii="Open Sans" w:hAnsi="Open Sans" w:cs="Open Sans"/>
        </w:rPr>
        <w:t xml:space="preserve">e with review and appraisal of </w:t>
      </w:r>
      <w:r w:rsidRPr="00A53372">
        <w:rPr>
          <w:rFonts w:ascii="Open Sans" w:hAnsi="Open Sans" w:cs="Open Sans"/>
        </w:rPr>
        <w:t>the</w:t>
      </w:r>
      <w:r w:rsidR="00B75BD0" w:rsidRPr="00A53372">
        <w:rPr>
          <w:rFonts w:ascii="Open Sans" w:hAnsi="Open Sans" w:cs="Open Sans"/>
        </w:rPr>
        <w:t>ir performance as an MEP</w:t>
      </w:r>
      <w:r w:rsidRPr="00A53372">
        <w:rPr>
          <w:rFonts w:ascii="Open Sans" w:hAnsi="Open Sans" w:cs="Open Sans"/>
        </w:rPr>
        <w:t xml:space="preserve"> </w:t>
      </w:r>
    </w:p>
    <w:p w:rsidR="00731F7C" w:rsidRPr="00A53372" w:rsidRDefault="00731F7C" w:rsidP="00731F7C">
      <w:pPr>
        <w:rPr>
          <w:rFonts w:ascii="Open Sans" w:hAnsi="Open Sans" w:cs="Open Sans"/>
        </w:rPr>
      </w:pPr>
    </w:p>
    <w:p w:rsidR="00731F7C" w:rsidRPr="00A53372" w:rsidRDefault="00731F7C" w:rsidP="00731F7C">
      <w:pPr>
        <w:rPr>
          <w:rFonts w:ascii="Open Sans" w:hAnsi="Open Sans" w:cs="Open Sans"/>
        </w:rPr>
      </w:pPr>
      <w:r w:rsidRPr="00A53372">
        <w:rPr>
          <w:rFonts w:ascii="Open Sans" w:hAnsi="Open Sans" w:cs="Open Sans"/>
        </w:rPr>
        <w:t>The School will provide:</w:t>
      </w:r>
    </w:p>
    <w:p w:rsidR="00731F7C" w:rsidRPr="00A53372" w:rsidRDefault="00731F7C" w:rsidP="00731F7C">
      <w:pPr>
        <w:rPr>
          <w:rFonts w:ascii="Open Sans" w:hAnsi="Open Sans" w:cs="Open Sans"/>
        </w:rPr>
      </w:pPr>
    </w:p>
    <w:p w:rsidR="008F5440" w:rsidRPr="00A53372" w:rsidRDefault="008F5440" w:rsidP="00731F7C">
      <w:pPr>
        <w:pStyle w:val="ListParagraph"/>
        <w:numPr>
          <w:ilvl w:val="0"/>
          <w:numId w:val="2"/>
        </w:numPr>
        <w:rPr>
          <w:rFonts w:ascii="Open Sans" w:hAnsi="Open Sans" w:cs="Open Sans"/>
        </w:rPr>
      </w:pPr>
      <w:r w:rsidRPr="00A53372">
        <w:rPr>
          <w:rFonts w:ascii="Open Sans" w:hAnsi="Open Sans" w:cs="Open Sans"/>
        </w:rPr>
        <w:t>Support and mentoring through the Doubleday Centre for Patient Experience</w:t>
      </w:r>
    </w:p>
    <w:p w:rsidR="00731F7C" w:rsidRPr="00A53372" w:rsidRDefault="00731F7C" w:rsidP="00731F7C">
      <w:pPr>
        <w:pStyle w:val="ListParagraph"/>
        <w:numPr>
          <w:ilvl w:val="0"/>
          <w:numId w:val="2"/>
        </w:numPr>
        <w:rPr>
          <w:rFonts w:ascii="Open Sans" w:hAnsi="Open Sans" w:cs="Open Sans"/>
        </w:rPr>
      </w:pPr>
      <w:r w:rsidRPr="00A53372">
        <w:rPr>
          <w:rFonts w:ascii="Open Sans" w:hAnsi="Open Sans" w:cs="Open Sans"/>
        </w:rPr>
        <w:t>Certification and documentation of the MEPS involvement with the MB ChB programme, including formal recognition of the role the MEP is playing</w:t>
      </w:r>
    </w:p>
    <w:p w:rsidR="00731F7C" w:rsidRPr="00A53372" w:rsidRDefault="00B5680F" w:rsidP="00731F7C">
      <w:pPr>
        <w:pStyle w:val="ListParagraph"/>
        <w:numPr>
          <w:ilvl w:val="0"/>
          <w:numId w:val="2"/>
        </w:numPr>
        <w:rPr>
          <w:rFonts w:ascii="Open Sans" w:hAnsi="Open Sans" w:cs="Open Sans"/>
        </w:rPr>
      </w:pPr>
      <w:r w:rsidRPr="00A53372">
        <w:rPr>
          <w:rFonts w:ascii="Open Sans" w:hAnsi="Open Sans" w:cs="Open Sans"/>
        </w:rPr>
        <w:t xml:space="preserve">Expenses </w:t>
      </w:r>
      <w:r w:rsidR="002A4D87" w:rsidRPr="00A53372">
        <w:rPr>
          <w:rFonts w:ascii="Open Sans" w:hAnsi="Open Sans" w:cs="Open Sans"/>
        </w:rPr>
        <w:t>at a rate of £60 per half day for</w:t>
      </w:r>
      <w:r w:rsidR="00A53372">
        <w:rPr>
          <w:rFonts w:ascii="Open Sans" w:hAnsi="Open Sans" w:cs="Open Sans"/>
        </w:rPr>
        <w:t xml:space="preserve"> </w:t>
      </w:r>
      <w:r w:rsidR="00731F7C" w:rsidRPr="00A53372">
        <w:rPr>
          <w:rFonts w:ascii="Open Sans" w:hAnsi="Open Sans" w:cs="Open Sans"/>
        </w:rPr>
        <w:t>the M</w:t>
      </w:r>
      <w:r w:rsidRPr="00A53372">
        <w:rPr>
          <w:rFonts w:ascii="Open Sans" w:hAnsi="Open Sans" w:cs="Open Sans"/>
        </w:rPr>
        <w:t>EPs participation in activities.</w:t>
      </w:r>
    </w:p>
    <w:p w:rsidR="0055402F" w:rsidRPr="00A53372" w:rsidRDefault="0055402F" w:rsidP="00E67DC9">
      <w:pPr>
        <w:rPr>
          <w:rFonts w:ascii="Open Sans" w:hAnsi="Open Sans" w:cs="Open Sans"/>
          <w:b/>
        </w:rPr>
      </w:pPr>
    </w:p>
    <w:p w:rsidR="00DE5344" w:rsidRPr="00A53372" w:rsidRDefault="00D4648E" w:rsidP="00E67DC9">
      <w:pPr>
        <w:rPr>
          <w:rFonts w:ascii="Open Sans" w:hAnsi="Open Sans" w:cs="Open Sans"/>
          <w:b/>
        </w:rPr>
      </w:pPr>
      <w:r w:rsidRPr="00A53372">
        <w:rPr>
          <w:rFonts w:ascii="Open Sans" w:hAnsi="Open Sans" w:cs="Open Sans"/>
          <w:b/>
        </w:rPr>
        <w:t xml:space="preserve">Location of meetings and activities </w:t>
      </w:r>
    </w:p>
    <w:p w:rsidR="00D4648E" w:rsidRPr="00A53372" w:rsidRDefault="00D4648E" w:rsidP="00E67DC9">
      <w:pPr>
        <w:rPr>
          <w:rFonts w:ascii="Open Sans" w:hAnsi="Open Sans" w:cs="Open Sans"/>
          <w:b/>
        </w:rPr>
      </w:pPr>
    </w:p>
    <w:p w:rsidR="00D4648E" w:rsidRPr="00A53372" w:rsidRDefault="00ED30CD" w:rsidP="00E67DC9">
      <w:pPr>
        <w:rPr>
          <w:rFonts w:ascii="Open Sans" w:hAnsi="Open Sans" w:cs="Open Sans"/>
        </w:rPr>
      </w:pPr>
      <w:r w:rsidRPr="00A53372">
        <w:rPr>
          <w:rFonts w:ascii="Open Sans" w:hAnsi="Open Sans" w:cs="Open Sans"/>
        </w:rPr>
        <w:t>Meetings</w:t>
      </w:r>
      <w:r w:rsidR="00D4648E" w:rsidRPr="00A53372">
        <w:rPr>
          <w:rFonts w:ascii="Open Sans" w:hAnsi="Open Sans" w:cs="Open Sans"/>
        </w:rPr>
        <w:t xml:space="preserve"> will be held predominantly in the </w:t>
      </w:r>
      <w:r w:rsidR="002A4D87" w:rsidRPr="00A53372">
        <w:rPr>
          <w:rFonts w:ascii="Open Sans" w:hAnsi="Open Sans" w:cs="Open Sans"/>
        </w:rPr>
        <w:t>Division of Medical Education</w:t>
      </w:r>
      <w:r w:rsidR="00D4648E" w:rsidRPr="00A53372">
        <w:rPr>
          <w:rFonts w:ascii="Open Sans" w:hAnsi="Open Sans" w:cs="Open Sans"/>
        </w:rPr>
        <w:t xml:space="preserve">, Stopford </w:t>
      </w:r>
      <w:r w:rsidR="00E02A8D" w:rsidRPr="00A53372">
        <w:rPr>
          <w:rFonts w:ascii="Open Sans" w:hAnsi="Open Sans" w:cs="Open Sans"/>
        </w:rPr>
        <w:t xml:space="preserve">Building, </w:t>
      </w:r>
      <w:proofErr w:type="gramStart"/>
      <w:r w:rsidR="00E02A8D" w:rsidRPr="00A53372">
        <w:rPr>
          <w:rFonts w:ascii="Open Sans" w:hAnsi="Open Sans" w:cs="Open Sans"/>
        </w:rPr>
        <w:t>University</w:t>
      </w:r>
      <w:proofErr w:type="gramEnd"/>
      <w:r w:rsidR="00E02A8D" w:rsidRPr="00A53372">
        <w:rPr>
          <w:rFonts w:ascii="Open Sans" w:hAnsi="Open Sans" w:cs="Open Sans"/>
        </w:rPr>
        <w:t xml:space="preserve"> of Manchester</w:t>
      </w:r>
      <w:r w:rsidR="00D4648E" w:rsidRPr="00A53372">
        <w:rPr>
          <w:rFonts w:ascii="Open Sans" w:hAnsi="Open Sans" w:cs="Open Sans"/>
        </w:rPr>
        <w:t>. Members may be asked to attend events outside of the University</w:t>
      </w:r>
      <w:r w:rsidR="00E02A8D" w:rsidRPr="00A53372">
        <w:rPr>
          <w:rFonts w:ascii="Open Sans" w:hAnsi="Open Sans" w:cs="Open Sans"/>
        </w:rPr>
        <w:t xml:space="preserve"> at one of our partner NHS sites</w:t>
      </w:r>
      <w:r w:rsidR="00D4648E" w:rsidRPr="00A53372">
        <w:rPr>
          <w:rFonts w:ascii="Open Sans" w:hAnsi="Open Sans" w:cs="Open Sans"/>
        </w:rPr>
        <w:t>.</w:t>
      </w:r>
    </w:p>
    <w:p w:rsidR="00D4648E" w:rsidRPr="00A53372" w:rsidRDefault="00D4648E" w:rsidP="00E67DC9">
      <w:pPr>
        <w:rPr>
          <w:rFonts w:ascii="Open Sans" w:hAnsi="Open Sans" w:cs="Open Sans"/>
        </w:rPr>
      </w:pPr>
    </w:p>
    <w:p w:rsidR="00D4648E" w:rsidRPr="00A53372" w:rsidRDefault="00D4648E" w:rsidP="00D4648E">
      <w:pPr>
        <w:widowControl w:val="0"/>
        <w:autoSpaceDE w:val="0"/>
        <w:autoSpaceDN w:val="0"/>
        <w:adjustRightInd w:val="0"/>
        <w:spacing w:after="240"/>
        <w:jc w:val="both"/>
        <w:rPr>
          <w:rFonts w:ascii="Open Sans" w:hAnsi="Open Sans" w:cs="Open Sans"/>
        </w:rPr>
      </w:pPr>
      <w:r w:rsidRPr="00A53372">
        <w:rPr>
          <w:rFonts w:ascii="Open Sans" w:hAnsi="Open Sans" w:cs="Open Sans"/>
          <w:b/>
          <w:bCs/>
        </w:rPr>
        <w:lastRenderedPageBreak/>
        <w:t>Appointment and tenure</w:t>
      </w:r>
    </w:p>
    <w:p w:rsidR="00A34B93" w:rsidRPr="00A53372" w:rsidRDefault="00F647F6" w:rsidP="00D4648E">
      <w:pPr>
        <w:widowControl w:val="0"/>
        <w:autoSpaceDE w:val="0"/>
        <w:autoSpaceDN w:val="0"/>
        <w:adjustRightInd w:val="0"/>
        <w:spacing w:after="240"/>
        <w:jc w:val="both"/>
        <w:rPr>
          <w:rFonts w:ascii="Open Sans" w:hAnsi="Open Sans" w:cs="Open Sans"/>
        </w:rPr>
      </w:pPr>
      <w:r w:rsidRPr="00A53372">
        <w:rPr>
          <w:rFonts w:ascii="Open Sans" w:hAnsi="Open Sans" w:cs="Open Sans"/>
        </w:rPr>
        <w:t xml:space="preserve">These are casual appointments and, as such, work during any academic year is based on the needs of the PPI strategy and individual negotiation about suitability and availability. </w:t>
      </w:r>
    </w:p>
    <w:p w:rsidR="00D4648E" w:rsidRPr="00A53372" w:rsidRDefault="00A34B93" w:rsidP="00D4648E">
      <w:pPr>
        <w:widowControl w:val="0"/>
        <w:autoSpaceDE w:val="0"/>
        <w:autoSpaceDN w:val="0"/>
        <w:adjustRightInd w:val="0"/>
        <w:spacing w:after="240"/>
        <w:jc w:val="both"/>
        <w:rPr>
          <w:rFonts w:ascii="Open Sans" w:hAnsi="Open Sans" w:cs="Open Sans"/>
        </w:rPr>
      </w:pPr>
      <w:r w:rsidRPr="00A53372">
        <w:rPr>
          <w:rFonts w:ascii="Open Sans" w:hAnsi="Open Sans" w:cs="Open Sans"/>
        </w:rPr>
        <w:t>A</w:t>
      </w:r>
      <w:r w:rsidR="00F647F6" w:rsidRPr="00A53372">
        <w:rPr>
          <w:rFonts w:ascii="Open Sans" w:hAnsi="Open Sans" w:cs="Open Sans"/>
        </w:rPr>
        <w:t>n MEP will be</w:t>
      </w:r>
      <w:r w:rsidR="00D4648E" w:rsidRPr="00A53372">
        <w:rPr>
          <w:rFonts w:ascii="Open Sans" w:hAnsi="Open Sans" w:cs="Open Sans"/>
        </w:rPr>
        <w:t xml:space="preserve"> </w:t>
      </w:r>
      <w:r w:rsidR="00F647F6" w:rsidRPr="00A53372">
        <w:rPr>
          <w:rFonts w:ascii="Open Sans" w:hAnsi="Open Sans" w:cs="Open Sans"/>
        </w:rPr>
        <w:t xml:space="preserve">appointed </w:t>
      </w:r>
      <w:r w:rsidRPr="00A53372">
        <w:rPr>
          <w:rFonts w:ascii="Open Sans" w:hAnsi="Open Sans" w:cs="Open Sans"/>
        </w:rPr>
        <w:t xml:space="preserve">for </w:t>
      </w:r>
      <w:r w:rsidR="002A4D87" w:rsidRPr="00A53372">
        <w:rPr>
          <w:rFonts w:ascii="Open Sans" w:hAnsi="Open Sans" w:cs="Open Sans"/>
        </w:rPr>
        <w:t>2</w:t>
      </w:r>
      <w:r w:rsidR="00D4648E" w:rsidRPr="00A53372">
        <w:rPr>
          <w:rFonts w:ascii="Open Sans" w:hAnsi="Open Sans" w:cs="Open Sans"/>
        </w:rPr>
        <w:t xml:space="preserve"> years</w:t>
      </w:r>
      <w:r w:rsidRPr="00A53372">
        <w:rPr>
          <w:rFonts w:ascii="Open Sans" w:hAnsi="Open Sans" w:cs="Open Sans"/>
        </w:rPr>
        <w:t>, which, on occasion, might be extended for a further one year</w:t>
      </w:r>
      <w:r w:rsidR="00D4648E" w:rsidRPr="00A53372">
        <w:rPr>
          <w:rFonts w:ascii="Open Sans" w:hAnsi="Open Sans" w:cs="Open Sans"/>
        </w:rPr>
        <w:t xml:space="preserve">. If so, it will be subject to satisfactory appraisal and the needs of the </w:t>
      </w:r>
      <w:r w:rsidR="00F647F6" w:rsidRPr="00A53372">
        <w:rPr>
          <w:rFonts w:ascii="Open Sans" w:hAnsi="Open Sans" w:cs="Open Sans"/>
        </w:rPr>
        <w:t xml:space="preserve">PPI </w:t>
      </w:r>
      <w:r w:rsidR="00D4648E" w:rsidRPr="00A53372">
        <w:rPr>
          <w:rFonts w:ascii="Open Sans" w:hAnsi="Open Sans" w:cs="Open Sans"/>
        </w:rPr>
        <w:t>Group.</w:t>
      </w:r>
      <w:r w:rsidR="00A53372">
        <w:rPr>
          <w:rFonts w:ascii="Open Sans" w:hAnsi="Open Sans" w:cs="Open Sans"/>
        </w:rPr>
        <w:t xml:space="preserve"> </w:t>
      </w:r>
      <w:r w:rsidR="00D4648E" w:rsidRPr="00A53372">
        <w:rPr>
          <w:rFonts w:ascii="Open Sans" w:hAnsi="Open Sans" w:cs="Open Sans"/>
        </w:rPr>
        <w:t xml:space="preserve">There should be no expectation of </w:t>
      </w:r>
      <w:r w:rsidRPr="00A53372">
        <w:rPr>
          <w:rFonts w:ascii="Open Sans" w:hAnsi="Open Sans" w:cs="Open Sans"/>
        </w:rPr>
        <w:t xml:space="preserve">extension </w:t>
      </w:r>
      <w:r w:rsidR="00F647F6" w:rsidRPr="00A53372">
        <w:rPr>
          <w:rFonts w:ascii="Open Sans" w:hAnsi="Open Sans" w:cs="Open Sans"/>
        </w:rPr>
        <w:t>and the work is casual and ad-hoc</w:t>
      </w:r>
      <w:r w:rsidR="00D4648E" w:rsidRPr="00A53372">
        <w:rPr>
          <w:rFonts w:ascii="Open Sans" w:hAnsi="Open Sans" w:cs="Open Sans"/>
        </w:rPr>
        <w:t xml:space="preserve">. If re-appointed, the total time served in post may not exceed </w:t>
      </w:r>
      <w:r w:rsidR="007262A3" w:rsidRPr="00A53372">
        <w:rPr>
          <w:rFonts w:ascii="Open Sans" w:hAnsi="Open Sans" w:cs="Open Sans"/>
        </w:rPr>
        <w:t>four</w:t>
      </w:r>
      <w:r w:rsidR="00D4648E" w:rsidRPr="00A53372">
        <w:rPr>
          <w:rFonts w:ascii="Open Sans" w:hAnsi="Open Sans" w:cs="Open Sans"/>
        </w:rPr>
        <w:t xml:space="preserve"> years.</w:t>
      </w:r>
    </w:p>
    <w:p w:rsidR="00D4648E" w:rsidRPr="00A53372" w:rsidRDefault="00D4648E" w:rsidP="00D4648E">
      <w:pPr>
        <w:widowControl w:val="0"/>
        <w:autoSpaceDE w:val="0"/>
        <w:autoSpaceDN w:val="0"/>
        <w:adjustRightInd w:val="0"/>
        <w:spacing w:after="240"/>
        <w:jc w:val="both"/>
        <w:rPr>
          <w:rFonts w:ascii="Open Sans" w:hAnsi="Open Sans" w:cs="Open Sans"/>
        </w:rPr>
      </w:pPr>
      <w:r w:rsidRPr="00A53372">
        <w:rPr>
          <w:rFonts w:ascii="Open Sans" w:hAnsi="Open Sans" w:cs="Open Sans"/>
        </w:rPr>
        <w:t> </w:t>
      </w:r>
      <w:r w:rsidRPr="00A53372">
        <w:rPr>
          <w:rFonts w:ascii="Open Sans" w:hAnsi="Open Sans" w:cs="Open Sans"/>
          <w:b/>
          <w:bCs/>
        </w:rPr>
        <w:t>Disqualification for appointment</w:t>
      </w:r>
    </w:p>
    <w:p w:rsidR="00F647F6" w:rsidRPr="00A53372" w:rsidRDefault="00D4648E" w:rsidP="00F647F6">
      <w:pPr>
        <w:widowControl w:val="0"/>
        <w:autoSpaceDE w:val="0"/>
        <w:autoSpaceDN w:val="0"/>
        <w:adjustRightInd w:val="0"/>
        <w:spacing w:after="240"/>
        <w:jc w:val="both"/>
        <w:rPr>
          <w:rFonts w:ascii="Open Sans" w:hAnsi="Open Sans" w:cs="Open Sans"/>
        </w:rPr>
      </w:pPr>
      <w:r w:rsidRPr="00A53372">
        <w:rPr>
          <w:rFonts w:ascii="Open Sans" w:hAnsi="Open Sans" w:cs="Open Sans"/>
          <w:b/>
          <w:bCs/>
        </w:rPr>
        <w:t> </w:t>
      </w:r>
      <w:r w:rsidRPr="00A53372">
        <w:rPr>
          <w:rFonts w:ascii="Open Sans" w:hAnsi="Open Sans" w:cs="Open Sans"/>
        </w:rPr>
        <w:t>There are circumstances in which an individual will not be considered for appointment</w:t>
      </w:r>
      <w:r w:rsidR="00F647F6" w:rsidRPr="00A53372">
        <w:rPr>
          <w:rFonts w:ascii="Open Sans" w:hAnsi="Open Sans" w:cs="Open Sans"/>
        </w:rPr>
        <w:t xml:space="preserve"> and these are set out in the University’s policy</w:t>
      </w:r>
      <w:r w:rsidR="005474C0" w:rsidRPr="00A53372">
        <w:rPr>
          <w:rFonts w:ascii="Open Sans" w:hAnsi="Open Sans" w:cs="Open Sans"/>
        </w:rPr>
        <w:t xml:space="preserve"> on recruitment employment of ex-offenders</w:t>
      </w:r>
      <w:r w:rsidR="00F647F6" w:rsidRPr="00A53372">
        <w:rPr>
          <w:rFonts w:ascii="Open Sans" w:hAnsi="Open Sans" w:cs="Open Sans"/>
        </w:rPr>
        <w:t xml:space="preserve">: </w:t>
      </w:r>
    </w:p>
    <w:p w:rsidR="00F647F6" w:rsidRPr="00A53372" w:rsidRDefault="00F647F6" w:rsidP="00F647F6">
      <w:pPr>
        <w:widowControl w:val="0"/>
        <w:autoSpaceDE w:val="0"/>
        <w:autoSpaceDN w:val="0"/>
        <w:adjustRightInd w:val="0"/>
        <w:spacing w:after="240"/>
        <w:jc w:val="both"/>
        <w:rPr>
          <w:rFonts w:ascii="Open Sans" w:hAnsi="Open Sans" w:cs="Open Sans"/>
        </w:rPr>
      </w:pPr>
      <w:r w:rsidRPr="00A53372">
        <w:rPr>
          <w:rFonts w:ascii="Open Sans" w:hAnsi="Open Sans" w:cs="Open Sans"/>
        </w:rPr>
        <w:t>http://documents.manchester.ac.uk/display.aspx?DocID=13</w:t>
      </w:r>
    </w:p>
    <w:p w:rsidR="00ED30CD" w:rsidRPr="00A53372" w:rsidRDefault="005474C0" w:rsidP="005474C0">
      <w:pPr>
        <w:widowControl w:val="0"/>
        <w:autoSpaceDE w:val="0"/>
        <w:autoSpaceDN w:val="0"/>
        <w:adjustRightInd w:val="0"/>
        <w:spacing w:after="240"/>
        <w:jc w:val="both"/>
        <w:rPr>
          <w:rFonts w:ascii="Open Sans" w:hAnsi="Open Sans" w:cs="Open Sans"/>
        </w:rPr>
      </w:pPr>
      <w:r w:rsidRPr="00A53372">
        <w:rPr>
          <w:rFonts w:ascii="Open Sans" w:hAnsi="Open Sans" w:cs="Open Sans"/>
        </w:rPr>
        <w:t>Applicants who may be disqualified from appointment include</w:t>
      </w:r>
      <w:r w:rsidR="00D4648E" w:rsidRPr="00A53372">
        <w:rPr>
          <w:rFonts w:ascii="Open Sans" w:hAnsi="Open Sans" w:cs="Open Sans"/>
        </w:rPr>
        <w:t>:</w:t>
      </w:r>
    </w:p>
    <w:p w:rsidR="00D4648E" w:rsidRPr="00A53372" w:rsidRDefault="00D4648E" w:rsidP="005474C0">
      <w:pPr>
        <w:pStyle w:val="ListParagraph"/>
        <w:widowControl w:val="0"/>
        <w:numPr>
          <w:ilvl w:val="0"/>
          <w:numId w:val="6"/>
        </w:numPr>
        <w:autoSpaceDE w:val="0"/>
        <w:autoSpaceDN w:val="0"/>
        <w:adjustRightInd w:val="0"/>
        <w:jc w:val="both"/>
        <w:rPr>
          <w:rFonts w:ascii="Open Sans" w:hAnsi="Open Sans" w:cs="Open Sans"/>
        </w:rPr>
      </w:pPr>
      <w:r w:rsidRPr="00A53372">
        <w:rPr>
          <w:rFonts w:ascii="Open Sans" w:hAnsi="Open Sans" w:cs="Open Sans"/>
        </w:rPr>
        <w:t>People who have received a prison sentence or suspended sentence</w:t>
      </w:r>
      <w:r w:rsidR="005474C0" w:rsidRPr="00A53372">
        <w:rPr>
          <w:rFonts w:ascii="Open Sans" w:hAnsi="Open Sans" w:cs="Open Sans"/>
        </w:rPr>
        <w:t xml:space="preserve"> (see document listed above)</w:t>
      </w:r>
      <w:r w:rsidRPr="00A53372">
        <w:rPr>
          <w:rFonts w:ascii="Open Sans" w:hAnsi="Open Sans" w:cs="Open Sans"/>
        </w:rPr>
        <w:t>;</w:t>
      </w:r>
    </w:p>
    <w:p w:rsidR="00ED30CD" w:rsidRPr="00A53372" w:rsidRDefault="00ED30CD" w:rsidP="00D4648E">
      <w:pPr>
        <w:widowControl w:val="0"/>
        <w:autoSpaceDE w:val="0"/>
        <w:autoSpaceDN w:val="0"/>
        <w:adjustRightInd w:val="0"/>
        <w:jc w:val="both"/>
        <w:rPr>
          <w:rFonts w:ascii="Open Sans" w:hAnsi="Open Sans" w:cs="Open Sans"/>
        </w:rPr>
      </w:pPr>
    </w:p>
    <w:p w:rsidR="00D4648E" w:rsidRPr="00A53372" w:rsidRDefault="00D4648E" w:rsidP="00ED30CD">
      <w:pPr>
        <w:pStyle w:val="ListParagraph"/>
        <w:widowControl w:val="0"/>
        <w:numPr>
          <w:ilvl w:val="0"/>
          <w:numId w:val="6"/>
        </w:numPr>
        <w:autoSpaceDE w:val="0"/>
        <w:autoSpaceDN w:val="0"/>
        <w:adjustRightInd w:val="0"/>
        <w:jc w:val="both"/>
        <w:rPr>
          <w:rFonts w:ascii="Open Sans" w:hAnsi="Open Sans" w:cs="Open Sans"/>
        </w:rPr>
      </w:pPr>
      <w:r w:rsidRPr="00A53372">
        <w:rPr>
          <w:rFonts w:ascii="Open Sans" w:hAnsi="Open Sans" w:cs="Open Sans"/>
        </w:rPr>
        <w:t>People who are the subject of a bankruptcy restrictions order or interim order;</w:t>
      </w:r>
    </w:p>
    <w:p w:rsidR="00ED30CD" w:rsidRPr="00A53372" w:rsidRDefault="00ED30CD" w:rsidP="00D4648E">
      <w:pPr>
        <w:widowControl w:val="0"/>
        <w:autoSpaceDE w:val="0"/>
        <w:autoSpaceDN w:val="0"/>
        <w:adjustRightInd w:val="0"/>
        <w:jc w:val="both"/>
        <w:rPr>
          <w:rFonts w:ascii="Open Sans" w:hAnsi="Open Sans" w:cs="Open Sans"/>
        </w:rPr>
      </w:pPr>
    </w:p>
    <w:p w:rsidR="00D4648E" w:rsidRPr="00A53372" w:rsidRDefault="00D4648E" w:rsidP="00ED30CD">
      <w:pPr>
        <w:pStyle w:val="ListParagraph"/>
        <w:widowControl w:val="0"/>
        <w:numPr>
          <w:ilvl w:val="0"/>
          <w:numId w:val="6"/>
        </w:numPr>
        <w:autoSpaceDE w:val="0"/>
        <w:autoSpaceDN w:val="0"/>
        <w:adjustRightInd w:val="0"/>
        <w:jc w:val="both"/>
        <w:rPr>
          <w:rFonts w:ascii="Open Sans" w:hAnsi="Open Sans" w:cs="Open Sans"/>
        </w:rPr>
      </w:pPr>
      <w:r w:rsidRPr="00A53372">
        <w:rPr>
          <w:rFonts w:ascii="Open Sans" w:hAnsi="Open Sans" w:cs="Open Sans"/>
        </w:rPr>
        <w:t>Anyone who is under a disqualification order under the Company Directors Disqualification Act 1986;</w:t>
      </w:r>
    </w:p>
    <w:p w:rsidR="00ED30CD" w:rsidRPr="00A53372" w:rsidRDefault="00ED30CD" w:rsidP="00D4648E">
      <w:pPr>
        <w:widowControl w:val="0"/>
        <w:autoSpaceDE w:val="0"/>
        <w:autoSpaceDN w:val="0"/>
        <w:adjustRightInd w:val="0"/>
        <w:jc w:val="both"/>
        <w:rPr>
          <w:rFonts w:ascii="Open Sans" w:hAnsi="Open Sans" w:cs="Open Sans"/>
        </w:rPr>
      </w:pPr>
    </w:p>
    <w:p w:rsidR="00D4648E" w:rsidRPr="00A53372" w:rsidRDefault="00D4648E" w:rsidP="00ED30CD">
      <w:pPr>
        <w:pStyle w:val="ListParagraph"/>
        <w:widowControl w:val="0"/>
        <w:numPr>
          <w:ilvl w:val="0"/>
          <w:numId w:val="6"/>
        </w:numPr>
        <w:autoSpaceDE w:val="0"/>
        <w:autoSpaceDN w:val="0"/>
        <w:adjustRightInd w:val="0"/>
        <w:jc w:val="both"/>
        <w:rPr>
          <w:rFonts w:ascii="Open Sans" w:hAnsi="Open Sans" w:cs="Open Sans"/>
        </w:rPr>
      </w:pPr>
      <w:r w:rsidRPr="00A53372">
        <w:rPr>
          <w:rFonts w:ascii="Open Sans" w:hAnsi="Open Sans" w:cs="Open Sans"/>
        </w:rPr>
        <w:t>Anyone who has been removed from trusteeship of a charity.</w:t>
      </w:r>
    </w:p>
    <w:p w:rsidR="005474C0" w:rsidRPr="00A53372" w:rsidRDefault="005474C0" w:rsidP="005474C0">
      <w:pPr>
        <w:widowControl w:val="0"/>
        <w:autoSpaceDE w:val="0"/>
        <w:autoSpaceDN w:val="0"/>
        <w:adjustRightInd w:val="0"/>
        <w:jc w:val="both"/>
        <w:rPr>
          <w:rFonts w:ascii="Open Sans" w:hAnsi="Open Sans" w:cs="Open Sans"/>
        </w:rPr>
      </w:pPr>
    </w:p>
    <w:p w:rsidR="00D4648E" w:rsidRPr="00A53372" w:rsidRDefault="00D45DC3" w:rsidP="00651156">
      <w:pPr>
        <w:pStyle w:val="ListParagraph"/>
        <w:widowControl w:val="0"/>
        <w:numPr>
          <w:ilvl w:val="0"/>
          <w:numId w:val="6"/>
        </w:numPr>
        <w:autoSpaceDE w:val="0"/>
        <w:autoSpaceDN w:val="0"/>
        <w:adjustRightInd w:val="0"/>
        <w:jc w:val="both"/>
        <w:rPr>
          <w:rFonts w:ascii="Open Sans" w:hAnsi="Open Sans" w:cs="Open Sans"/>
        </w:rPr>
      </w:pPr>
      <w:r w:rsidRPr="00A53372">
        <w:rPr>
          <w:rFonts w:ascii="Open Sans" w:hAnsi="Open Sans" w:cs="Open Sans"/>
        </w:rPr>
        <w:t>T</w:t>
      </w:r>
      <w:r w:rsidR="005474C0" w:rsidRPr="00A53372">
        <w:rPr>
          <w:rFonts w:ascii="Open Sans" w:hAnsi="Open Sans" w:cs="Open Sans"/>
        </w:rPr>
        <w:t xml:space="preserve">hose who have had an earlier term of MEP </w:t>
      </w:r>
      <w:r w:rsidR="008F5440" w:rsidRPr="00A53372">
        <w:rPr>
          <w:rFonts w:ascii="Open Sans" w:hAnsi="Open Sans" w:cs="Open Sans"/>
        </w:rPr>
        <w:t>appointment terminated</w:t>
      </w:r>
      <w:r w:rsidRPr="00A53372">
        <w:rPr>
          <w:rFonts w:ascii="Open Sans" w:hAnsi="Open Sans" w:cs="Open Sans"/>
        </w:rPr>
        <w:t xml:space="preserve"> or have a clear conflict of interest</w:t>
      </w:r>
    </w:p>
    <w:p w:rsidR="00651156" w:rsidRPr="00A53372" w:rsidRDefault="00651156" w:rsidP="00651156">
      <w:pPr>
        <w:widowControl w:val="0"/>
        <w:autoSpaceDE w:val="0"/>
        <w:autoSpaceDN w:val="0"/>
        <w:adjustRightInd w:val="0"/>
        <w:jc w:val="both"/>
        <w:rPr>
          <w:rFonts w:ascii="Open Sans" w:hAnsi="Open Sans" w:cs="Open Sans"/>
        </w:rPr>
      </w:pPr>
    </w:p>
    <w:p w:rsidR="00D4648E" w:rsidRPr="00A53372" w:rsidRDefault="00D4648E" w:rsidP="00D4648E">
      <w:pPr>
        <w:widowControl w:val="0"/>
        <w:autoSpaceDE w:val="0"/>
        <w:autoSpaceDN w:val="0"/>
        <w:adjustRightInd w:val="0"/>
        <w:spacing w:after="240"/>
        <w:rPr>
          <w:rFonts w:ascii="Open Sans" w:hAnsi="Open Sans" w:cs="Open Sans"/>
          <w:b/>
          <w:bCs/>
        </w:rPr>
      </w:pPr>
      <w:r w:rsidRPr="00A53372">
        <w:rPr>
          <w:rFonts w:ascii="Open Sans" w:hAnsi="Open Sans" w:cs="Open Sans"/>
          <w:b/>
          <w:bCs/>
        </w:rPr>
        <w:t>Conflict of interests</w:t>
      </w:r>
    </w:p>
    <w:p w:rsidR="00EC639D" w:rsidRPr="00A53372" w:rsidRDefault="002B2D77" w:rsidP="00EC639D">
      <w:pPr>
        <w:widowControl w:val="0"/>
        <w:autoSpaceDE w:val="0"/>
        <w:autoSpaceDN w:val="0"/>
        <w:adjustRightInd w:val="0"/>
        <w:rPr>
          <w:rFonts w:ascii="Open Sans" w:hAnsi="Open Sans" w:cs="Open Sans"/>
          <w:iCs/>
          <w:color w:val="353535"/>
        </w:rPr>
      </w:pPr>
      <w:r w:rsidRPr="00A53372">
        <w:rPr>
          <w:rFonts w:ascii="Open Sans" w:hAnsi="Open Sans" w:cs="Open Sans"/>
          <w:iCs/>
          <w:color w:val="353535"/>
        </w:rPr>
        <w:t>The University of Manchester has a very clear principle that the MEP role is to provide a patient perspective and represent lay people recruited from the general public who do not benefit professionally directly or indirectly through their involvement with the medical school.</w:t>
      </w:r>
    </w:p>
    <w:p w:rsidR="00EC639D" w:rsidRPr="00A53372" w:rsidRDefault="00EC639D" w:rsidP="00EC639D">
      <w:pPr>
        <w:widowControl w:val="0"/>
        <w:autoSpaceDE w:val="0"/>
        <w:autoSpaceDN w:val="0"/>
        <w:adjustRightInd w:val="0"/>
        <w:rPr>
          <w:rFonts w:ascii="Open Sans" w:hAnsi="Open Sans" w:cs="Open Sans"/>
          <w:i/>
          <w:iCs/>
          <w:color w:val="353535"/>
        </w:rPr>
      </w:pPr>
    </w:p>
    <w:p w:rsidR="00E07652" w:rsidRPr="00A53372" w:rsidRDefault="00E07652" w:rsidP="00E07652">
      <w:pPr>
        <w:widowControl w:val="0"/>
        <w:autoSpaceDE w:val="0"/>
        <w:autoSpaceDN w:val="0"/>
        <w:adjustRightInd w:val="0"/>
        <w:spacing w:after="240"/>
        <w:rPr>
          <w:rFonts w:ascii="Open Sans" w:hAnsi="Open Sans" w:cs="Open Sans"/>
        </w:rPr>
      </w:pPr>
      <w:r w:rsidRPr="00A53372">
        <w:rPr>
          <w:rFonts w:ascii="Open Sans" w:hAnsi="Open Sans" w:cs="Open Sans"/>
        </w:rPr>
        <w:t xml:space="preserve">Most public bodies maintain a register of members’ interests to avoid any danger of members being influenced, or appearing to be influenced, by their private interests in the exercise of their public duties. All MEPs are therefore expected to declare any personal or business interest that may influence, or may be </w:t>
      </w:r>
      <w:r w:rsidRPr="00A53372">
        <w:rPr>
          <w:rFonts w:ascii="Open Sans" w:hAnsi="Open Sans" w:cs="Open Sans"/>
          <w:i/>
          <w:iCs/>
        </w:rPr>
        <w:t xml:space="preserve">perceived </w:t>
      </w:r>
      <w:r w:rsidRPr="00A53372">
        <w:rPr>
          <w:rFonts w:ascii="Open Sans" w:hAnsi="Open Sans" w:cs="Open Sans"/>
        </w:rPr>
        <w:t>to influence, their judgment.</w:t>
      </w:r>
      <w:r w:rsidR="00A53372">
        <w:rPr>
          <w:rFonts w:ascii="Open Sans" w:hAnsi="Open Sans" w:cs="Open Sans"/>
        </w:rPr>
        <w:t xml:space="preserve"> </w:t>
      </w:r>
      <w:r w:rsidRPr="00A53372">
        <w:rPr>
          <w:rFonts w:ascii="Open Sans" w:hAnsi="Open Sans" w:cs="Open Sans"/>
        </w:rPr>
        <w:t xml:space="preserve">This might include any relationship with students or University staff including current medical education partners as well as current involvement with the school in any other capacity. </w:t>
      </w:r>
    </w:p>
    <w:p w:rsidR="00954CAC" w:rsidRPr="00A53372" w:rsidRDefault="00D4648E" w:rsidP="00954CAC">
      <w:pPr>
        <w:widowControl w:val="0"/>
        <w:autoSpaceDE w:val="0"/>
        <w:autoSpaceDN w:val="0"/>
        <w:adjustRightInd w:val="0"/>
        <w:spacing w:after="240"/>
        <w:jc w:val="both"/>
        <w:rPr>
          <w:rFonts w:ascii="Open Sans" w:hAnsi="Open Sans" w:cs="Open Sans"/>
        </w:rPr>
      </w:pPr>
      <w:r w:rsidRPr="00A53372">
        <w:rPr>
          <w:rFonts w:ascii="Open Sans" w:hAnsi="Open Sans" w:cs="Open Sans"/>
        </w:rPr>
        <w:t xml:space="preserve">In exercise of its duties, </w:t>
      </w:r>
      <w:r w:rsidR="00ED30CD" w:rsidRPr="00A53372">
        <w:rPr>
          <w:rFonts w:ascii="Open Sans" w:hAnsi="Open Sans" w:cs="Open Sans"/>
        </w:rPr>
        <w:t>MEPs should</w:t>
      </w:r>
      <w:r w:rsidRPr="00A53372">
        <w:rPr>
          <w:rFonts w:ascii="Open Sans" w:hAnsi="Open Sans" w:cs="Open Sans"/>
        </w:rPr>
        <w:t xml:space="preserve"> ensure that it continues to observe the highest standards of propriety including impartiality, integrity and objectivity</w:t>
      </w:r>
      <w:r w:rsidR="00954CAC" w:rsidRPr="00A53372">
        <w:rPr>
          <w:rFonts w:ascii="Open Sans" w:hAnsi="Open Sans" w:cs="Open Sans"/>
        </w:rPr>
        <w:t>.</w:t>
      </w:r>
    </w:p>
    <w:p w:rsidR="00954CAC" w:rsidRPr="00A53372" w:rsidRDefault="00954CAC" w:rsidP="00954CAC">
      <w:pPr>
        <w:widowControl w:val="0"/>
        <w:autoSpaceDE w:val="0"/>
        <w:autoSpaceDN w:val="0"/>
        <w:adjustRightInd w:val="0"/>
        <w:spacing w:after="240"/>
        <w:jc w:val="both"/>
        <w:rPr>
          <w:rFonts w:ascii="Open Sans" w:hAnsi="Open Sans" w:cs="Open Sans"/>
          <w:b/>
          <w:u w:val="single"/>
        </w:rPr>
      </w:pPr>
      <w:r w:rsidRPr="00A53372">
        <w:rPr>
          <w:rFonts w:ascii="Open Sans" w:hAnsi="Open Sans" w:cs="Open Sans"/>
          <w:b/>
          <w:u w:val="single"/>
        </w:rPr>
        <w:t xml:space="preserve">Confidentiality </w:t>
      </w:r>
    </w:p>
    <w:p w:rsidR="00954CAC" w:rsidRPr="00A53372" w:rsidRDefault="00954CAC" w:rsidP="00954CAC">
      <w:pPr>
        <w:widowControl w:val="0"/>
        <w:autoSpaceDE w:val="0"/>
        <w:autoSpaceDN w:val="0"/>
        <w:adjustRightInd w:val="0"/>
        <w:spacing w:after="240"/>
        <w:jc w:val="both"/>
        <w:rPr>
          <w:rFonts w:ascii="Open Sans" w:hAnsi="Open Sans" w:cs="Open Sans"/>
        </w:rPr>
      </w:pPr>
      <w:r w:rsidRPr="00A53372">
        <w:rPr>
          <w:rFonts w:ascii="Open Sans" w:hAnsi="Open Sans" w:cs="Open Sans"/>
        </w:rPr>
        <w:t xml:space="preserve"> An MEP during their employment (except as so far as is necessary in the course of their employment) or afterwards, shall not disclose to any person any information as to the business, dealings,</w:t>
      </w:r>
      <w:r w:rsidR="00A53372">
        <w:rPr>
          <w:rFonts w:ascii="Open Sans" w:hAnsi="Open Sans" w:cs="Open Sans"/>
        </w:rPr>
        <w:t xml:space="preserve"> </w:t>
      </w:r>
      <w:r w:rsidRPr="00A53372">
        <w:rPr>
          <w:rFonts w:ascii="Open Sans" w:hAnsi="Open Sans" w:cs="Open Sans"/>
        </w:rPr>
        <w:t>accounts, finances, trading, software, know-how, affairs of the University or of any of the University’s staff, students or prospective students, distributors, firms, or companies otherwise connected with the University.</w:t>
      </w:r>
    </w:p>
    <w:p w:rsidR="00954CAC" w:rsidRPr="00A53372" w:rsidRDefault="00954CAC" w:rsidP="00954CAC">
      <w:pPr>
        <w:jc w:val="both"/>
        <w:rPr>
          <w:rFonts w:ascii="Open Sans" w:hAnsi="Open Sans" w:cs="Open Sans"/>
        </w:rPr>
      </w:pPr>
      <w:r w:rsidRPr="00A53372">
        <w:rPr>
          <w:rFonts w:ascii="Open Sans" w:hAnsi="Open Sans" w:cs="Open Sans"/>
        </w:rPr>
        <w:t>All information provided to the MEP in relation to their employment or the business of the University or in connection with the University will be treated as confidential.</w:t>
      </w:r>
      <w:r w:rsidR="00A53372">
        <w:rPr>
          <w:rFonts w:ascii="Open Sans" w:hAnsi="Open Sans" w:cs="Open Sans"/>
        </w:rPr>
        <w:t xml:space="preserve"> </w:t>
      </w:r>
      <w:r w:rsidRPr="00A53372">
        <w:rPr>
          <w:rFonts w:ascii="Open Sans" w:hAnsi="Open Sans" w:cs="Open Sans"/>
        </w:rPr>
        <w:t xml:space="preserve"> All notes, memoranda, records and other documents of the University shall remain the property of the University and shall be handed over to the University from time to time on request and, in any event, upon the termination of the MEP’s employment.</w:t>
      </w:r>
    </w:p>
    <w:p w:rsidR="00954CAC" w:rsidRPr="00A53372" w:rsidRDefault="00954CAC" w:rsidP="005474C0">
      <w:pPr>
        <w:widowControl w:val="0"/>
        <w:autoSpaceDE w:val="0"/>
        <w:autoSpaceDN w:val="0"/>
        <w:adjustRightInd w:val="0"/>
        <w:spacing w:after="240"/>
        <w:jc w:val="both"/>
        <w:rPr>
          <w:rFonts w:ascii="Open Sans" w:hAnsi="Open Sans" w:cs="Open Sans"/>
          <w:b/>
          <w:i/>
          <w:u w:val="single"/>
        </w:rPr>
      </w:pPr>
    </w:p>
    <w:p w:rsidR="00D4648E" w:rsidRPr="00A53372" w:rsidRDefault="00D4648E" w:rsidP="00D4648E">
      <w:pPr>
        <w:widowControl w:val="0"/>
        <w:autoSpaceDE w:val="0"/>
        <w:autoSpaceDN w:val="0"/>
        <w:adjustRightInd w:val="0"/>
        <w:spacing w:after="240"/>
        <w:rPr>
          <w:rFonts w:ascii="Open Sans" w:hAnsi="Open Sans" w:cs="Open Sans"/>
        </w:rPr>
      </w:pPr>
      <w:r w:rsidRPr="00A53372">
        <w:rPr>
          <w:rFonts w:ascii="Open Sans" w:hAnsi="Open Sans" w:cs="Open Sans"/>
          <w:b/>
          <w:bCs/>
        </w:rPr>
        <w:t>Equal opportunities</w:t>
      </w:r>
    </w:p>
    <w:p w:rsidR="00AC30A5" w:rsidRPr="00A53372" w:rsidRDefault="00D4648E" w:rsidP="00AC30A5">
      <w:pPr>
        <w:widowControl w:val="0"/>
        <w:autoSpaceDE w:val="0"/>
        <w:autoSpaceDN w:val="0"/>
        <w:adjustRightInd w:val="0"/>
        <w:spacing w:after="240"/>
        <w:rPr>
          <w:rFonts w:ascii="Open Sans" w:hAnsi="Open Sans" w:cs="Open Sans"/>
          <w:b/>
        </w:rPr>
      </w:pPr>
      <w:r w:rsidRPr="00A53372">
        <w:rPr>
          <w:rFonts w:ascii="Open Sans" w:hAnsi="Open Sans" w:cs="Open Sans"/>
        </w:rPr>
        <w:t xml:space="preserve">We are committed to the principle of appointments on merit with independent assessments, openness and transparency of process and to providing equal opportunities for all, irrespective of race, age, disability, gender, marital status, </w:t>
      </w:r>
    </w:p>
    <w:p w:rsidR="00D4648E" w:rsidRPr="00A53372" w:rsidRDefault="00D4648E" w:rsidP="00E67DC9">
      <w:pPr>
        <w:rPr>
          <w:rFonts w:ascii="Open Sans" w:hAnsi="Open Sans" w:cs="Open Sans"/>
          <w:b/>
        </w:rPr>
      </w:pPr>
    </w:p>
    <w:sectPr w:rsidR="00D4648E" w:rsidRPr="00A53372" w:rsidSect="00195D4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D4" w:rsidRDefault="002563D4" w:rsidP="0062413E">
      <w:r>
        <w:separator/>
      </w:r>
    </w:p>
  </w:endnote>
  <w:endnote w:type="continuationSeparator" w:id="0">
    <w:p w:rsidR="002563D4" w:rsidRDefault="002563D4" w:rsidP="006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D4" w:rsidRDefault="002563D4" w:rsidP="0062413E">
      <w:r>
        <w:separator/>
      </w:r>
    </w:p>
  </w:footnote>
  <w:footnote w:type="continuationSeparator" w:id="0">
    <w:p w:rsidR="002563D4" w:rsidRDefault="002563D4" w:rsidP="00624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D77" w:rsidRDefault="002B2D77" w:rsidP="00331D78">
    <w:pPr>
      <w:pStyle w:val="Header"/>
    </w:pPr>
    <w:r>
      <w:rPr>
        <w:rFonts w:ascii="Arial" w:hAnsi="Arial" w:cs="Arial"/>
        <w:noProof/>
        <w:lang w:val="en-GB" w:eastAsia="en-GB"/>
      </w:rPr>
      <w:drawing>
        <wp:inline distT="0" distB="0" distL="0" distR="0" wp14:anchorId="04669ED7" wp14:editId="2AE8008D">
          <wp:extent cx="1640251" cy="694765"/>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ogoTAB_col_white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0503" cy="694872"/>
                  </a:xfrm>
                  <a:prstGeom prst="rect">
                    <a:avLst/>
                  </a:prstGeom>
                </pic:spPr>
              </pic:pic>
            </a:graphicData>
          </a:graphic>
        </wp:inline>
      </w:drawing>
    </w:r>
    <w:r w:rsidR="00A53372">
      <w:t xml:space="preserve">       </w:t>
    </w:r>
    <w:r>
      <w:t xml:space="preserve"> </w:t>
    </w:r>
    <w:r>
      <w:tab/>
      <w:t xml:space="preserve"> </w:t>
    </w:r>
  </w:p>
  <w:p w:rsidR="002B2D77" w:rsidRDefault="002B2D77" w:rsidP="00331D78">
    <w:pPr>
      <w:pStyle w:val="Header"/>
    </w:pPr>
    <w:r>
      <w:tab/>
    </w:r>
    <w:r>
      <w:tab/>
      <w:t xml:space="preserve">Updated Jan 2017 </w:t>
    </w:r>
  </w:p>
  <w:p w:rsidR="002B2D77" w:rsidRPr="00331D78" w:rsidRDefault="002B2D77" w:rsidP="00331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5F8"/>
    <w:multiLevelType w:val="hybridMultilevel"/>
    <w:tmpl w:val="FD7A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63FD1"/>
    <w:multiLevelType w:val="hybridMultilevel"/>
    <w:tmpl w:val="FAD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0178A"/>
    <w:multiLevelType w:val="hybridMultilevel"/>
    <w:tmpl w:val="71FE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B3362"/>
    <w:multiLevelType w:val="hybridMultilevel"/>
    <w:tmpl w:val="F5DC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E569E"/>
    <w:multiLevelType w:val="hybridMultilevel"/>
    <w:tmpl w:val="5F96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455AD"/>
    <w:multiLevelType w:val="hybridMultilevel"/>
    <w:tmpl w:val="49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54DA2"/>
    <w:multiLevelType w:val="hybridMultilevel"/>
    <w:tmpl w:val="0ED8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B309AA"/>
    <w:multiLevelType w:val="hybridMultilevel"/>
    <w:tmpl w:val="DE08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3E"/>
    <w:rsid w:val="000257D5"/>
    <w:rsid w:val="00195D47"/>
    <w:rsid w:val="001C4615"/>
    <w:rsid w:val="002563D4"/>
    <w:rsid w:val="00273795"/>
    <w:rsid w:val="002A29A6"/>
    <w:rsid w:val="002A4D87"/>
    <w:rsid w:val="002B2D77"/>
    <w:rsid w:val="002E4765"/>
    <w:rsid w:val="00331D78"/>
    <w:rsid w:val="003D0B2E"/>
    <w:rsid w:val="003E3ED4"/>
    <w:rsid w:val="00417C55"/>
    <w:rsid w:val="00431B97"/>
    <w:rsid w:val="00462EE8"/>
    <w:rsid w:val="004735D1"/>
    <w:rsid w:val="005474C0"/>
    <w:rsid w:val="0055402F"/>
    <w:rsid w:val="005F69C2"/>
    <w:rsid w:val="0062413E"/>
    <w:rsid w:val="0064209F"/>
    <w:rsid w:val="00651156"/>
    <w:rsid w:val="006F2C7E"/>
    <w:rsid w:val="007262A3"/>
    <w:rsid w:val="00731F7C"/>
    <w:rsid w:val="007329E2"/>
    <w:rsid w:val="0077198F"/>
    <w:rsid w:val="0086262D"/>
    <w:rsid w:val="00893C35"/>
    <w:rsid w:val="008A63FE"/>
    <w:rsid w:val="008F25F4"/>
    <w:rsid w:val="008F5440"/>
    <w:rsid w:val="0092700D"/>
    <w:rsid w:val="00954CAC"/>
    <w:rsid w:val="009E6AE1"/>
    <w:rsid w:val="00A34B93"/>
    <w:rsid w:val="00A42495"/>
    <w:rsid w:val="00A53372"/>
    <w:rsid w:val="00A61CEE"/>
    <w:rsid w:val="00AC30A5"/>
    <w:rsid w:val="00AF3FD4"/>
    <w:rsid w:val="00B1724A"/>
    <w:rsid w:val="00B254F6"/>
    <w:rsid w:val="00B510BE"/>
    <w:rsid w:val="00B5680F"/>
    <w:rsid w:val="00B75BD0"/>
    <w:rsid w:val="00B90823"/>
    <w:rsid w:val="00BC016B"/>
    <w:rsid w:val="00BC4635"/>
    <w:rsid w:val="00D31D64"/>
    <w:rsid w:val="00D36368"/>
    <w:rsid w:val="00D45DC3"/>
    <w:rsid w:val="00D4648E"/>
    <w:rsid w:val="00D84690"/>
    <w:rsid w:val="00DE5344"/>
    <w:rsid w:val="00E02A8D"/>
    <w:rsid w:val="00E07652"/>
    <w:rsid w:val="00E67DC9"/>
    <w:rsid w:val="00EA62F6"/>
    <w:rsid w:val="00EC639D"/>
    <w:rsid w:val="00ED30CD"/>
    <w:rsid w:val="00EF6FBF"/>
    <w:rsid w:val="00F647F6"/>
    <w:rsid w:val="00FB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18EE8"/>
  <w14:defaultImageDpi w14:val="300"/>
  <w15:docId w15:val="{F1424FD9-5CF1-4D46-A656-0B48984B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13E"/>
    <w:pPr>
      <w:tabs>
        <w:tab w:val="center" w:pos="4320"/>
        <w:tab w:val="right" w:pos="8640"/>
      </w:tabs>
    </w:pPr>
  </w:style>
  <w:style w:type="character" w:customStyle="1" w:styleId="HeaderChar">
    <w:name w:val="Header Char"/>
    <w:basedOn w:val="DefaultParagraphFont"/>
    <w:link w:val="Header"/>
    <w:uiPriority w:val="99"/>
    <w:rsid w:val="0062413E"/>
  </w:style>
  <w:style w:type="paragraph" w:styleId="Footer">
    <w:name w:val="footer"/>
    <w:basedOn w:val="Normal"/>
    <w:link w:val="FooterChar"/>
    <w:uiPriority w:val="99"/>
    <w:unhideWhenUsed/>
    <w:rsid w:val="0062413E"/>
    <w:pPr>
      <w:tabs>
        <w:tab w:val="center" w:pos="4320"/>
        <w:tab w:val="right" w:pos="8640"/>
      </w:tabs>
    </w:pPr>
  </w:style>
  <w:style w:type="character" w:customStyle="1" w:styleId="FooterChar">
    <w:name w:val="Footer Char"/>
    <w:basedOn w:val="DefaultParagraphFont"/>
    <w:link w:val="Footer"/>
    <w:uiPriority w:val="99"/>
    <w:rsid w:val="0062413E"/>
  </w:style>
  <w:style w:type="paragraph" w:styleId="ListParagraph">
    <w:name w:val="List Paragraph"/>
    <w:basedOn w:val="Normal"/>
    <w:uiPriority w:val="34"/>
    <w:qFormat/>
    <w:rsid w:val="003E3ED4"/>
    <w:pPr>
      <w:ind w:left="720"/>
      <w:contextualSpacing/>
    </w:pPr>
  </w:style>
  <w:style w:type="paragraph" w:styleId="NoSpacing">
    <w:name w:val="No Spacing"/>
    <w:uiPriority w:val="1"/>
    <w:qFormat/>
    <w:rsid w:val="00651156"/>
    <w:rPr>
      <w:rFonts w:eastAsiaTheme="minorHAnsi"/>
      <w:sz w:val="22"/>
      <w:szCs w:val="22"/>
      <w:lang w:val="en-GB"/>
    </w:rPr>
  </w:style>
  <w:style w:type="paragraph" w:styleId="BalloonText">
    <w:name w:val="Balloon Text"/>
    <w:basedOn w:val="Normal"/>
    <w:link w:val="BalloonTextChar"/>
    <w:uiPriority w:val="99"/>
    <w:semiHidden/>
    <w:unhideWhenUsed/>
    <w:rsid w:val="00331D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D78"/>
    <w:rPr>
      <w:rFonts w:ascii="Lucida Grande" w:hAnsi="Lucida Grande" w:cs="Lucida Grande"/>
      <w:sz w:val="18"/>
      <w:szCs w:val="18"/>
    </w:rPr>
  </w:style>
  <w:style w:type="character" w:styleId="Hyperlink">
    <w:name w:val="Hyperlink"/>
    <w:basedOn w:val="DefaultParagraphFont"/>
    <w:uiPriority w:val="99"/>
    <w:unhideWhenUsed/>
    <w:rsid w:val="00D31D64"/>
    <w:rPr>
      <w:color w:val="0000FF" w:themeColor="hyperlink"/>
      <w:u w:val="single"/>
    </w:rPr>
  </w:style>
  <w:style w:type="character" w:styleId="FollowedHyperlink">
    <w:name w:val="FollowedHyperlink"/>
    <w:basedOn w:val="DefaultParagraphFont"/>
    <w:uiPriority w:val="99"/>
    <w:semiHidden/>
    <w:unhideWhenUsed/>
    <w:rsid w:val="002A4D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46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manchester.ac.uk/doubleday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Oneill</dc:creator>
  <cp:lastModifiedBy>Dipika Mummery</cp:lastModifiedBy>
  <cp:revision>4</cp:revision>
  <dcterms:created xsi:type="dcterms:W3CDTF">2019-12-11T12:05:00Z</dcterms:created>
  <dcterms:modified xsi:type="dcterms:W3CDTF">2019-12-19T10:36:00Z</dcterms:modified>
</cp:coreProperties>
</file>