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A3600" w14:textId="77777777" w:rsidR="00214C8A" w:rsidRDefault="00214C8A" w:rsidP="00214C8A">
      <w:pPr>
        <w:tabs>
          <w:tab w:val="left" w:pos="5803"/>
        </w:tabs>
        <w:jc w:val="center"/>
        <w:rPr>
          <w:rFonts w:asciiTheme="majorHAnsi" w:eastAsia="Arial" w:hAnsiTheme="majorHAnsi" w:cs="Arial"/>
          <w:b/>
          <w:bCs/>
          <w:sz w:val="22"/>
          <w:szCs w:val="22"/>
        </w:rPr>
      </w:pPr>
      <w:r>
        <w:rPr>
          <w:rFonts w:asciiTheme="majorHAnsi" w:eastAsia="Arial" w:hAnsiTheme="majorHAnsi" w:cs="Arial"/>
          <w:b/>
          <w:bCs/>
          <w:sz w:val="22"/>
          <w:szCs w:val="22"/>
        </w:rPr>
        <w:t>Guidelines</w:t>
      </w:r>
      <w:r w:rsidRPr="002E0C8F">
        <w:rPr>
          <w:rFonts w:asciiTheme="majorHAnsi" w:eastAsia="Arial" w:hAnsiTheme="majorHAnsi" w:cs="Arial"/>
          <w:b/>
          <w:bCs/>
          <w:sz w:val="22"/>
          <w:szCs w:val="22"/>
        </w:rPr>
        <w:t xml:space="preserve"> for </w:t>
      </w:r>
      <w:r>
        <w:rPr>
          <w:rFonts w:asciiTheme="majorHAnsi" w:eastAsia="Arial" w:hAnsiTheme="majorHAnsi" w:cs="Arial"/>
          <w:b/>
          <w:bCs/>
          <w:sz w:val="22"/>
          <w:szCs w:val="22"/>
        </w:rPr>
        <w:t>Conservation and Husbandry Placements</w:t>
      </w:r>
    </w:p>
    <w:p w14:paraId="43D69510" w14:textId="77777777" w:rsidR="00214C8A" w:rsidRDefault="00214C8A" w:rsidP="00214C8A">
      <w:pPr>
        <w:tabs>
          <w:tab w:val="left" w:pos="5803"/>
        </w:tabs>
        <w:jc w:val="center"/>
        <w:rPr>
          <w:rFonts w:asciiTheme="majorHAnsi" w:eastAsia="Arial" w:hAnsiTheme="majorHAnsi" w:cs="Arial"/>
          <w:b/>
          <w:bCs/>
          <w:sz w:val="22"/>
          <w:szCs w:val="22"/>
        </w:rPr>
      </w:pPr>
    </w:p>
    <w:p w14:paraId="1A21526B" w14:textId="6D2F7294" w:rsidR="00214C8A" w:rsidRDefault="00214C8A" w:rsidP="00214C8A">
      <w:pPr>
        <w:tabs>
          <w:tab w:val="left" w:pos="5803"/>
        </w:tabs>
        <w:rPr>
          <w:rFonts w:asciiTheme="majorHAnsi" w:eastAsia="Arial" w:hAnsiTheme="majorHAnsi" w:cs="Arial"/>
          <w:bCs/>
          <w:sz w:val="22"/>
          <w:szCs w:val="22"/>
        </w:rPr>
      </w:pPr>
      <w:r w:rsidRPr="00214C8A">
        <w:rPr>
          <w:rFonts w:asciiTheme="majorHAnsi" w:eastAsia="Arial" w:hAnsiTheme="majorHAnsi" w:cs="Arial"/>
          <w:b/>
          <w:bCs/>
          <w:sz w:val="22"/>
          <w:szCs w:val="22"/>
        </w:rPr>
        <w:t>Overview</w:t>
      </w:r>
      <w:r>
        <w:rPr>
          <w:rFonts w:asciiTheme="majorHAnsi" w:eastAsia="Arial" w:hAnsiTheme="majorHAnsi" w:cs="Arial"/>
          <w:bCs/>
          <w:sz w:val="22"/>
          <w:szCs w:val="22"/>
        </w:rPr>
        <w:t xml:space="preserve">. Careers in conservation and animal welfare are becoming increasingly popular, and competition for entry into these fields is intense. A strong research background (including an advanced degree or scientific publications) will open doors that are closed to many other jobseekers. Taking a research-focused placement is an excellent way to develop </w:t>
      </w:r>
      <w:r w:rsidR="00674144">
        <w:rPr>
          <w:rFonts w:asciiTheme="majorHAnsi" w:eastAsia="Arial" w:hAnsiTheme="majorHAnsi" w:cs="Arial"/>
          <w:bCs/>
          <w:sz w:val="22"/>
          <w:szCs w:val="22"/>
        </w:rPr>
        <w:t>that</w:t>
      </w:r>
      <w:r>
        <w:rPr>
          <w:rFonts w:asciiTheme="majorHAnsi" w:eastAsia="Arial" w:hAnsiTheme="majorHAnsi" w:cs="Arial"/>
          <w:bCs/>
          <w:sz w:val="22"/>
          <w:szCs w:val="22"/>
        </w:rPr>
        <w:t xml:space="preserve"> research background. Your </w:t>
      </w:r>
      <w:r w:rsidR="009463C6">
        <w:rPr>
          <w:rFonts w:asciiTheme="majorHAnsi" w:eastAsia="Arial" w:hAnsiTheme="majorHAnsi" w:cs="Arial"/>
          <w:bCs/>
          <w:sz w:val="22"/>
          <w:szCs w:val="22"/>
        </w:rPr>
        <w:t xml:space="preserve">research-focused </w:t>
      </w:r>
      <w:r>
        <w:rPr>
          <w:rFonts w:asciiTheme="majorHAnsi" w:eastAsia="Arial" w:hAnsiTheme="majorHAnsi" w:cs="Arial"/>
          <w:bCs/>
          <w:sz w:val="22"/>
          <w:szCs w:val="22"/>
        </w:rPr>
        <w:t>placement need not be in the field you hope to enter</w:t>
      </w:r>
      <w:r w:rsidR="00674144">
        <w:rPr>
          <w:rFonts w:asciiTheme="majorHAnsi" w:eastAsia="Arial" w:hAnsiTheme="majorHAnsi" w:cs="Arial"/>
          <w:bCs/>
          <w:sz w:val="22"/>
          <w:szCs w:val="22"/>
        </w:rPr>
        <w:t xml:space="preserve">. Most employers regard research experience as a signal of ability, and </w:t>
      </w:r>
      <w:r w:rsidR="009463C6">
        <w:rPr>
          <w:rFonts w:asciiTheme="majorHAnsi" w:eastAsia="Arial" w:hAnsiTheme="majorHAnsi" w:cs="Arial"/>
          <w:bCs/>
          <w:sz w:val="22"/>
          <w:szCs w:val="22"/>
        </w:rPr>
        <w:t>are willing</w:t>
      </w:r>
      <w:r w:rsidR="00674144">
        <w:rPr>
          <w:rFonts w:asciiTheme="majorHAnsi" w:eastAsia="Arial" w:hAnsiTheme="majorHAnsi" w:cs="Arial"/>
          <w:bCs/>
          <w:sz w:val="22"/>
          <w:szCs w:val="22"/>
        </w:rPr>
        <w:t xml:space="preserve"> to retrain capable applicants for their specific fields. In fact, many employers prefer candidates with experience outside their specific fields, because those candidates bring areas of expertise that are otherwise unavailable within their organisations.</w:t>
      </w:r>
    </w:p>
    <w:p w14:paraId="0B6390EA" w14:textId="77777777" w:rsidR="00674144" w:rsidRDefault="00674144" w:rsidP="00214C8A">
      <w:pPr>
        <w:tabs>
          <w:tab w:val="left" w:pos="5803"/>
        </w:tabs>
        <w:rPr>
          <w:rFonts w:asciiTheme="majorHAnsi" w:eastAsia="Arial" w:hAnsiTheme="majorHAnsi" w:cs="Arial"/>
          <w:bCs/>
          <w:sz w:val="22"/>
          <w:szCs w:val="22"/>
        </w:rPr>
      </w:pPr>
    </w:p>
    <w:p w14:paraId="05BB23C6" w14:textId="0583D8E5" w:rsidR="00674144" w:rsidRDefault="00917B0A" w:rsidP="00214C8A">
      <w:pPr>
        <w:tabs>
          <w:tab w:val="left" w:pos="5803"/>
        </w:tabs>
        <w:rPr>
          <w:rFonts w:asciiTheme="majorHAnsi" w:eastAsia="Arial" w:hAnsiTheme="majorHAnsi" w:cs="Arial"/>
          <w:bCs/>
          <w:sz w:val="22"/>
          <w:szCs w:val="22"/>
        </w:rPr>
      </w:pPr>
      <w:r>
        <w:rPr>
          <w:rFonts w:asciiTheme="majorHAnsi" w:eastAsia="Arial" w:hAnsiTheme="majorHAnsi" w:cs="Arial"/>
          <w:bCs/>
          <w:sz w:val="22"/>
          <w:szCs w:val="22"/>
        </w:rPr>
        <w:t>Nonetheless, d</w:t>
      </w:r>
      <w:r w:rsidR="00674144">
        <w:rPr>
          <w:rFonts w:asciiTheme="majorHAnsi" w:eastAsia="Arial" w:hAnsiTheme="majorHAnsi" w:cs="Arial"/>
          <w:bCs/>
          <w:sz w:val="22"/>
          <w:szCs w:val="22"/>
        </w:rPr>
        <w:t xml:space="preserve">espite their value in starting careers, not every student wants </w:t>
      </w:r>
      <w:r>
        <w:rPr>
          <w:rFonts w:asciiTheme="majorHAnsi" w:eastAsia="Arial" w:hAnsiTheme="majorHAnsi" w:cs="Arial"/>
          <w:bCs/>
          <w:sz w:val="22"/>
          <w:szCs w:val="22"/>
        </w:rPr>
        <w:t xml:space="preserve">to do </w:t>
      </w:r>
      <w:r w:rsidR="00674144">
        <w:rPr>
          <w:rFonts w:asciiTheme="majorHAnsi" w:eastAsia="Arial" w:hAnsiTheme="majorHAnsi" w:cs="Arial"/>
          <w:bCs/>
          <w:sz w:val="22"/>
          <w:szCs w:val="22"/>
        </w:rPr>
        <w:t xml:space="preserve">a research-focused placement. Therefore, the University of Manchester also </w:t>
      </w:r>
      <w:r w:rsidR="007344C6">
        <w:rPr>
          <w:rFonts w:asciiTheme="majorHAnsi" w:eastAsia="Arial" w:hAnsiTheme="majorHAnsi" w:cs="Arial"/>
          <w:bCs/>
          <w:sz w:val="22"/>
          <w:szCs w:val="22"/>
        </w:rPr>
        <w:t xml:space="preserve">offers students the opportunity to pursue placements </w:t>
      </w:r>
      <w:r w:rsidR="009463C6">
        <w:rPr>
          <w:rFonts w:asciiTheme="majorHAnsi" w:eastAsia="Arial" w:hAnsiTheme="majorHAnsi" w:cs="Arial"/>
          <w:bCs/>
          <w:sz w:val="22"/>
          <w:szCs w:val="22"/>
        </w:rPr>
        <w:t xml:space="preserve">that are </w:t>
      </w:r>
      <w:r w:rsidR="007344C6">
        <w:rPr>
          <w:rFonts w:asciiTheme="majorHAnsi" w:eastAsia="Arial" w:hAnsiTheme="majorHAnsi" w:cs="Arial"/>
          <w:bCs/>
          <w:sz w:val="22"/>
          <w:szCs w:val="22"/>
        </w:rPr>
        <w:t xml:space="preserve">specifically focused on conservation and husbandry. </w:t>
      </w:r>
      <w:r w:rsidR="00D7297B">
        <w:rPr>
          <w:rFonts w:asciiTheme="majorHAnsi" w:eastAsia="Arial" w:hAnsiTheme="majorHAnsi" w:cs="Arial"/>
          <w:bCs/>
          <w:sz w:val="22"/>
          <w:szCs w:val="22"/>
        </w:rPr>
        <w:t>A c</w:t>
      </w:r>
      <w:r w:rsidR="007344C6">
        <w:rPr>
          <w:rFonts w:asciiTheme="majorHAnsi" w:eastAsia="Arial" w:hAnsiTheme="majorHAnsi" w:cs="Arial"/>
          <w:bCs/>
          <w:sz w:val="22"/>
          <w:szCs w:val="22"/>
        </w:rPr>
        <w:t>onse</w:t>
      </w:r>
      <w:r w:rsidR="00D7297B">
        <w:rPr>
          <w:rFonts w:asciiTheme="majorHAnsi" w:eastAsia="Arial" w:hAnsiTheme="majorHAnsi" w:cs="Arial"/>
          <w:bCs/>
          <w:sz w:val="22"/>
          <w:szCs w:val="22"/>
        </w:rPr>
        <w:t>rvation and husbandry placement</w:t>
      </w:r>
      <w:r w:rsidR="007344C6">
        <w:rPr>
          <w:rFonts w:asciiTheme="majorHAnsi" w:eastAsia="Arial" w:hAnsiTheme="majorHAnsi" w:cs="Arial"/>
          <w:bCs/>
          <w:sz w:val="22"/>
          <w:szCs w:val="22"/>
        </w:rPr>
        <w:t xml:space="preserve"> may offer fewer transferable skills than </w:t>
      </w:r>
      <w:r w:rsidR="00D7297B">
        <w:rPr>
          <w:rFonts w:asciiTheme="majorHAnsi" w:eastAsia="Arial" w:hAnsiTheme="majorHAnsi" w:cs="Arial"/>
          <w:bCs/>
          <w:sz w:val="22"/>
          <w:szCs w:val="22"/>
        </w:rPr>
        <w:t>a research placement</w:t>
      </w:r>
      <w:r w:rsidR="007344C6">
        <w:rPr>
          <w:rFonts w:asciiTheme="majorHAnsi" w:eastAsia="Arial" w:hAnsiTheme="majorHAnsi" w:cs="Arial"/>
          <w:bCs/>
          <w:sz w:val="22"/>
          <w:szCs w:val="22"/>
        </w:rPr>
        <w:t xml:space="preserve">, </w:t>
      </w:r>
      <w:r w:rsidR="00D7297B">
        <w:rPr>
          <w:rFonts w:asciiTheme="majorHAnsi" w:eastAsia="Arial" w:hAnsiTheme="majorHAnsi" w:cs="Arial"/>
          <w:bCs/>
          <w:sz w:val="22"/>
          <w:szCs w:val="22"/>
        </w:rPr>
        <w:t xml:space="preserve">but can serve as a “foot-in-the-door” in a particular organisation or industry. </w:t>
      </w:r>
      <w:r w:rsidR="007344C6">
        <w:rPr>
          <w:rFonts w:asciiTheme="majorHAnsi" w:eastAsia="Arial" w:hAnsiTheme="majorHAnsi" w:cs="Arial"/>
          <w:bCs/>
          <w:sz w:val="22"/>
          <w:szCs w:val="22"/>
        </w:rPr>
        <w:t xml:space="preserve">As with other placements, each student on a conservation and husbandry placement will produce a substantial written report at the end of his or her placement year. The goal of the placement and of the report is to help students learn how to turn their </w:t>
      </w:r>
      <w:r w:rsidR="00E04DE6">
        <w:rPr>
          <w:rFonts w:asciiTheme="majorHAnsi" w:eastAsia="Arial" w:hAnsiTheme="majorHAnsi" w:cs="Arial"/>
          <w:bCs/>
          <w:sz w:val="22"/>
          <w:szCs w:val="22"/>
        </w:rPr>
        <w:t xml:space="preserve">education at Manchester and </w:t>
      </w:r>
      <w:r w:rsidR="009463C6">
        <w:rPr>
          <w:rFonts w:asciiTheme="majorHAnsi" w:eastAsia="Arial" w:hAnsiTheme="majorHAnsi" w:cs="Arial"/>
          <w:bCs/>
          <w:sz w:val="22"/>
          <w:szCs w:val="22"/>
        </w:rPr>
        <w:t xml:space="preserve">their </w:t>
      </w:r>
      <w:r w:rsidR="007344C6">
        <w:rPr>
          <w:rFonts w:asciiTheme="majorHAnsi" w:eastAsia="Arial" w:hAnsiTheme="majorHAnsi" w:cs="Arial"/>
          <w:bCs/>
          <w:sz w:val="22"/>
          <w:szCs w:val="22"/>
        </w:rPr>
        <w:t>working experience in the conservati</w:t>
      </w:r>
      <w:r w:rsidR="00D7297B">
        <w:rPr>
          <w:rFonts w:asciiTheme="majorHAnsi" w:eastAsia="Arial" w:hAnsiTheme="majorHAnsi" w:cs="Arial"/>
          <w:bCs/>
          <w:sz w:val="22"/>
          <w:szCs w:val="22"/>
        </w:rPr>
        <w:t>on and husbandry industry into</w:t>
      </w:r>
      <w:r w:rsidR="007344C6">
        <w:rPr>
          <w:rFonts w:asciiTheme="majorHAnsi" w:eastAsia="Arial" w:hAnsiTheme="majorHAnsi" w:cs="Arial"/>
          <w:bCs/>
          <w:sz w:val="22"/>
          <w:szCs w:val="22"/>
        </w:rPr>
        <w:t xml:space="preserve"> paying career</w:t>
      </w:r>
      <w:r w:rsidR="00D7297B">
        <w:rPr>
          <w:rFonts w:asciiTheme="majorHAnsi" w:eastAsia="Arial" w:hAnsiTheme="majorHAnsi" w:cs="Arial"/>
          <w:bCs/>
          <w:sz w:val="22"/>
          <w:szCs w:val="22"/>
        </w:rPr>
        <w:t>s</w:t>
      </w:r>
      <w:r w:rsidR="007344C6">
        <w:rPr>
          <w:rFonts w:asciiTheme="majorHAnsi" w:eastAsia="Arial" w:hAnsiTheme="majorHAnsi" w:cs="Arial"/>
          <w:bCs/>
          <w:sz w:val="22"/>
          <w:szCs w:val="22"/>
        </w:rPr>
        <w:t>.</w:t>
      </w:r>
    </w:p>
    <w:p w14:paraId="2E246D75" w14:textId="77777777" w:rsidR="00917B0A" w:rsidRDefault="00917B0A" w:rsidP="00214C8A">
      <w:pPr>
        <w:tabs>
          <w:tab w:val="left" w:pos="5803"/>
        </w:tabs>
        <w:rPr>
          <w:rFonts w:asciiTheme="majorHAnsi" w:eastAsia="Arial" w:hAnsiTheme="majorHAnsi" w:cs="Arial"/>
          <w:bCs/>
          <w:sz w:val="22"/>
          <w:szCs w:val="22"/>
        </w:rPr>
      </w:pPr>
    </w:p>
    <w:p w14:paraId="4687F80C" w14:textId="234F9AC2" w:rsidR="00917B0A" w:rsidRDefault="00C40551" w:rsidP="00214C8A">
      <w:pPr>
        <w:tabs>
          <w:tab w:val="left" w:pos="5803"/>
        </w:tabs>
        <w:rPr>
          <w:rFonts w:asciiTheme="majorHAnsi" w:eastAsia="Arial" w:hAnsiTheme="majorHAnsi" w:cs="Arial"/>
          <w:bCs/>
          <w:sz w:val="22"/>
          <w:szCs w:val="22"/>
        </w:rPr>
      </w:pPr>
      <w:proofErr w:type="gramStart"/>
      <w:r>
        <w:rPr>
          <w:rFonts w:asciiTheme="majorHAnsi" w:eastAsia="Arial" w:hAnsiTheme="majorHAnsi" w:cs="Arial"/>
          <w:b/>
          <w:bCs/>
          <w:sz w:val="22"/>
          <w:szCs w:val="22"/>
        </w:rPr>
        <w:t>Main Learning O</w:t>
      </w:r>
      <w:r w:rsidR="00917B0A" w:rsidRPr="00917B0A">
        <w:rPr>
          <w:rFonts w:asciiTheme="majorHAnsi" w:eastAsia="Arial" w:hAnsiTheme="majorHAnsi" w:cs="Arial"/>
          <w:b/>
          <w:bCs/>
          <w:sz w:val="22"/>
          <w:szCs w:val="22"/>
        </w:rPr>
        <w:t>bjectives.</w:t>
      </w:r>
      <w:proofErr w:type="gramEnd"/>
      <w:r w:rsidR="00917B0A">
        <w:rPr>
          <w:rFonts w:asciiTheme="majorHAnsi" w:eastAsia="Arial" w:hAnsiTheme="majorHAnsi" w:cs="Arial"/>
          <w:bCs/>
          <w:sz w:val="22"/>
          <w:szCs w:val="22"/>
        </w:rPr>
        <w:t xml:space="preserve"> A successful Conservation and Husbandry Placement student will:</w:t>
      </w:r>
    </w:p>
    <w:p w14:paraId="7704C64F" w14:textId="77777777" w:rsidR="00917B0A" w:rsidRDefault="00917B0A" w:rsidP="00214C8A">
      <w:pPr>
        <w:tabs>
          <w:tab w:val="left" w:pos="5803"/>
        </w:tabs>
        <w:rPr>
          <w:rFonts w:asciiTheme="majorHAnsi" w:eastAsia="Arial" w:hAnsiTheme="majorHAnsi" w:cs="Arial"/>
          <w:bCs/>
          <w:sz w:val="22"/>
          <w:szCs w:val="22"/>
        </w:rPr>
      </w:pPr>
    </w:p>
    <w:p w14:paraId="0D38CC2C" w14:textId="6E57EB39" w:rsidR="00917B0A" w:rsidRDefault="00917B0A" w:rsidP="00CC506C">
      <w:pPr>
        <w:pStyle w:val="ListParagraph"/>
        <w:numPr>
          <w:ilvl w:val="0"/>
          <w:numId w:val="2"/>
        </w:numPr>
        <w:tabs>
          <w:tab w:val="left" w:pos="5803"/>
        </w:tabs>
        <w:rPr>
          <w:rFonts w:asciiTheme="majorHAnsi" w:eastAsia="Arial" w:hAnsiTheme="majorHAnsi" w:cs="Arial"/>
          <w:bCs/>
          <w:sz w:val="22"/>
          <w:szCs w:val="22"/>
        </w:rPr>
      </w:pPr>
      <w:r w:rsidRPr="00CC506C">
        <w:rPr>
          <w:rFonts w:asciiTheme="majorHAnsi" w:eastAsia="Arial" w:hAnsiTheme="majorHAnsi" w:cs="Arial"/>
          <w:bCs/>
          <w:sz w:val="22"/>
          <w:szCs w:val="22"/>
        </w:rPr>
        <w:t>Learn how their industry of</w:t>
      </w:r>
      <w:r w:rsidR="00CC506C" w:rsidRPr="00CC506C">
        <w:rPr>
          <w:rFonts w:asciiTheme="majorHAnsi" w:eastAsia="Arial" w:hAnsiTheme="majorHAnsi" w:cs="Arial"/>
          <w:bCs/>
          <w:sz w:val="22"/>
          <w:szCs w:val="22"/>
        </w:rPr>
        <w:t xml:space="preserve"> choice works. This includes understanding the goals of organisations in the field, the challenges that fa</w:t>
      </w:r>
      <w:r w:rsidR="00C40551">
        <w:rPr>
          <w:rFonts w:asciiTheme="majorHAnsi" w:eastAsia="Arial" w:hAnsiTheme="majorHAnsi" w:cs="Arial"/>
          <w:bCs/>
          <w:sz w:val="22"/>
          <w:szCs w:val="22"/>
        </w:rPr>
        <w:t>ce those organisations, and where funding for those organisations comes from</w:t>
      </w:r>
    </w:p>
    <w:p w14:paraId="73D27868" w14:textId="6CE73529" w:rsidR="00C40551" w:rsidRPr="00C40551" w:rsidRDefault="00C40551" w:rsidP="00C40551">
      <w:pPr>
        <w:pStyle w:val="ListParagraph"/>
        <w:numPr>
          <w:ilvl w:val="0"/>
          <w:numId w:val="2"/>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 xml:space="preserve">Learn who the organisations and leaders in the industry are. Learn to develop positive </w:t>
      </w:r>
      <w:r w:rsidR="000A3315">
        <w:rPr>
          <w:rFonts w:asciiTheme="majorHAnsi" w:eastAsia="Arial" w:hAnsiTheme="majorHAnsi" w:cs="Arial"/>
          <w:bCs/>
          <w:sz w:val="22"/>
          <w:szCs w:val="22"/>
        </w:rPr>
        <w:t>collegial</w:t>
      </w:r>
      <w:r>
        <w:rPr>
          <w:rFonts w:asciiTheme="majorHAnsi" w:eastAsia="Arial" w:hAnsiTheme="majorHAnsi" w:cs="Arial"/>
          <w:bCs/>
          <w:sz w:val="22"/>
          <w:szCs w:val="22"/>
        </w:rPr>
        <w:t xml:space="preserve"> relationships with those organisations and people.</w:t>
      </w:r>
    </w:p>
    <w:p w14:paraId="79BA658A" w14:textId="0AB2F0B8" w:rsidR="00CC506C" w:rsidRDefault="00CC506C" w:rsidP="00CC506C">
      <w:pPr>
        <w:pStyle w:val="ListParagraph"/>
        <w:numPr>
          <w:ilvl w:val="0"/>
          <w:numId w:val="2"/>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 xml:space="preserve">Learn about the day-to-day activities of people who work in the industry. This will </w:t>
      </w:r>
      <w:r w:rsidR="00C40551">
        <w:rPr>
          <w:rFonts w:asciiTheme="majorHAnsi" w:eastAsia="Arial" w:hAnsiTheme="majorHAnsi" w:cs="Arial"/>
          <w:bCs/>
          <w:sz w:val="22"/>
          <w:szCs w:val="22"/>
        </w:rPr>
        <w:t>help</w:t>
      </w:r>
      <w:r>
        <w:rPr>
          <w:rFonts w:asciiTheme="majorHAnsi" w:eastAsia="Arial" w:hAnsiTheme="majorHAnsi" w:cs="Arial"/>
          <w:bCs/>
          <w:sz w:val="22"/>
          <w:szCs w:val="22"/>
        </w:rPr>
        <w:t xml:space="preserve"> the student to evaluate whether the industry is an appropriate career choice for him or her.</w:t>
      </w:r>
    </w:p>
    <w:p w14:paraId="1E986434" w14:textId="7B9CBE97" w:rsidR="00CC506C" w:rsidRDefault="00CC506C" w:rsidP="00CC506C">
      <w:pPr>
        <w:pStyle w:val="ListParagraph"/>
        <w:numPr>
          <w:ilvl w:val="0"/>
          <w:numId w:val="2"/>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 xml:space="preserve">Learn how other people in the industry have started and built </w:t>
      </w:r>
      <w:r w:rsidR="00C40551">
        <w:rPr>
          <w:rFonts w:asciiTheme="majorHAnsi" w:eastAsia="Arial" w:hAnsiTheme="majorHAnsi" w:cs="Arial"/>
          <w:bCs/>
          <w:sz w:val="22"/>
          <w:szCs w:val="22"/>
        </w:rPr>
        <w:t xml:space="preserve">their </w:t>
      </w:r>
      <w:r>
        <w:rPr>
          <w:rFonts w:asciiTheme="majorHAnsi" w:eastAsia="Arial" w:hAnsiTheme="majorHAnsi" w:cs="Arial"/>
          <w:bCs/>
          <w:sz w:val="22"/>
          <w:szCs w:val="22"/>
        </w:rPr>
        <w:t>careers.</w:t>
      </w:r>
      <w:r w:rsidR="00C40551">
        <w:rPr>
          <w:rFonts w:asciiTheme="majorHAnsi" w:eastAsia="Arial" w:hAnsiTheme="majorHAnsi" w:cs="Arial"/>
          <w:bCs/>
          <w:sz w:val="22"/>
          <w:szCs w:val="22"/>
        </w:rPr>
        <w:t xml:space="preserve"> The experience of others can serve as guidance for students attempting to enter the industry themselves.</w:t>
      </w:r>
    </w:p>
    <w:p w14:paraId="2DCC727C" w14:textId="49ADD73A" w:rsidR="00C40551" w:rsidRDefault="00C40551" w:rsidP="00CC506C">
      <w:pPr>
        <w:pStyle w:val="ListParagraph"/>
        <w:numPr>
          <w:ilvl w:val="0"/>
          <w:numId w:val="2"/>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Begin to acquire a set of skills that is valued in the industry. These skills will help the student achieve career goals, and make him or her a more marketable employee in the industry of choice as well as on the broader job market.</w:t>
      </w:r>
    </w:p>
    <w:p w14:paraId="51BB423D" w14:textId="3FA64295" w:rsidR="00C40551" w:rsidRPr="00CC506C" w:rsidRDefault="00C40551" w:rsidP="00CC506C">
      <w:pPr>
        <w:pStyle w:val="ListParagraph"/>
        <w:numPr>
          <w:ilvl w:val="0"/>
          <w:numId w:val="2"/>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Begin to build a track record of successful activities that demonstrates the student’s value in the chosen industry, and to employers in general.</w:t>
      </w:r>
    </w:p>
    <w:p w14:paraId="77581055" w14:textId="77777777" w:rsidR="00D7297B" w:rsidRDefault="00D7297B" w:rsidP="00214C8A">
      <w:pPr>
        <w:tabs>
          <w:tab w:val="left" w:pos="5803"/>
        </w:tabs>
        <w:rPr>
          <w:rFonts w:asciiTheme="majorHAnsi" w:eastAsia="Arial" w:hAnsiTheme="majorHAnsi" w:cs="Arial"/>
          <w:bCs/>
          <w:sz w:val="22"/>
          <w:szCs w:val="22"/>
        </w:rPr>
      </w:pPr>
    </w:p>
    <w:p w14:paraId="08778FEF" w14:textId="77777777" w:rsidR="00D7297B" w:rsidRDefault="00D7297B" w:rsidP="00214C8A">
      <w:pPr>
        <w:tabs>
          <w:tab w:val="left" w:pos="5803"/>
        </w:tabs>
        <w:rPr>
          <w:rFonts w:asciiTheme="majorHAnsi" w:eastAsia="Arial" w:hAnsiTheme="majorHAnsi" w:cs="Arial"/>
          <w:bCs/>
          <w:sz w:val="22"/>
          <w:szCs w:val="22"/>
        </w:rPr>
      </w:pPr>
      <w:r w:rsidRPr="00D7297B">
        <w:rPr>
          <w:rFonts w:asciiTheme="majorHAnsi" w:eastAsia="Arial" w:hAnsiTheme="majorHAnsi" w:cs="Arial"/>
          <w:b/>
          <w:bCs/>
          <w:sz w:val="22"/>
          <w:szCs w:val="22"/>
        </w:rPr>
        <w:t>The Conservation and Husbandry Placement Report.</w:t>
      </w:r>
      <w:r>
        <w:rPr>
          <w:rFonts w:asciiTheme="majorHAnsi" w:eastAsia="Arial" w:hAnsiTheme="majorHAnsi" w:cs="Arial"/>
          <w:bCs/>
          <w:sz w:val="22"/>
          <w:szCs w:val="22"/>
        </w:rPr>
        <w:t xml:space="preserve"> Your placement report should comprise the following:</w:t>
      </w:r>
    </w:p>
    <w:p w14:paraId="6DD96B75" w14:textId="77777777" w:rsidR="00D7297B" w:rsidRDefault="00D7297B" w:rsidP="00214C8A">
      <w:pPr>
        <w:tabs>
          <w:tab w:val="left" w:pos="5803"/>
        </w:tabs>
        <w:rPr>
          <w:rFonts w:asciiTheme="majorHAnsi" w:eastAsia="Arial" w:hAnsiTheme="majorHAnsi" w:cs="Arial"/>
          <w:bCs/>
          <w:sz w:val="22"/>
          <w:szCs w:val="22"/>
        </w:rPr>
      </w:pPr>
    </w:p>
    <w:p w14:paraId="48FC6B14" w14:textId="77777777" w:rsidR="00D7297B" w:rsidRPr="00D7297B" w:rsidRDefault="00D7297B" w:rsidP="00D7297B">
      <w:pPr>
        <w:pStyle w:val="ListParagraph"/>
        <w:numPr>
          <w:ilvl w:val="0"/>
          <w:numId w:val="1"/>
        </w:numPr>
        <w:tabs>
          <w:tab w:val="left" w:pos="5803"/>
        </w:tabs>
        <w:rPr>
          <w:rFonts w:asciiTheme="majorHAnsi" w:eastAsia="Arial" w:hAnsiTheme="majorHAnsi" w:cs="Arial"/>
          <w:bCs/>
          <w:sz w:val="22"/>
          <w:szCs w:val="22"/>
        </w:rPr>
      </w:pPr>
      <w:r w:rsidRPr="00D7297B">
        <w:rPr>
          <w:rFonts w:asciiTheme="majorHAnsi" w:eastAsia="Arial" w:hAnsiTheme="majorHAnsi" w:cs="Arial"/>
          <w:bCs/>
          <w:sz w:val="22"/>
          <w:szCs w:val="22"/>
        </w:rPr>
        <w:t>Title page</w:t>
      </w:r>
    </w:p>
    <w:p w14:paraId="16A4B69C" w14:textId="77777777" w:rsidR="00D7297B" w:rsidRDefault="00D7297B" w:rsidP="00D7297B">
      <w:pPr>
        <w:pStyle w:val="ListParagraph"/>
        <w:numPr>
          <w:ilvl w:val="0"/>
          <w:numId w:val="1"/>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Table of contents</w:t>
      </w:r>
    </w:p>
    <w:p w14:paraId="47FE3811" w14:textId="77777777" w:rsidR="00D7297B" w:rsidRDefault="00D7297B" w:rsidP="00D7297B">
      <w:pPr>
        <w:pStyle w:val="ListParagraph"/>
        <w:numPr>
          <w:ilvl w:val="0"/>
          <w:numId w:val="1"/>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Introduction to the host organisation</w:t>
      </w:r>
    </w:p>
    <w:p w14:paraId="7EB9C342" w14:textId="77777777" w:rsidR="00D7297B" w:rsidRDefault="00D7297B" w:rsidP="00D7297B">
      <w:pPr>
        <w:pStyle w:val="ListParagraph"/>
        <w:numPr>
          <w:ilvl w:val="0"/>
          <w:numId w:val="1"/>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Introduction to the industry</w:t>
      </w:r>
    </w:p>
    <w:p w14:paraId="3784A813" w14:textId="77777777" w:rsidR="00D7297B" w:rsidRDefault="00D7297B" w:rsidP="00D7297B">
      <w:pPr>
        <w:pStyle w:val="ListParagraph"/>
        <w:numPr>
          <w:ilvl w:val="0"/>
          <w:numId w:val="1"/>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Project report</w:t>
      </w:r>
    </w:p>
    <w:p w14:paraId="206AFFE0" w14:textId="77777777" w:rsidR="00D7297B" w:rsidRDefault="00D7297B" w:rsidP="00D7297B">
      <w:pPr>
        <w:pStyle w:val="ListParagraph"/>
        <w:numPr>
          <w:ilvl w:val="0"/>
          <w:numId w:val="1"/>
        </w:numPr>
        <w:tabs>
          <w:tab w:val="left" w:pos="5803"/>
        </w:tabs>
        <w:rPr>
          <w:rFonts w:asciiTheme="majorHAnsi" w:eastAsia="Arial" w:hAnsiTheme="majorHAnsi" w:cs="Arial"/>
          <w:bCs/>
          <w:sz w:val="22"/>
          <w:szCs w:val="22"/>
        </w:rPr>
      </w:pPr>
      <w:r>
        <w:rPr>
          <w:rFonts w:asciiTheme="majorHAnsi" w:eastAsia="Arial" w:hAnsiTheme="majorHAnsi" w:cs="Arial"/>
          <w:bCs/>
          <w:sz w:val="22"/>
          <w:szCs w:val="22"/>
        </w:rPr>
        <w:t>Interviews (5) with people in the field</w:t>
      </w:r>
    </w:p>
    <w:p w14:paraId="2C79BC3C" w14:textId="77777777" w:rsidR="004A13DA" w:rsidRDefault="004A13DA" w:rsidP="004A13DA">
      <w:pPr>
        <w:tabs>
          <w:tab w:val="left" w:pos="5803"/>
        </w:tabs>
        <w:ind w:left="360"/>
        <w:rPr>
          <w:rFonts w:asciiTheme="majorHAnsi" w:eastAsia="Arial" w:hAnsiTheme="majorHAnsi" w:cs="Arial"/>
          <w:bCs/>
          <w:sz w:val="22"/>
          <w:szCs w:val="22"/>
        </w:rPr>
      </w:pPr>
      <w:r>
        <w:rPr>
          <w:rFonts w:asciiTheme="majorHAnsi" w:eastAsia="Arial" w:hAnsiTheme="majorHAnsi" w:cs="Arial"/>
          <w:bCs/>
          <w:sz w:val="22"/>
          <w:szCs w:val="22"/>
        </w:rPr>
        <w:lastRenderedPageBreak/>
        <w:t xml:space="preserve">A1.  </w:t>
      </w:r>
      <w:r w:rsidRPr="004A13DA">
        <w:rPr>
          <w:rFonts w:asciiTheme="majorHAnsi" w:eastAsia="Arial" w:hAnsiTheme="majorHAnsi" w:cs="Arial"/>
          <w:bCs/>
          <w:sz w:val="22"/>
          <w:szCs w:val="22"/>
        </w:rPr>
        <w:t>Introspective statement</w:t>
      </w:r>
    </w:p>
    <w:p w14:paraId="43E6EFF1" w14:textId="3B31A5FF" w:rsidR="00D7297B" w:rsidRPr="004A13DA" w:rsidRDefault="004A13DA" w:rsidP="004A13DA">
      <w:pPr>
        <w:tabs>
          <w:tab w:val="left" w:pos="5803"/>
        </w:tabs>
        <w:ind w:left="360"/>
        <w:rPr>
          <w:rFonts w:asciiTheme="majorHAnsi" w:eastAsia="Arial" w:hAnsiTheme="majorHAnsi" w:cs="Arial"/>
          <w:bCs/>
          <w:sz w:val="22"/>
          <w:szCs w:val="22"/>
        </w:rPr>
      </w:pPr>
      <w:r>
        <w:rPr>
          <w:rFonts w:asciiTheme="majorHAnsi" w:eastAsia="Arial" w:hAnsiTheme="majorHAnsi" w:cs="Arial"/>
          <w:bCs/>
          <w:sz w:val="22"/>
          <w:szCs w:val="22"/>
        </w:rPr>
        <w:t xml:space="preserve">A2.  </w:t>
      </w:r>
      <w:r w:rsidR="00E2334B" w:rsidRPr="004A13DA">
        <w:rPr>
          <w:rFonts w:asciiTheme="majorHAnsi" w:eastAsia="Arial" w:hAnsiTheme="majorHAnsi" w:cs="Arial"/>
          <w:bCs/>
          <w:sz w:val="22"/>
          <w:szCs w:val="22"/>
        </w:rPr>
        <w:t>Linked-In p</w:t>
      </w:r>
      <w:r w:rsidR="00D7297B" w:rsidRPr="004A13DA">
        <w:rPr>
          <w:rFonts w:asciiTheme="majorHAnsi" w:eastAsia="Arial" w:hAnsiTheme="majorHAnsi" w:cs="Arial"/>
          <w:bCs/>
          <w:sz w:val="22"/>
          <w:szCs w:val="22"/>
        </w:rPr>
        <w:t>ortfolio</w:t>
      </w:r>
    </w:p>
    <w:p w14:paraId="0D8FD9E7" w14:textId="77777777" w:rsidR="00D7297B" w:rsidRDefault="00D7297B" w:rsidP="00D7297B">
      <w:pPr>
        <w:tabs>
          <w:tab w:val="left" w:pos="5803"/>
        </w:tabs>
        <w:rPr>
          <w:rFonts w:asciiTheme="majorHAnsi" w:eastAsia="Arial" w:hAnsiTheme="majorHAnsi" w:cs="Arial"/>
          <w:bCs/>
          <w:sz w:val="22"/>
          <w:szCs w:val="22"/>
        </w:rPr>
      </w:pPr>
    </w:p>
    <w:p w14:paraId="62A7353A" w14:textId="63CF9141" w:rsidR="00D7297B" w:rsidRDefault="00D7297B" w:rsidP="00E2334B">
      <w:pPr>
        <w:tabs>
          <w:tab w:val="left" w:pos="5803"/>
        </w:tabs>
        <w:rPr>
          <w:rFonts w:asciiTheme="majorHAnsi" w:eastAsia="Arial" w:hAnsiTheme="majorHAnsi" w:cs="Arial"/>
          <w:sz w:val="22"/>
          <w:szCs w:val="22"/>
        </w:rPr>
      </w:pPr>
      <w:r>
        <w:rPr>
          <w:rFonts w:asciiTheme="majorHAnsi" w:eastAsia="Arial" w:hAnsiTheme="majorHAnsi" w:cs="Arial"/>
          <w:bCs/>
          <w:sz w:val="22"/>
          <w:szCs w:val="22"/>
        </w:rPr>
        <w:t>Page guidelines for each section are provided below</w:t>
      </w:r>
      <w:r w:rsidR="00E2334B">
        <w:rPr>
          <w:rFonts w:asciiTheme="majorHAnsi" w:eastAsia="Arial" w:hAnsiTheme="majorHAnsi" w:cs="Arial"/>
          <w:bCs/>
          <w:sz w:val="22"/>
          <w:szCs w:val="22"/>
        </w:rPr>
        <w:t xml:space="preserve">, but sections </w:t>
      </w:r>
      <w:r w:rsidR="00706BA7">
        <w:rPr>
          <w:rFonts w:asciiTheme="majorHAnsi" w:eastAsia="Arial" w:hAnsiTheme="majorHAnsi" w:cs="Arial"/>
          <w:bCs/>
          <w:sz w:val="22"/>
          <w:szCs w:val="22"/>
        </w:rPr>
        <w:t>2</w:t>
      </w:r>
      <w:r w:rsidR="00E2334B">
        <w:rPr>
          <w:rFonts w:asciiTheme="majorHAnsi" w:eastAsia="Arial" w:hAnsiTheme="majorHAnsi" w:cs="Arial"/>
          <w:bCs/>
          <w:sz w:val="22"/>
          <w:szCs w:val="22"/>
        </w:rPr>
        <w:t xml:space="preserve"> to </w:t>
      </w:r>
      <w:r w:rsidR="00D526C4">
        <w:rPr>
          <w:rFonts w:asciiTheme="majorHAnsi" w:eastAsia="Arial" w:hAnsiTheme="majorHAnsi" w:cs="Arial"/>
          <w:bCs/>
          <w:sz w:val="22"/>
          <w:szCs w:val="22"/>
        </w:rPr>
        <w:t>6</w:t>
      </w:r>
      <w:r w:rsidR="00E2334B">
        <w:rPr>
          <w:rFonts w:asciiTheme="majorHAnsi" w:eastAsia="Arial" w:hAnsiTheme="majorHAnsi" w:cs="Arial"/>
          <w:bCs/>
          <w:sz w:val="22"/>
          <w:szCs w:val="22"/>
        </w:rPr>
        <w:t xml:space="preserve"> combined must not exceed </w:t>
      </w:r>
      <w:r w:rsidR="00B820E1">
        <w:rPr>
          <w:rFonts w:asciiTheme="majorHAnsi" w:eastAsia="Arial" w:hAnsiTheme="majorHAnsi" w:cs="Arial"/>
          <w:bCs/>
          <w:sz w:val="22"/>
          <w:szCs w:val="22"/>
        </w:rPr>
        <w:t>3</w:t>
      </w:r>
      <w:r w:rsidR="00D526C4">
        <w:rPr>
          <w:rFonts w:asciiTheme="majorHAnsi" w:eastAsia="Arial" w:hAnsiTheme="majorHAnsi" w:cs="Arial"/>
          <w:bCs/>
          <w:sz w:val="22"/>
          <w:szCs w:val="22"/>
        </w:rPr>
        <w:t>0</w:t>
      </w:r>
      <w:r w:rsidR="00E2334B">
        <w:rPr>
          <w:rFonts w:asciiTheme="majorHAnsi" w:eastAsia="Arial" w:hAnsiTheme="majorHAnsi" w:cs="Arial"/>
          <w:bCs/>
          <w:sz w:val="22"/>
          <w:szCs w:val="22"/>
        </w:rPr>
        <w:t xml:space="preserve"> pages</w:t>
      </w:r>
      <w:r>
        <w:rPr>
          <w:rFonts w:asciiTheme="majorHAnsi" w:eastAsia="Arial" w:hAnsiTheme="majorHAnsi" w:cs="Arial"/>
          <w:bCs/>
          <w:sz w:val="22"/>
          <w:szCs w:val="22"/>
        </w:rPr>
        <w:t>.</w:t>
      </w:r>
      <w:r w:rsidR="00E2334B">
        <w:rPr>
          <w:rFonts w:asciiTheme="majorHAnsi" w:eastAsia="Arial" w:hAnsiTheme="majorHAnsi" w:cs="Arial"/>
          <w:bCs/>
          <w:sz w:val="22"/>
          <w:szCs w:val="22"/>
        </w:rPr>
        <w:t xml:space="preserve"> </w:t>
      </w:r>
      <w:r w:rsidR="00706BA7">
        <w:rPr>
          <w:rFonts w:asciiTheme="majorHAnsi" w:eastAsia="Arial" w:hAnsiTheme="majorHAnsi" w:cs="Arial"/>
          <w:sz w:val="22"/>
          <w:szCs w:val="22"/>
        </w:rPr>
        <w:t>S</w:t>
      </w:r>
      <w:r w:rsidR="00706BA7" w:rsidRPr="002E0C8F">
        <w:rPr>
          <w:rFonts w:asciiTheme="majorHAnsi" w:eastAsia="Arial" w:hAnsiTheme="majorHAnsi" w:cs="Arial"/>
          <w:sz w:val="22"/>
          <w:szCs w:val="22"/>
        </w:rPr>
        <w:t xml:space="preserve">upporting materials </w:t>
      </w:r>
      <w:r w:rsidR="00706BA7">
        <w:rPr>
          <w:rFonts w:asciiTheme="majorHAnsi" w:eastAsia="Arial" w:hAnsiTheme="majorHAnsi" w:cs="Arial"/>
          <w:sz w:val="22"/>
          <w:szCs w:val="22"/>
        </w:rPr>
        <w:t>(</w:t>
      </w:r>
      <w:r w:rsidR="00706BA7" w:rsidRPr="00546A75">
        <w:rPr>
          <w:rFonts w:asciiTheme="majorHAnsi" w:eastAsia="Arial" w:hAnsiTheme="majorHAnsi" w:cs="Arial"/>
          <w:i/>
          <w:sz w:val="22"/>
          <w:szCs w:val="22"/>
        </w:rPr>
        <w:t>e.g</w:t>
      </w:r>
      <w:r w:rsidR="00706BA7">
        <w:rPr>
          <w:rFonts w:asciiTheme="majorHAnsi" w:eastAsia="Arial" w:hAnsiTheme="majorHAnsi" w:cs="Arial"/>
          <w:sz w:val="22"/>
          <w:szCs w:val="22"/>
        </w:rPr>
        <w:t xml:space="preserve">., </w:t>
      </w:r>
      <w:r w:rsidR="00706BA7" w:rsidRPr="002E0C8F">
        <w:rPr>
          <w:rFonts w:asciiTheme="majorHAnsi" w:eastAsia="Arial" w:hAnsiTheme="majorHAnsi" w:cs="Arial"/>
          <w:sz w:val="22"/>
          <w:szCs w:val="22"/>
        </w:rPr>
        <w:t xml:space="preserve">abstracts, figures, tables, </w:t>
      </w:r>
      <w:r w:rsidR="00706BA7">
        <w:rPr>
          <w:rFonts w:asciiTheme="majorHAnsi" w:eastAsia="Arial" w:hAnsiTheme="majorHAnsi" w:cs="Arial"/>
          <w:sz w:val="22"/>
          <w:szCs w:val="22"/>
        </w:rPr>
        <w:t xml:space="preserve">and </w:t>
      </w:r>
      <w:r w:rsidR="00706BA7" w:rsidRPr="002E0C8F">
        <w:rPr>
          <w:rFonts w:asciiTheme="majorHAnsi" w:eastAsia="Arial" w:hAnsiTheme="majorHAnsi" w:cs="Arial"/>
          <w:sz w:val="22"/>
          <w:szCs w:val="22"/>
        </w:rPr>
        <w:t>text boxes</w:t>
      </w:r>
      <w:r w:rsidR="00706BA7">
        <w:rPr>
          <w:rFonts w:asciiTheme="majorHAnsi" w:eastAsia="Arial" w:hAnsiTheme="majorHAnsi" w:cs="Arial"/>
          <w:sz w:val="22"/>
          <w:szCs w:val="22"/>
        </w:rPr>
        <w:t>)</w:t>
      </w:r>
      <w:r w:rsidR="00706BA7" w:rsidRPr="002E0C8F">
        <w:rPr>
          <w:rFonts w:asciiTheme="majorHAnsi" w:eastAsia="Arial" w:hAnsiTheme="majorHAnsi" w:cs="Arial"/>
          <w:sz w:val="22"/>
          <w:szCs w:val="22"/>
        </w:rPr>
        <w:t xml:space="preserve"> </w:t>
      </w:r>
      <w:r w:rsidR="00706BA7">
        <w:rPr>
          <w:rFonts w:asciiTheme="majorHAnsi" w:eastAsia="Arial" w:hAnsiTheme="majorHAnsi" w:cs="Arial"/>
          <w:sz w:val="22"/>
          <w:szCs w:val="22"/>
        </w:rPr>
        <w:t>are</w:t>
      </w:r>
      <w:r w:rsidR="00706BA7" w:rsidRPr="002E0C8F">
        <w:rPr>
          <w:rFonts w:asciiTheme="majorHAnsi" w:eastAsia="Arial" w:hAnsiTheme="majorHAnsi" w:cs="Arial"/>
          <w:sz w:val="22"/>
          <w:szCs w:val="22"/>
        </w:rPr>
        <w:t xml:space="preserve"> </w:t>
      </w:r>
      <w:r w:rsidR="00706BA7">
        <w:rPr>
          <w:rFonts w:asciiTheme="majorHAnsi" w:eastAsia="Arial" w:hAnsiTheme="majorHAnsi" w:cs="Arial"/>
          <w:sz w:val="22"/>
          <w:szCs w:val="22"/>
        </w:rPr>
        <w:t xml:space="preserve">part of the sections they support, and are included in the page limit. </w:t>
      </w:r>
      <w:r w:rsidR="00706BA7">
        <w:rPr>
          <w:rFonts w:asciiTheme="majorHAnsi" w:eastAsia="Arial" w:hAnsiTheme="majorHAnsi" w:cs="Arial"/>
          <w:bCs/>
          <w:sz w:val="22"/>
          <w:szCs w:val="22"/>
        </w:rPr>
        <w:t xml:space="preserve">The </w:t>
      </w:r>
      <w:r w:rsidR="00706BA7">
        <w:rPr>
          <w:rFonts w:asciiTheme="majorHAnsi" w:eastAsia="Arial" w:hAnsiTheme="majorHAnsi" w:cs="Arial"/>
          <w:sz w:val="22"/>
          <w:szCs w:val="22"/>
        </w:rPr>
        <w:t xml:space="preserve">title page, introspective statement, Linked-in portfolio, and references are </w:t>
      </w:r>
      <w:r w:rsidR="00706BA7" w:rsidRPr="00706BA7">
        <w:rPr>
          <w:rFonts w:asciiTheme="majorHAnsi" w:eastAsia="Arial" w:hAnsiTheme="majorHAnsi" w:cs="Arial"/>
          <w:i/>
          <w:sz w:val="22"/>
          <w:szCs w:val="22"/>
        </w:rPr>
        <w:t>not</w:t>
      </w:r>
      <w:r w:rsidR="00706BA7">
        <w:rPr>
          <w:rFonts w:asciiTheme="majorHAnsi" w:eastAsia="Arial" w:hAnsiTheme="majorHAnsi" w:cs="Arial"/>
          <w:sz w:val="22"/>
          <w:szCs w:val="22"/>
        </w:rPr>
        <w:t xml:space="preserve"> included in the page limit.</w:t>
      </w:r>
      <w:r w:rsidR="00706BA7" w:rsidRPr="00706BA7">
        <w:rPr>
          <w:rFonts w:asciiTheme="majorHAnsi" w:eastAsia="Arial" w:hAnsiTheme="majorHAnsi" w:cs="Arial"/>
          <w:sz w:val="22"/>
          <w:szCs w:val="22"/>
        </w:rPr>
        <w:t xml:space="preserve"> </w:t>
      </w:r>
      <w:r w:rsidRPr="002E0C8F">
        <w:rPr>
          <w:rFonts w:asciiTheme="majorHAnsi" w:eastAsia="Arial" w:hAnsiTheme="majorHAnsi" w:cs="Arial"/>
          <w:sz w:val="22"/>
          <w:szCs w:val="22"/>
        </w:rPr>
        <w:t>Text must be in</w:t>
      </w:r>
      <w:r w:rsidR="00546A75">
        <w:rPr>
          <w:rFonts w:asciiTheme="majorHAnsi" w:eastAsia="Arial" w:hAnsiTheme="majorHAnsi" w:cs="Arial"/>
          <w:sz w:val="22"/>
          <w:szCs w:val="22"/>
        </w:rPr>
        <w:t xml:space="preserve"> Arial</w:t>
      </w:r>
      <w:r w:rsidRPr="002E0C8F">
        <w:rPr>
          <w:rFonts w:asciiTheme="majorHAnsi" w:eastAsia="Arial" w:hAnsiTheme="majorHAnsi" w:cs="Arial"/>
          <w:sz w:val="22"/>
          <w:szCs w:val="22"/>
        </w:rPr>
        <w:t xml:space="preserve"> 10</w:t>
      </w:r>
      <w:r w:rsidR="00546A75">
        <w:rPr>
          <w:rFonts w:asciiTheme="majorHAnsi" w:eastAsia="Arial" w:hAnsiTheme="majorHAnsi" w:cs="Arial"/>
          <w:sz w:val="22"/>
          <w:szCs w:val="22"/>
        </w:rPr>
        <w:t>-</w:t>
      </w:r>
      <w:r w:rsidRPr="002E0C8F">
        <w:rPr>
          <w:rFonts w:asciiTheme="majorHAnsi" w:eastAsia="Arial" w:hAnsiTheme="majorHAnsi" w:cs="Arial"/>
          <w:sz w:val="22"/>
          <w:szCs w:val="22"/>
        </w:rPr>
        <w:t>point</w:t>
      </w:r>
      <w:r w:rsidR="00546A75">
        <w:rPr>
          <w:rFonts w:asciiTheme="majorHAnsi" w:eastAsia="Arial" w:hAnsiTheme="majorHAnsi" w:cs="Arial"/>
          <w:sz w:val="22"/>
          <w:szCs w:val="22"/>
        </w:rPr>
        <w:t xml:space="preserve"> with 1.5-line spacing and</w:t>
      </w:r>
      <w:r w:rsidRPr="002E0C8F">
        <w:rPr>
          <w:rFonts w:asciiTheme="majorHAnsi" w:eastAsia="Arial" w:hAnsiTheme="majorHAnsi" w:cs="Arial"/>
          <w:sz w:val="22"/>
          <w:szCs w:val="22"/>
        </w:rPr>
        <w:t xml:space="preserve"> margins of 2.5cm </w:t>
      </w:r>
      <w:r w:rsidR="00E2334B">
        <w:rPr>
          <w:rFonts w:asciiTheme="majorHAnsi" w:eastAsia="Arial" w:hAnsiTheme="majorHAnsi" w:cs="Arial"/>
          <w:sz w:val="22"/>
          <w:szCs w:val="22"/>
        </w:rPr>
        <w:t>on all sides</w:t>
      </w:r>
      <w:r w:rsidRPr="002E0C8F">
        <w:rPr>
          <w:rFonts w:asciiTheme="majorHAnsi" w:eastAsia="Arial" w:hAnsiTheme="majorHAnsi" w:cs="Arial"/>
          <w:sz w:val="22"/>
          <w:szCs w:val="22"/>
        </w:rPr>
        <w:t xml:space="preserve">. </w:t>
      </w:r>
      <w:r w:rsidR="00E35332">
        <w:rPr>
          <w:rFonts w:asciiTheme="majorHAnsi" w:eastAsia="Arial" w:hAnsiTheme="majorHAnsi" w:cs="Arial"/>
          <w:sz w:val="22"/>
          <w:szCs w:val="22"/>
        </w:rPr>
        <w:t xml:space="preserve">Pages </w:t>
      </w:r>
      <w:r w:rsidR="00706BA7">
        <w:rPr>
          <w:rFonts w:asciiTheme="majorHAnsi" w:eastAsia="Arial" w:hAnsiTheme="majorHAnsi" w:cs="Arial"/>
          <w:sz w:val="22"/>
          <w:szCs w:val="22"/>
        </w:rPr>
        <w:t xml:space="preserve">must </w:t>
      </w:r>
      <w:r w:rsidR="00E35332">
        <w:rPr>
          <w:rFonts w:asciiTheme="majorHAnsi" w:eastAsia="Arial" w:hAnsiTheme="majorHAnsi" w:cs="Arial"/>
          <w:sz w:val="22"/>
          <w:szCs w:val="22"/>
        </w:rPr>
        <w:t>be numbered.</w:t>
      </w:r>
      <w:r w:rsidR="00706BA7">
        <w:rPr>
          <w:rFonts w:asciiTheme="majorHAnsi" w:eastAsia="Arial" w:hAnsiTheme="majorHAnsi" w:cs="Arial"/>
          <w:sz w:val="22"/>
          <w:szCs w:val="22"/>
        </w:rPr>
        <w:t xml:space="preserve"> </w:t>
      </w:r>
      <w:r w:rsidR="00E2334B">
        <w:rPr>
          <w:rFonts w:asciiTheme="majorHAnsi" w:eastAsia="Arial" w:hAnsiTheme="majorHAnsi" w:cs="Arial"/>
          <w:sz w:val="22"/>
          <w:szCs w:val="22"/>
        </w:rPr>
        <w:t>Figures and tables should be</w:t>
      </w:r>
      <w:r w:rsidRPr="002E0C8F">
        <w:rPr>
          <w:rFonts w:asciiTheme="majorHAnsi" w:eastAsia="Arial" w:hAnsiTheme="majorHAnsi" w:cs="Arial"/>
          <w:sz w:val="22"/>
          <w:szCs w:val="22"/>
        </w:rPr>
        <w:t xml:space="preserve"> of sufficient size to be read and understood with ease. </w:t>
      </w:r>
      <w:r w:rsidR="00E2334B">
        <w:rPr>
          <w:rFonts w:asciiTheme="majorHAnsi" w:eastAsia="Arial" w:hAnsiTheme="majorHAnsi" w:cs="Arial"/>
          <w:bCs/>
          <w:sz w:val="22"/>
          <w:szCs w:val="22"/>
        </w:rPr>
        <w:t xml:space="preserve">Reports will be marked on quality rather than length, but </w:t>
      </w:r>
      <w:r w:rsidR="00E2334B" w:rsidRPr="000A3315">
        <w:rPr>
          <w:rFonts w:asciiTheme="majorHAnsi" w:eastAsia="Arial" w:hAnsiTheme="majorHAnsi" w:cs="Arial"/>
          <w:b/>
          <w:bCs/>
          <w:sz w:val="22"/>
          <w:szCs w:val="22"/>
        </w:rPr>
        <w:t>reports that exceed 3</w:t>
      </w:r>
      <w:r w:rsidR="00D526C4" w:rsidRPr="000A3315">
        <w:rPr>
          <w:rFonts w:asciiTheme="majorHAnsi" w:eastAsia="Arial" w:hAnsiTheme="majorHAnsi" w:cs="Arial"/>
          <w:b/>
          <w:bCs/>
          <w:sz w:val="22"/>
          <w:szCs w:val="22"/>
        </w:rPr>
        <w:t>0</w:t>
      </w:r>
      <w:r w:rsidR="00E2334B" w:rsidRPr="000A3315">
        <w:rPr>
          <w:rFonts w:asciiTheme="majorHAnsi" w:eastAsia="Arial" w:hAnsiTheme="majorHAnsi" w:cs="Arial"/>
          <w:b/>
          <w:bCs/>
          <w:sz w:val="22"/>
          <w:szCs w:val="22"/>
        </w:rPr>
        <w:t xml:space="preserve"> pages will lose 20 marks for each page</w:t>
      </w:r>
      <w:r w:rsidR="00513E59" w:rsidRPr="000A3315">
        <w:rPr>
          <w:rFonts w:asciiTheme="majorHAnsi" w:eastAsia="Arial" w:hAnsiTheme="majorHAnsi" w:cs="Arial"/>
          <w:b/>
          <w:bCs/>
          <w:sz w:val="22"/>
          <w:szCs w:val="22"/>
        </w:rPr>
        <w:t xml:space="preserve"> or part of a page</w:t>
      </w:r>
      <w:r w:rsidR="00E2334B" w:rsidRPr="000A3315">
        <w:rPr>
          <w:rFonts w:asciiTheme="majorHAnsi" w:eastAsia="Arial" w:hAnsiTheme="majorHAnsi" w:cs="Arial"/>
          <w:b/>
          <w:bCs/>
          <w:sz w:val="22"/>
          <w:szCs w:val="22"/>
        </w:rPr>
        <w:t xml:space="preserve"> in excess of </w:t>
      </w:r>
      <w:r w:rsidR="00B820E1" w:rsidRPr="000A3315">
        <w:rPr>
          <w:rFonts w:asciiTheme="majorHAnsi" w:eastAsia="Arial" w:hAnsiTheme="majorHAnsi" w:cs="Arial"/>
          <w:b/>
          <w:bCs/>
          <w:sz w:val="22"/>
          <w:szCs w:val="22"/>
        </w:rPr>
        <w:t>the 3</w:t>
      </w:r>
      <w:r w:rsidR="00D526C4" w:rsidRPr="000A3315">
        <w:rPr>
          <w:rFonts w:asciiTheme="majorHAnsi" w:eastAsia="Arial" w:hAnsiTheme="majorHAnsi" w:cs="Arial"/>
          <w:b/>
          <w:bCs/>
          <w:sz w:val="22"/>
          <w:szCs w:val="22"/>
        </w:rPr>
        <w:t>0</w:t>
      </w:r>
      <w:r w:rsidR="00513E59" w:rsidRPr="000A3315">
        <w:rPr>
          <w:rFonts w:asciiTheme="majorHAnsi" w:eastAsia="Arial" w:hAnsiTheme="majorHAnsi" w:cs="Arial"/>
          <w:b/>
          <w:bCs/>
          <w:sz w:val="22"/>
          <w:szCs w:val="22"/>
        </w:rPr>
        <w:t>-</w:t>
      </w:r>
      <w:r w:rsidR="00E2334B" w:rsidRPr="000A3315">
        <w:rPr>
          <w:rFonts w:asciiTheme="majorHAnsi" w:eastAsia="Arial" w:hAnsiTheme="majorHAnsi" w:cs="Arial"/>
          <w:b/>
          <w:bCs/>
          <w:sz w:val="22"/>
          <w:szCs w:val="22"/>
        </w:rPr>
        <w:t>pa</w:t>
      </w:r>
      <w:r w:rsidR="00513E59" w:rsidRPr="000A3315">
        <w:rPr>
          <w:rFonts w:asciiTheme="majorHAnsi" w:eastAsia="Arial" w:hAnsiTheme="majorHAnsi" w:cs="Arial"/>
          <w:b/>
          <w:bCs/>
          <w:sz w:val="22"/>
          <w:szCs w:val="22"/>
        </w:rPr>
        <w:t>ge limit</w:t>
      </w:r>
      <w:r w:rsidR="00E2334B">
        <w:rPr>
          <w:rFonts w:asciiTheme="majorHAnsi" w:eastAsia="Arial" w:hAnsiTheme="majorHAnsi" w:cs="Arial"/>
          <w:sz w:val="22"/>
          <w:szCs w:val="22"/>
        </w:rPr>
        <w:t xml:space="preserve">. </w:t>
      </w:r>
      <w:r w:rsidRPr="002E0C8F">
        <w:rPr>
          <w:rFonts w:asciiTheme="majorHAnsi" w:eastAsia="Arial" w:hAnsiTheme="majorHAnsi" w:cs="Arial"/>
          <w:sz w:val="22"/>
          <w:szCs w:val="22"/>
        </w:rPr>
        <w:t xml:space="preserve">Reports </w:t>
      </w:r>
      <w:r w:rsidR="009365B2">
        <w:rPr>
          <w:rFonts w:asciiTheme="majorHAnsi" w:eastAsia="Arial" w:hAnsiTheme="majorHAnsi" w:cs="Arial"/>
          <w:sz w:val="22"/>
          <w:szCs w:val="22"/>
        </w:rPr>
        <w:t>that are not</w:t>
      </w:r>
      <w:r w:rsidRPr="002E0C8F">
        <w:rPr>
          <w:rFonts w:asciiTheme="majorHAnsi" w:eastAsia="Arial" w:hAnsiTheme="majorHAnsi" w:cs="Arial"/>
          <w:sz w:val="22"/>
          <w:szCs w:val="22"/>
        </w:rPr>
        <w:t xml:space="preserve"> in the required format will be converte</w:t>
      </w:r>
      <w:r w:rsidR="00E2334B">
        <w:rPr>
          <w:rFonts w:asciiTheme="majorHAnsi" w:eastAsia="Arial" w:hAnsiTheme="majorHAnsi" w:cs="Arial"/>
          <w:sz w:val="22"/>
          <w:szCs w:val="22"/>
        </w:rPr>
        <w:t>d to the required</w:t>
      </w:r>
      <w:r w:rsidRPr="002E0C8F">
        <w:rPr>
          <w:rFonts w:asciiTheme="majorHAnsi" w:eastAsia="Arial" w:hAnsiTheme="majorHAnsi" w:cs="Arial"/>
          <w:sz w:val="22"/>
          <w:szCs w:val="22"/>
        </w:rPr>
        <w:t xml:space="preserve"> format</w:t>
      </w:r>
      <w:r w:rsidR="00546A75">
        <w:rPr>
          <w:rFonts w:asciiTheme="majorHAnsi" w:eastAsia="Arial" w:hAnsiTheme="majorHAnsi" w:cs="Arial"/>
          <w:sz w:val="22"/>
          <w:szCs w:val="22"/>
        </w:rPr>
        <w:t>,</w:t>
      </w:r>
      <w:r w:rsidRPr="002E0C8F">
        <w:rPr>
          <w:rFonts w:asciiTheme="majorHAnsi" w:eastAsia="Arial" w:hAnsiTheme="majorHAnsi" w:cs="Arial"/>
          <w:sz w:val="22"/>
          <w:szCs w:val="22"/>
        </w:rPr>
        <w:t xml:space="preserve"> and page </w:t>
      </w:r>
      <w:r w:rsidR="00E2334B">
        <w:rPr>
          <w:rFonts w:asciiTheme="majorHAnsi" w:eastAsia="Arial" w:hAnsiTheme="majorHAnsi" w:cs="Arial"/>
          <w:sz w:val="22"/>
          <w:szCs w:val="22"/>
        </w:rPr>
        <w:t>penalties</w:t>
      </w:r>
      <w:r w:rsidRPr="002E0C8F">
        <w:rPr>
          <w:rFonts w:asciiTheme="majorHAnsi" w:eastAsia="Arial" w:hAnsiTheme="majorHAnsi" w:cs="Arial"/>
          <w:sz w:val="22"/>
          <w:szCs w:val="22"/>
        </w:rPr>
        <w:t xml:space="preserve"> </w:t>
      </w:r>
      <w:r w:rsidR="00E2334B">
        <w:rPr>
          <w:rFonts w:asciiTheme="majorHAnsi" w:eastAsia="Arial" w:hAnsiTheme="majorHAnsi" w:cs="Arial"/>
          <w:sz w:val="22"/>
          <w:szCs w:val="22"/>
        </w:rPr>
        <w:t xml:space="preserve">will be </w:t>
      </w:r>
      <w:r w:rsidRPr="002E0C8F">
        <w:rPr>
          <w:rFonts w:asciiTheme="majorHAnsi" w:eastAsia="Arial" w:hAnsiTheme="majorHAnsi" w:cs="Arial"/>
          <w:sz w:val="22"/>
          <w:szCs w:val="22"/>
        </w:rPr>
        <w:t>applied</w:t>
      </w:r>
      <w:r w:rsidR="00E2334B">
        <w:rPr>
          <w:rFonts w:asciiTheme="majorHAnsi" w:eastAsia="Arial" w:hAnsiTheme="majorHAnsi" w:cs="Arial"/>
          <w:sz w:val="22"/>
          <w:szCs w:val="22"/>
        </w:rPr>
        <w:t xml:space="preserve"> </w:t>
      </w:r>
      <w:r w:rsidR="009365B2">
        <w:rPr>
          <w:rFonts w:asciiTheme="majorHAnsi" w:eastAsia="Arial" w:hAnsiTheme="majorHAnsi" w:cs="Arial"/>
          <w:sz w:val="22"/>
          <w:szCs w:val="22"/>
        </w:rPr>
        <w:t>as above</w:t>
      </w:r>
      <w:r w:rsidRPr="002E0C8F">
        <w:rPr>
          <w:rFonts w:asciiTheme="majorHAnsi" w:eastAsia="Arial" w:hAnsiTheme="majorHAnsi" w:cs="Arial"/>
          <w:sz w:val="22"/>
          <w:szCs w:val="22"/>
        </w:rPr>
        <w:t>.</w:t>
      </w:r>
    </w:p>
    <w:p w14:paraId="43B1E8C2" w14:textId="77777777" w:rsidR="00513E59" w:rsidRDefault="00513E59" w:rsidP="00E2334B">
      <w:pPr>
        <w:tabs>
          <w:tab w:val="left" w:pos="5803"/>
        </w:tabs>
        <w:rPr>
          <w:rFonts w:asciiTheme="majorHAnsi" w:eastAsia="Arial" w:hAnsiTheme="majorHAnsi" w:cs="Arial"/>
          <w:sz w:val="22"/>
          <w:szCs w:val="22"/>
        </w:rPr>
      </w:pPr>
    </w:p>
    <w:p w14:paraId="1B3B2987" w14:textId="338DE910" w:rsidR="00513E59" w:rsidRDefault="00513E59" w:rsidP="00E2334B">
      <w:pPr>
        <w:tabs>
          <w:tab w:val="left" w:pos="5803"/>
        </w:tabs>
        <w:rPr>
          <w:rFonts w:asciiTheme="majorHAnsi" w:eastAsia="Arial" w:hAnsiTheme="majorHAnsi" w:cs="Arial"/>
          <w:sz w:val="22"/>
          <w:szCs w:val="22"/>
        </w:rPr>
      </w:pPr>
      <w:r w:rsidRPr="00E3057E">
        <w:rPr>
          <w:rFonts w:asciiTheme="majorHAnsi" w:eastAsia="Arial" w:hAnsiTheme="majorHAnsi" w:cs="Arial"/>
          <w:i/>
          <w:sz w:val="22"/>
          <w:szCs w:val="22"/>
        </w:rPr>
        <w:t>Title page.</w:t>
      </w:r>
      <w:r w:rsidR="00E35332">
        <w:rPr>
          <w:rFonts w:asciiTheme="majorHAnsi" w:eastAsia="Arial" w:hAnsiTheme="majorHAnsi" w:cs="Arial"/>
          <w:sz w:val="22"/>
          <w:szCs w:val="22"/>
        </w:rPr>
        <w:t xml:space="preserve"> The title page should include your name, year, degree programme and student number; the title of your project; and the name of your host organisation and supervisor.</w:t>
      </w:r>
    </w:p>
    <w:p w14:paraId="6632E82C" w14:textId="77777777" w:rsidR="00E35332" w:rsidRPr="00E35332" w:rsidRDefault="00E35332" w:rsidP="00E2334B">
      <w:pPr>
        <w:tabs>
          <w:tab w:val="left" w:pos="5803"/>
        </w:tabs>
        <w:rPr>
          <w:rFonts w:asciiTheme="majorHAnsi" w:eastAsia="Arial" w:hAnsiTheme="majorHAnsi" w:cs="Arial"/>
          <w:b/>
          <w:sz w:val="22"/>
          <w:szCs w:val="22"/>
        </w:rPr>
      </w:pPr>
    </w:p>
    <w:p w14:paraId="4A01C643" w14:textId="2734F06E" w:rsidR="00E35332" w:rsidRDefault="00E35332" w:rsidP="00E2334B">
      <w:pPr>
        <w:tabs>
          <w:tab w:val="left" w:pos="5803"/>
        </w:tabs>
        <w:rPr>
          <w:rFonts w:asciiTheme="majorHAnsi" w:eastAsia="Arial" w:hAnsiTheme="majorHAnsi" w:cs="Arial"/>
          <w:sz w:val="22"/>
          <w:szCs w:val="22"/>
        </w:rPr>
      </w:pPr>
      <w:proofErr w:type="gramStart"/>
      <w:r w:rsidRPr="00E3057E">
        <w:rPr>
          <w:rFonts w:asciiTheme="majorHAnsi" w:eastAsia="Arial" w:hAnsiTheme="majorHAnsi" w:cs="Arial"/>
          <w:i/>
          <w:sz w:val="22"/>
          <w:szCs w:val="22"/>
        </w:rPr>
        <w:t>Table of contents.</w:t>
      </w:r>
      <w:proofErr w:type="gramEnd"/>
      <w:r>
        <w:rPr>
          <w:rFonts w:asciiTheme="majorHAnsi" w:eastAsia="Arial" w:hAnsiTheme="majorHAnsi" w:cs="Arial"/>
          <w:sz w:val="22"/>
          <w:szCs w:val="22"/>
        </w:rPr>
        <w:t xml:space="preserve"> The table of contents should list sections 3 to </w:t>
      </w:r>
      <w:r w:rsidR="00D526C4">
        <w:rPr>
          <w:rFonts w:asciiTheme="majorHAnsi" w:eastAsia="Arial" w:hAnsiTheme="majorHAnsi" w:cs="Arial"/>
          <w:sz w:val="22"/>
          <w:szCs w:val="22"/>
        </w:rPr>
        <w:t>6</w:t>
      </w:r>
      <w:r>
        <w:rPr>
          <w:rFonts w:asciiTheme="majorHAnsi" w:eastAsia="Arial" w:hAnsiTheme="majorHAnsi" w:cs="Arial"/>
          <w:sz w:val="22"/>
          <w:szCs w:val="22"/>
        </w:rPr>
        <w:t xml:space="preserve"> and the pages on which each section begins. You may subdivide sections and include appropriate sub-entries in the table of contents if you believe this will be helpful to your readers.</w:t>
      </w:r>
    </w:p>
    <w:p w14:paraId="70FBB40C" w14:textId="77777777" w:rsidR="00E35332" w:rsidRDefault="00E35332" w:rsidP="00E2334B">
      <w:pPr>
        <w:tabs>
          <w:tab w:val="left" w:pos="5803"/>
        </w:tabs>
        <w:rPr>
          <w:rFonts w:asciiTheme="majorHAnsi" w:eastAsia="Arial" w:hAnsiTheme="majorHAnsi" w:cs="Arial"/>
          <w:sz w:val="22"/>
          <w:szCs w:val="22"/>
        </w:rPr>
      </w:pPr>
    </w:p>
    <w:p w14:paraId="75C507D9" w14:textId="7ACDF95C" w:rsidR="00E35332" w:rsidRPr="002E0C8F" w:rsidRDefault="00E35332" w:rsidP="00E2334B">
      <w:pPr>
        <w:tabs>
          <w:tab w:val="left" w:pos="5803"/>
        </w:tabs>
        <w:rPr>
          <w:rFonts w:asciiTheme="majorHAnsi" w:eastAsia="Arial" w:hAnsiTheme="majorHAnsi" w:cs="Arial"/>
          <w:sz w:val="22"/>
          <w:szCs w:val="22"/>
        </w:rPr>
      </w:pPr>
      <w:proofErr w:type="gramStart"/>
      <w:r w:rsidRPr="00E3057E">
        <w:rPr>
          <w:rFonts w:asciiTheme="majorHAnsi" w:eastAsia="Arial" w:hAnsiTheme="majorHAnsi" w:cs="Arial"/>
          <w:i/>
          <w:sz w:val="22"/>
          <w:szCs w:val="22"/>
        </w:rPr>
        <w:t xml:space="preserve">Introduction to the host organisation (usually </w:t>
      </w:r>
      <w:r w:rsidR="00D526C4">
        <w:rPr>
          <w:rFonts w:asciiTheme="majorHAnsi" w:eastAsia="Arial" w:hAnsiTheme="majorHAnsi" w:cs="Arial"/>
          <w:i/>
          <w:sz w:val="22"/>
          <w:szCs w:val="22"/>
        </w:rPr>
        <w:t>2-3</w:t>
      </w:r>
      <w:r w:rsidRPr="00E3057E">
        <w:rPr>
          <w:rFonts w:asciiTheme="majorHAnsi" w:eastAsia="Arial" w:hAnsiTheme="majorHAnsi" w:cs="Arial"/>
          <w:i/>
          <w:sz w:val="22"/>
          <w:szCs w:val="22"/>
        </w:rPr>
        <w:t xml:space="preserve"> pages</w:t>
      </w:r>
      <w:r w:rsidR="00B34AC6">
        <w:rPr>
          <w:rFonts w:asciiTheme="majorHAnsi" w:eastAsia="Arial" w:hAnsiTheme="majorHAnsi" w:cs="Arial"/>
          <w:i/>
          <w:sz w:val="22"/>
          <w:szCs w:val="22"/>
        </w:rPr>
        <w:t>; marking weight 10%</w:t>
      </w:r>
      <w:r w:rsidRPr="00E3057E">
        <w:rPr>
          <w:rFonts w:asciiTheme="majorHAnsi" w:eastAsia="Arial" w:hAnsiTheme="majorHAnsi" w:cs="Arial"/>
          <w:i/>
          <w:sz w:val="22"/>
          <w:szCs w:val="22"/>
        </w:rPr>
        <w:t>).</w:t>
      </w:r>
      <w:proofErr w:type="gramEnd"/>
      <w:r w:rsidRPr="00E3057E">
        <w:rPr>
          <w:rFonts w:asciiTheme="majorHAnsi" w:eastAsia="Arial" w:hAnsiTheme="majorHAnsi" w:cs="Arial"/>
          <w:i/>
          <w:sz w:val="22"/>
          <w:szCs w:val="22"/>
        </w:rPr>
        <w:t xml:space="preserve"> </w:t>
      </w:r>
      <w:r>
        <w:rPr>
          <w:rFonts w:asciiTheme="majorHAnsi" w:eastAsia="Arial" w:hAnsiTheme="majorHAnsi" w:cs="Arial"/>
          <w:sz w:val="22"/>
          <w:szCs w:val="22"/>
        </w:rPr>
        <w:t xml:space="preserve">This section should </w:t>
      </w:r>
      <w:r w:rsidR="00FD41BC">
        <w:rPr>
          <w:rFonts w:asciiTheme="majorHAnsi" w:eastAsia="Arial" w:hAnsiTheme="majorHAnsi" w:cs="Arial"/>
          <w:sz w:val="22"/>
          <w:szCs w:val="22"/>
        </w:rPr>
        <w:t>describe the goals and activities of your host organisation; the size, structure, and governance of the organisation; how the organisation is funded; and the challenges facing the organisation now and in the future.</w:t>
      </w:r>
    </w:p>
    <w:p w14:paraId="47B4EBB8" w14:textId="77777777" w:rsidR="00D7297B" w:rsidRPr="00E3057E" w:rsidRDefault="00D7297B" w:rsidP="00D7297B">
      <w:pPr>
        <w:tabs>
          <w:tab w:val="left" w:pos="5803"/>
        </w:tabs>
        <w:rPr>
          <w:rFonts w:asciiTheme="majorHAnsi" w:eastAsia="Arial" w:hAnsiTheme="majorHAnsi" w:cs="Arial"/>
          <w:bCs/>
          <w:i/>
          <w:sz w:val="22"/>
          <w:szCs w:val="22"/>
        </w:rPr>
      </w:pPr>
    </w:p>
    <w:p w14:paraId="14A52912" w14:textId="54BBFC3D" w:rsidR="00FD41BC" w:rsidRDefault="00FD41BC" w:rsidP="00FD41BC">
      <w:pPr>
        <w:tabs>
          <w:tab w:val="left" w:pos="5803"/>
        </w:tabs>
        <w:rPr>
          <w:rFonts w:asciiTheme="majorHAnsi" w:eastAsia="Arial" w:hAnsiTheme="majorHAnsi" w:cs="Arial"/>
          <w:sz w:val="22"/>
          <w:szCs w:val="22"/>
        </w:rPr>
      </w:pPr>
      <w:proofErr w:type="gramStart"/>
      <w:r w:rsidRPr="00E3057E">
        <w:rPr>
          <w:rFonts w:asciiTheme="majorHAnsi" w:eastAsia="Arial" w:hAnsiTheme="majorHAnsi" w:cs="Arial"/>
          <w:i/>
          <w:sz w:val="22"/>
          <w:szCs w:val="22"/>
        </w:rPr>
        <w:t xml:space="preserve">Introduction to the host organisation’s field or industry (usually </w:t>
      </w:r>
      <w:r w:rsidR="00C03CE5">
        <w:rPr>
          <w:rFonts w:asciiTheme="majorHAnsi" w:eastAsia="Arial" w:hAnsiTheme="majorHAnsi" w:cs="Arial"/>
          <w:i/>
          <w:sz w:val="22"/>
          <w:szCs w:val="22"/>
        </w:rPr>
        <w:t>2-4</w:t>
      </w:r>
      <w:r w:rsidRPr="00E3057E">
        <w:rPr>
          <w:rFonts w:asciiTheme="majorHAnsi" w:eastAsia="Arial" w:hAnsiTheme="majorHAnsi" w:cs="Arial"/>
          <w:i/>
          <w:sz w:val="22"/>
          <w:szCs w:val="22"/>
        </w:rPr>
        <w:t xml:space="preserve"> pages</w:t>
      </w:r>
      <w:r w:rsidR="00B34AC6">
        <w:rPr>
          <w:rFonts w:asciiTheme="majorHAnsi" w:eastAsia="Arial" w:hAnsiTheme="majorHAnsi" w:cs="Arial"/>
          <w:i/>
          <w:sz w:val="22"/>
          <w:szCs w:val="22"/>
        </w:rPr>
        <w:t>; marking weight 10%</w:t>
      </w:r>
      <w:r w:rsidRPr="00E3057E">
        <w:rPr>
          <w:rFonts w:asciiTheme="majorHAnsi" w:eastAsia="Arial" w:hAnsiTheme="majorHAnsi" w:cs="Arial"/>
          <w:i/>
          <w:sz w:val="22"/>
          <w:szCs w:val="22"/>
        </w:rPr>
        <w:t>).</w:t>
      </w:r>
      <w:proofErr w:type="gramEnd"/>
      <w:r>
        <w:rPr>
          <w:rFonts w:asciiTheme="majorHAnsi" w:eastAsia="Arial" w:hAnsiTheme="majorHAnsi" w:cs="Arial"/>
          <w:sz w:val="22"/>
          <w:szCs w:val="22"/>
        </w:rPr>
        <w:t xml:space="preserve"> This section should describe the goals and activities of the field or industry; how organisations in the field are funded; and the challenges facing the field now and in the future; and a brief introduction to the most important organisations that operate in the field. You can structure this section in the way that is most helpful to your readers. For example, if all organisations have similar goals and funding mechanisms, then you might present goals and funding at the beginning of the section and then move on to describe </w:t>
      </w:r>
      <w:r w:rsidR="009463C6">
        <w:rPr>
          <w:rFonts w:asciiTheme="majorHAnsi" w:eastAsia="Arial" w:hAnsiTheme="majorHAnsi" w:cs="Arial"/>
          <w:sz w:val="22"/>
          <w:szCs w:val="22"/>
        </w:rPr>
        <w:t>each</w:t>
      </w:r>
      <w:r>
        <w:rPr>
          <w:rFonts w:asciiTheme="majorHAnsi" w:eastAsia="Arial" w:hAnsiTheme="majorHAnsi" w:cs="Arial"/>
          <w:sz w:val="22"/>
          <w:szCs w:val="22"/>
        </w:rPr>
        <w:t xml:space="preserve"> organisation</w:t>
      </w:r>
      <w:r w:rsidR="009463C6">
        <w:rPr>
          <w:rFonts w:asciiTheme="majorHAnsi" w:eastAsia="Arial" w:hAnsiTheme="majorHAnsi" w:cs="Arial"/>
          <w:sz w:val="22"/>
          <w:szCs w:val="22"/>
        </w:rPr>
        <w:t xml:space="preserve"> separately</w:t>
      </w:r>
      <w:r>
        <w:rPr>
          <w:rFonts w:asciiTheme="majorHAnsi" w:eastAsia="Arial" w:hAnsiTheme="majorHAnsi" w:cs="Arial"/>
          <w:sz w:val="22"/>
          <w:szCs w:val="22"/>
        </w:rPr>
        <w:t>. If each organisation has different goa</w:t>
      </w:r>
      <w:r w:rsidR="009463C6">
        <w:rPr>
          <w:rFonts w:asciiTheme="majorHAnsi" w:eastAsia="Arial" w:hAnsiTheme="majorHAnsi" w:cs="Arial"/>
          <w:sz w:val="22"/>
          <w:szCs w:val="22"/>
        </w:rPr>
        <w:t>ls and funding mechanisms, then</w:t>
      </w:r>
      <w:r>
        <w:rPr>
          <w:rFonts w:asciiTheme="majorHAnsi" w:eastAsia="Arial" w:hAnsiTheme="majorHAnsi" w:cs="Arial"/>
          <w:sz w:val="22"/>
          <w:szCs w:val="22"/>
        </w:rPr>
        <w:t xml:space="preserve"> information</w:t>
      </w:r>
      <w:r w:rsidR="009463C6">
        <w:rPr>
          <w:rFonts w:asciiTheme="majorHAnsi" w:eastAsia="Arial" w:hAnsiTheme="majorHAnsi" w:cs="Arial"/>
          <w:sz w:val="22"/>
          <w:szCs w:val="22"/>
        </w:rPr>
        <w:t xml:space="preserve"> on goals and funding</w:t>
      </w:r>
      <w:r>
        <w:rPr>
          <w:rFonts w:asciiTheme="majorHAnsi" w:eastAsia="Arial" w:hAnsiTheme="majorHAnsi" w:cs="Arial"/>
          <w:sz w:val="22"/>
          <w:szCs w:val="22"/>
        </w:rPr>
        <w:t xml:space="preserve"> might be absorbed into the description of the organisations themselves. </w:t>
      </w:r>
    </w:p>
    <w:p w14:paraId="2B9C1EBA" w14:textId="77777777" w:rsidR="002F4D5B" w:rsidRDefault="002F4D5B" w:rsidP="00FD41BC">
      <w:pPr>
        <w:tabs>
          <w:tab w:val="left" w:pos="5803"/>
        </w:tabs>
        <w:rPr>
          <w:rFonts w:asciiTheme="majorHAnsi" w:eastAsia="Arial" w:hAnsiTheme="majorHAnsi" w:cs="Arial"/>
          <w:sz w:val="22"/>
          <w:szCs w:val="22"/>
        </w:rPr>
      </w:pPr>
    </w:p>
    <w:p w14:paraId="009B4581" w14:textId="25573148" w:rsidR="0076447E" w:rsidRDefault="002F4D5B" w:rsidP="0076447E">
      <w:pPr>
        <w:tabs>
          <w:tab w:val="left" w:pos="5803"/>
        </w:tabs>
        <w:rPr>
          <w:rFonts w:asciiTheme="majorHAnsi" w:eastAsia="Arial" w:hAnsiTheme="majorHAnsi" w:cs="Arial"/>
          <w:sz w:val="22"/>
          <w:szCs w:val="22"/>
        </w:rPr>
      </w:pPr>
      <w:r w:rsidRPr="00E3057E">
        <w:rPr>
          <w:rFonts w:asciiTheme="majorHAnsi" w:eastAsia="Arial" w:hAnsiTheme="majorHAnsi" w:cs="Arial"/>
          <w:i/>
          <w:sz w:val="22"/>
          <w:szCs w:val="22"/>
        </w:rPr>
        <w:t>Project report (usually 10-15 pages</w:t>
      </w:r>
      <w:r w:rsidR="00B34AC6">
        <w:rPr>
          <w:rFonts w:asciiTheme="majorHAnsi" w:eastAsia="Arial" w:hAnsiTheme="majorHAnsi" w:cs="Arial"/>
          <w:i/>
          <w:sz w:val="22"/>
          <w:szCs w:val="22"/>
        </w:rPr>
        <w:t>; marking weight 40%</w:t>
      </w:r>
      <w:r w:rsidRPr="00E3057E">
        <w:rPr>
          <w:rFonts w:asciiTheme="majorHAnsi" w:eastAsia="Arial" w:hAnsiTheme="majorHAnsi" w:cs="Arial"/>
          <w:i/>
          <w:sz w:val="22"/>
          <w:szCs w:val="22"/>
        </w:rPr>
        <w:t>).</w:t>
      </w:r>
      <w:r>
        <w:rPr>
          <w:rFonts w:asciiTheme="majorHAnsi" w:eastAsia="Arial" w:hAnsiTheme="majorHAnsi" w:cs="Arial"/>
          <w:sz w:val="22"/>
          <w:szCs w:val="22"/>
        </w:rPr>
        <w:t xml:space="preserve"> </w:t>
      </w:r>
      <w:r w:rsidR="0076447E">
        <w:rPr>
          <w:rFonts w:asciiTheme="majorHAnsi" w:eastAsia="Arial" w:hAnsiTheme="majorHAnsi" w:cs="Arial"/>
          <w:sz w:val="22"/>
          <w:szCs w:val="22"/>
        </w:rPr>
        <w:t>This section should describe the main part of what you did during your placement year. This should include general and specific background; aims and objectives; methods; results; and discussion. The discussion should include an assessment of which methods achieved their goals and what could have been done differently or better.</w:t>
      </w:r>
    </w:p>
    <w:p w14:paraId="5FC628FF" w14:textId="77777777" w:rsidR="0076447E" w:rsidRDefault="0076447E" w:rsidP="0076447E">
      <w:pPr>
        <w:tabs>
          <w:tab w:val="left" w:pos="5803"/>
        </w:tabs>
        <w:rPr>
          <w:rFonts w:asciiTheme="majorHAnsi" w:eastAsia="Arial" w:hAnsiTheme="majorHAnsi" w:cs="Arial"/>
          <w:sz w:val="22"/>
          <w:szCs w:val="22"/>
        </w:rPr>
      </w:pPr>
    </w:p>
    <w:p w14:paraId="51C97D23" w14:textId="1C8D83D6" w:rsidR="0076447E" w:rsidRDefault="00743D85" w:rsidP="00FD41BC">
      <w:pPr>
        <w:tabs>
          <w:tab w:val="left" w:pos="5803"/>
        </w:tabs>
        <w:rPr>
          <w:rFonts w:asciiTheme="majorHAnsi" w:eastAsia="Arial" w:hAnsiTheme="majorHAnsi" w:cs="Arial"/>
          <w:sz w:val="22"/>
          <w:szCs w:val="22"/>
        </w:rPr>
      </w:pPr>
      <w:r>
        <w:rPr>
          <w:rFonts w:asciiTheme="majorHAnsi" w:eastAsia="Arial" w:hAnsiTheme="majorHAnsi" w:cs="Arial"/>
          <w:sz w:val="22"/>
          <w:szCs w:val="22"/>
        </w:rPr>
        <w:t>Your</w:t>
      </w:r>
      <w:r w:rsidR="0076447E">
        <w:rPr>
          <w:rFonts w:asciiTheme="majorHAnsi" w:eastAsia="Arial" w:hAnsiTheme="majorHAnsi" w:cs="Arial"/>
          <w:sz w:val="22"/>
          <w:szCs w:val="22"/>
        </w:rPr>
        <w:t xml:space="preserve"> precise</w:t>
      </w:r>
      <w:r>
        <w:rPr>
          <w:rFonts w:asciiTheme="majorHAnsi" w:eastAsia="Arial" w:hAnsiTheme="majorHAnsi" w:cs="Arial"/>
          <w:sz w:val="22"/>
          <w:szCs w:val="22"/>
        </w:rPr>
        <w:t xml:space="preserve"> proje</w:t>
      </w:r>
      <w:r w:rsidR="0076447E">
        <w:rPr>
          <w:rFonts w:asciiTheme="majorHAnsi" w:eastAsia="Arial" w:hAnsiTheme="majorHAnsi" w:cs="Arial"/>
          <w:sz w:val="22"/>
          <w:szCs w:val="22"/>
        </w:rPr>
        <w:t xml:space="preserve">ct will depend on the </w:t>
      </w:r>
      <w:r w:rsidR="00615607">
        <w:rPr>
          <w:rFonts w:asciiTheme="majorHAnsi" w:eastAsia="Arial" w:hAnsiTheme="majorHAnsi" w:cs="Arial"/>
          <w:sz w:val="22"/>
          <w:szCs w:val="22"/>
        </w:rPr>
        <w:t xml:space="preserve">goals </w:t>
      </w:r>
      <w:r w:rsidR="0076447E">
        <w:rPr>
          <w:rFonts w:asciiTheme="majorHAnsi" w:eastAsia="Arial" w:hAnsiTheme="majorHAnsi" w:cs="Arial"/>
          <w:sz w:val="22"/>
          <w:szCs w:val="22"/>
        </w:rPr>
        <w:t xml:space="preserve">of your host organisation. Some projects involve research in the lab or in the field. For example, a conservation organisation might need to estimate the size and genetic diversity of a population it is trying to conserve, and a student might lead that research effort. Other projects apply existing scientific knowledge. For example, a student might collect information from the literature and from other practitioners, and then use that information to help plan strategies for controlling the spread of an invasive species. </w:t>
      </w:r>
      <w:r w:rsidR="00615607">
        <w:rPr>
          <w:rFonts w:asciiTheme="majorHAnsi" w:eastAsia="Arial" w:hAnsiTheme="majorHAnsi" w:cs="Arial"/>
          <w:sz w:val="22"/>
          <w:szCs w:val="22"/>
        </w:rPr>
        <w:t>The range of possible projects is limited only by the needs of placement host</w:t>
      </w:r>
      <w:r w:rsidR="00F027DA">
        <w:rPr>
          <w:rFonts w:asciiTheme="majorHAnsi" w:eastAsia="Arial" w:hAnsiTheme="majorHAnsi" w:cs="Arial"/>
          <w:sz w:val="22"/>
          <w:szCs w:val="22"/>
        </w:rPr>
        <w:t>s</w:t>
      </w:r>
      <w:r w:rsidR="00615607">
        <w:rPr>
          <w:rFonts w:asciiTheme="majorHAnsi" w:eastAsia="Arial" w:hAnsiTheme="majorHAnsi" w:cs="Arial"/>
          <w:sz w:val="22"/>
          <w:szCs w:val="22"/>
        </w:rPr>
        <w:t>.</w:t>
      </w:r>
    </w:p>
    <w:p w14:paraId="5DF17D0A" w14:textId="77777777" w:rsidR="0076447E" w:rsidRDefault="0076447E" w:rsidP="00FD41BC">
      <w:pPr>
        <w:tabs>
          <w:tab w:val="left" w:pos="5803"/>
        </w:tabs>
        <w:rPr>
          <w:rFonts w:asciiTheme="majorHAnsi" w:eastAsia="Arial" w:hAnsiTheme="majorHAnsi" w:cs="Arial"/>
          <w:sz w:val="22"/>
          <w:szCs w:val="22"/>
        </w:rPr>
      </w:pPr>
    </w:p>
    <w:p w14:paraId="3026E257" w14:textId="2CC0EC06" w:rsidR="00743D85" w:rsidRDefault="0076447E" w:rsidP="00FD41BC">
      <w:pPr>
        <w:tabs>
          <w:tab w:val="left" w:pos="5803"/>
        </w:tabs>
        <w:rPr>
          <w:rFonts w:asciiTheme="majorHAnsi" w:eastAsia="Arial" w:hAnsiTheme="majorHAnsi" w:cs="Arial"/>
          <w:sz w:val="22"/>
          <w:szCs w:val="22"/>
        </w:rPr>
      </w:pPr>
      <w:r>
        <w:rPr>
          <w:rFonts w:asciiTheme="majorHAnsi" w:eastAsia="Arial" w:hAnsiTheme="majorHAnsi" w:cs="Arial"/>
          <w:sz w:val="22"/>
          <w:szCs w:val="22"/>
        </w:rPr>
        <w:t xml:space="preserve">Regardless of the direction </w:t>
      </w:r>
      <w:r w:rsidR="00F027DA">
        <w:rPr>
          <w:rFonts w:asciiTheme="majorHAnsi" w:eastAsia="Arial" w:hAnsiTheme="majorHAnsi" w:cs="Arial"/>
          <w:sz w:val="22"/>
          <w:szCs w:val="22"/>
        </w:rPr>
        <w:t>your</w:t>
      </w:r>
      <w:r>
        <w:rPr>
          <w:rFonts w:asciiTheme="majorHAnsi" w:eastAsia="Arial" w:hAnsiTheme="majorHAnsi" w:cs="Arial"/>
          <w:sz w:val="22"/>
          <w:szCs w:val="22"/>
        </w:rPr>
        <w:t xml:space="preserve"> project takes, the placement report </w:t>
      </w:r>
      <w:r w:rsidR="00615607">
        <w:rPr>
          <w:rFonts w:asciiTheme="majorHAnsi" w:eastAsia="Arial" w:hAnsiTheme="majorHAnsi" w:cs="Arial"/>
          <w:sz w:val="22"/>
          <w:szCs w:val="22"/>
        </w:rPr>
        <w:t>must</w:t>
      </w:r>
      <w:r>
        <w:rPr>
          <w:rFonts w:asciiTheme="majorHAnsi" w:eastAsia="Arial" w:hAnsiTheme="majorHAnsi" w:cs="Arial"/>
          <w:sz w:val="22"/>
          <w:szCs w:val="22"/>
        </w:rPr>
        <w:t xml:space="preserve"> explain how </w:t>
      </w:r>
      <w:r w:rsidR="00F027DA">
        <w:rPr>
          <w:rFonts w:asciiTheme="majorHAnsi" w:eastAsia="Arial" w:hAnsiTheme="majorHAnsi" w:cs="Arial"/>
          <w:sz w:val="22"/>
          <w:szCs w:val="22"/>
        </w:rPr>
        <w:t>you</w:t>
      </w:r>
      <w:r>
        <w:rPr>
          <w:rFonts w:asciiTheme="majorHAnsi" w:eastAsia="Arial" w:hAnsiTheme="majorHAnsi" w:cs="Arial"/>
          <w:sz w:val="22"/>
          <w:szCs w:val="22"/>
        </w:rPr>
        <w:t xml:space="preserve"> applied </w:t>
      </w:r>
      <w:r w:rsidR="00F027DA">
        <w:rPr>
          <w:rFonts w:asciiTheme="majorHAnsi" w:eastAsia="Arial" w:hAnsiTheme="majorHAnsi" w:cs="Arial"/>
          <w:sz w:val="22"/>
          <w:szCs w:val="22"/>
        </w:rPr>
        <w:t>your</w:t>
      </w:r>
      <w:r>
        <w:rPr>
          <w:rFonts w:asciiTheme="majorHAnsi" w:eastAsia="Arial" w:hAnsiTheme="majorHAnsi" w:cs="Arial"/>
          <w:sz w:val="22"/>
          <w:szCs w:val="22"/>
        </w:rPr>
        <w:t xml:space="preserve"> </w:t>
      </w:r>
      <w:r w:rsidR="008A20A3">
        <w:rPr>
          <w:rFonts w:asciiTheme="majorHAnsi" w:eastAsia="Arial" w:hAnsiTheme="majorHAnsi" w:cs="Arial"/>
          <w:sz w:val="22"/>
          <w:szCs w:val="22"/>
        </w:rPr>
        <w:t xml:space="preserve">scientific </w:t>
      </w:r>
      <w:r>
        <w:rPr>
          <w:rFonts w:asciiTheme="majorHAnsi" w:eastAsia="Arial" w:hAnsiTheme="majorHAnsi" w:cs="Arial"/>
          <w:sz w:val="22"/>
          <w:szCs w:val="22"/>
        </w:rPr>
        <w:t xml:space="preserve">training </w:t>
      </w:r>
      <w:r w:rsidR="008A20A3">
        <w:rPr>
          <w:rFonts w:asciiTheme="majorHAnsi" w:eastAsia="Arial" w:hAnsiTheme="majorHAnsi" w:cs="Arial"/>
          <w:sz w:val="22"/>
          <w:szCs w:val="22"/>
        </w:rPr>
        <w:t xml:space="preserve">to the project. This is important because the training you are acquiring in your BSc is a valuable asset. </w:t>
      </w:r>
      <w:r w:rsidR="00F027DA">
        <w:rPr>
          <w:rFonts w:asciiTheme="majorHAnsi" w:eastAsia="Arial" w:hAnsiTheme="majorHAnsi" w:cs="Arial"/>
          <w:sz w:val="22"/>
          <w:szCs w:val="22"/>
        </w:rPr>
        <w:t>Your</w:t>
      </w:r>
      <w:r w:rsidR="008A20A3">
        <w:rPr>
          <w:rFonts w:asciiTheme="majorHAnsi" w:eastAsia="Arial" w:hAnsiTheme="majorHAnsi" w:cs="Arial"/>
          <w:sz w:val="22"/>
          <w:szCs w:val="22"/>
        </w:rPr>
        <w:t xml:space="preserve"> project </w:t>
      </w:r>
      <w:r w:rsidR="00F027DA">
        <w:rPr>
          <w:rFonts w:asciiTheme="majorHAnsi" w:eastAsia="Arial" w:hAnsiTheme="majorHAnsi" w:cs="Arial"/>
          <w:sz w:val="22"/>
          <w:szCs w:val="22"/>
        </w:rPr>
        <w:t>is an opportunity</w:t>
      </w:r>
      <w:r w:rsidR="008A20A3">
        <w:rPr>
          <w:rFonts w:asciiTheme="majorHAnsi" w:eastAsia="Arial" w:hAnsiTheme="majorHAnsi" w:cs="Arial"/>
          <w:sz w:val="22"/>
          <w:szCs w:val="22"/>
        </w:rPr>
        <w:t xml:space="preserve"> to demonstrate that your training can be applied in your chosen field. </w:t>
      </w:r>
      <w:r w:rsidR="00F027DA">
        <w:rPr>
          <w:rFonts w:asciiTheme="majorHAnsi" w:eastAsia="Arial" w:hAnsiTheme="majorHAnsi" w:cs="Arial"/>
          <w:sz w:val="22"/>
          <w:szCs w:val="22"/>
        </w:rPr>
        <w:t>In addition</w:t>
      </w:r>
      <w:r w:rsidR="00615607">
        <w:rPr>
          <w:rFonts w:asciiTheme="majorHAnsi" w:eastAsia="Arial" w:hAnsiTheme="majorHAnsi" w:cs="Arial"/>
          <w:sz w:val="22"/>
          <w:szCs w:val="22"/>
        </w:rPr>
        <w:t>, the project report should demonstrate that you have taken a scientific, evidence-based approach to evaluating the success of your project.</w:t>
      </w:r>
      <w:r w:rsidR="00F027DA">
        <w:rPr>
          <w:rFonts w:asciiTheme="majorHAnsi" w:eastAsia="Arial" w:hAnsiTheme="majorHAnsi" w:cs="Arial"/>
          <w:sz w:val="22"/>
          <w:szCs w:val="22"/>
        </w:rPr>
        <w:t xml:space="preserve"> For example, if your project involves planning strategies to control the spread of an invasive species, it should include a method for assessing whether those strategies have worked. In some case, for example long-term projects, you might not have the data you need to know whether your project was successful. In such cases, you should be able to clearly explain how your host organisation will assess that in the future.</w:t>
      </w:r>
    </w:p>
    <w:p w14:paraId="21C3C48D" w14:textId="6E580A45" w:rsidR="000A3315" w:rsidRPr="00E3057E" w:rsidRDefault="000A3315" w:rsidP="00FD41BC">
      <w:pPr>
        <w:tabs>
          <w:tab w:val="left" w:pos="5803"/>
        </w:tabs>
        <w:rPr>
          <w:rFonts w:asciiTheme="majorHAnsi" w:eastAsia="Arial" w:hAnsiTheme="majorHAnsi" w:cs="Arial"/>
          <w:i/>
          <w:sz w:val="22"/>
          <w:szCs w:val="22"/>
        </w:rPr>
      </w:pPr>
    </w:p>
    <w:p w14:paraId="516E7330" w14:textId="34643AE5" w:rsidR="00C02DBA" w:rsidRDefault="00E04DE6" w:rsidP="00C02DBA">
      <w:pPr>
        <w:tabs>
          <w:tab w:val="left" w:pos="5803"/>
        </w:tabs>
        <w:rPr>
          <w:rFonts w:asciiTheme="majorHAnsi" w:eastAsia="Arial" w:hAnsiTheme="majorHAnsi" w:cs="Arial"/>
          <w:sz w:val="22"/>
          <w:szCs w:val="22"/>
        </w:rPr>
      </w:pPr>
      <w:r w:rsidRPr="00E3057E">
        <w:rPr>
          <w:rFonts w:asciiTheme="majorHAnsi" w:eastAsia="Arial" w:hAnsiTheme="majorHAnsi" w:cs="Arial"/>
          <w:i/>
          <w:sz w:val="22"/>
          <w:szCs w:val="22"/>
        </w:rPr>
        <w:t>Interviews</w:t>
      </w:r>
      <w:r w:rsidR="00F93C6F" w:rsidRPr="00E3057E">
        <w:rPr>
          <w:rFonts w:asciiTheme="majorHAnsi" w:eastAsia="Arial" w:hAnsiTheme="majorHAnsi" w:cs="Arial"/>
          <w:i/>
          <w:sz w:val="22"/>
          <w:szCs w:val="22"/>
        </w:rPr>
        <w:t xml:space="preserve"> (usually </w:t>
      </w:r>
      <w:r w:rsidR="00C02DBA">
        <w:rPr>
          <w:rFonts w:asciiTheme="majorHAnsi" w:eastAsia="Arial" w:hAnsiTheme="majorHAnsi" w:cs="Arial"/>
          <w:i/>
          <w:sz w:val="22"/>
          <w:szCs w:val="22"/>
        </w:rPr>
        <w:t>8</w:t>
      </w:r>
      <w:r w:rsidR="00F93C6F" w:rsidRPr="00E3057E">
        <w:rPr>
          <w:rFonts w:asciiTheme="majorHAnsi" w:eastAsia="Arial" w:hAnsiTheme="majorHAnsi" w:cs="Arial"/>
          <w:i/>
          <w:sz w:val="22"/>
          <w:szCs w:val="22"/>
        </w:rPr>
        <w:t>-10 pages</w:t>
      </w:r>
      <w:r w:rsidR="00B34AC6">
        <w:rPr>
          <w:rFonts w:asciiTheme="majorHAnsi" w:eastAsia="Arial" w:hAnsiTheme="majorHAnsi" w:cs="Arial"/>
          <w:i/>
          <w:sz w:val="22"/>
          <w:szCs w:val="22"/>
        </w:rPr>
        <w:t>; marking weight 15%</w:t>
      </w:r>
      <w:r w:rsidR="00F93C6F" w:rsidRPr="00E3057E">
        <w:rPr>
          <w:rFonts w:asciiTheme="majorHAnsi" w:eastAsia="Arial" w:hAnsiTheme="majorHAnsi" w:cs="Arial"/>
          <w:i/>
          <w:sz w:val="22"/>
          <w:szCs w:val="22"/>
        </w:rPr>
        <w:t>)</w:t>
      </w:r>
      <w:r w:rsidRPr="00E3057E">
        <w:rPr>
          <w:rFonts w:asciiTheme="majorHAnsi" w:eastAsia="Arial" w:hAnsiTheme="majorHAnsi" w:cs="Arial"/>
          <w:i/>
          <w:sz w:val="22"/>
          <w:szCs w:val="22"/>
        </w:rPr>
        <w:t>.</w:t>
      </w:r>
      <w:r>
        <w:rPr>
          <w:rFonts w:asciiTheme="majorHAnsi" w:eastAsia="Arial" w:hAnsiTheme="majorHAnsi" w:cs="Arial"/>
          <w:sz w:val="22"/>
          <w:szCs w:val="22"/>
        </w:rPr>
        <w:t xml:space="preserve"> </w:t>
      </w:r>
      <w:r w:rsidR="00EE09BE">
        <w:rPr>
          <w:rFonts w:asciiTheme="majorHAnsi" w:eastAsia="Arial" w:hAnsiTheme="majorHAnsi" w:cs="Arial"/>
          <w:sz w:val="22"/>
          <w:szCs w:val="22"/>
        </w:rPr>
        <w:t xml:space="preserve">This section should </w:t>
      </w:r>
      <w:r w:rsidR="00F93C6F">
        <w:rPr>
          <w:rFonts w:asciiTheme="majorHAnsi" w:eastAsia="Arial" w:hAnsiTheme="majorHAnsi" w:cs="Arial"/>
          <w:sz w:val="22"/>
          <w:szCs w:val="22"/>
        </w:rPr>
        <w:t xml:space="preserve">report the results of </w:t>
      </w:r>
      <w:r w:rsidR="00EE09BE">
        <w:rPr>
          <w:rFonts w:asciiTheme="majorHAnsi" w:eastAsia="Arial" w:hAnsiTheme="majorHAnsi" w:cs="Arial"/>
          <w:sz w:val="22"/>
          <w:szCs w:val="22"/>
        </w:rPr>
        <w:t>personal interviews with five people from t</w:t>
      </w:r>
      <w:r w:rsidR="009463C6">
        <w:rPr>
          <w:rFonts w:asciiTheme="majorHAnsi" w:eastAsia="Arial" w:hAnsiTheme="majorHAnsi" w:cs="Arial"/>
          <w:sz w:val="22"/>
          <w:szCs w:val="22"/>
        </w:rPr>
        <w:t>he industry in which you worked. A</w:t>
      </w:r>
      <w:r w:rsidR="00EE09BE">
        <w:rPr>
          <w:rFonts w:asciiTheme="majorHAnsi" w:eastAsia="Arial" w:hAnsiTheme="majorHAnsi" w:cs="Arial"/>
          <w:sz w:val="22"/>
          <w:szCs w:val="22"/>
        </w:rPr>
        <w:t xml:space="preserve">t least two of </w:t>
      </w:r>
      <w:r w:rsidR="009463C6">
        <w:rPr>
          <w:rFonts w:asciiTheme="majorHAnsi" w:eastAsia="Arial" w:hAnsiTheme="majorHAnsi" w:cs="Arial"/>
          <w:sz w:val="22"/>
          <w:szCs w:val="22"/>
        </w:rPr>
        <w:t>these people</w:t>
      </w:r>
      <w:r w:rsidR="00EE09BE">
        <w:rPr>
          <w:rFonts w:asciiTheme="majorHAnsi" w:eastAsia="Arial" w:hAnsiTheme="majorHAnsi" w:cs="Arial"/>
          <w:sz w:val="22"/>
          <w:szCs w:val="22"/>
        </w:rPr>
        <w:t xml:space="preserve"> must be from outside of your host organisation.</w:t>
      </w:r>
      <w:r w:rsidR="009463C6">
        <w:rPr>
          <w:rFonts w:asciiTheme="majorHAnsi" w:eastAsia="Arial" w:hAnsiTheme="majorHAnsi" w:cs="Arial"/>
          <w:sz w:val="22"/>
          <w:szCs w:val="22"/>
        </w:rPr>
        <w:t xml:space="preserve"> Interviews should aim to answer the following questions: </w:t>
      </w:r>
      <w:r w:rsidR="00F93C6F">
        <w:rPr>
          <w:rFonts w:asciiTheme="majorHAnsi" w:eastAsia="Arial" w:hAnsiTheme="majorHAnsi" w:cs="Arial"/>
          <w:sz w:val="22"/>
          <w:szCs w:val="22"/>
        </w:rPr>
        <w:t xml:space="preserve">what is each person’s background; why did they choose this field or industry; how did they get their first position in the field and how </w:t>
      </w:r>
      <w:r w:rsidR="00C02DBA">
        <w:rPr>
          <w:rFonts w:asciiTheme="majorHAnsi" w:eastAsia="Arial" w:hAnsiTheme="majorHAnsi" w:cs="Arial"/>
          <w:sz w:val="22"/>
          <w:szCs w:val="22"/>
        </w:rPr>
        <w:t>did</w:t>
      </w:r>
      <w:r w:rsidR="00F93C6F">
        <w:rPr>
          <w:rFonts w:asciiTheme="majorHAnsi" w:eastAsia="Arial" w:hAnsiTheme="majorHAnsi" w:cs="Arial"/>
          <w:sz w:val="22"/>
          <w:szCs w:val="22"/>
        </w:rPr>
        <w:t xml:space="preserve"> they advance to their current position; what skills did they need to acquire; and what advice do they have for someone seeking </w:t>
      </w:r>
      <w:r w:rsidR="009463C6">
        <w:rPr>
          <w:rFonts w:asciiTheme="majorHAnsi" w:eastAsia="Arial" w:hAnsiTheme="majorHAnsi" w:cs="Arial"/>
          <w:sz w:val="22"/>
          <w:szCs w:val="22"/>
        </w:rPr>
        <w:t>entry into</w:t>
      </w:r>
      <w:r w:rsidR="00F93C6F">
        <w:rPr>
          <w:rFonts w:asciiTheme="majorHAnsi" w:eastAsia="Arial" w:hAnsiTheme="majorHAnsi" w:cs="Arial"/>
          <w:sz w:val="22"/>
          <w:szCs w:val="22"/>
        </w:rPr>
        <w:t xml:space="preserve"> the field.</w:t>
      </w:r>
    </w:p>
    <w:p w14:paraId="31A3CAD9" w14:textId="77777777" w:rsidR="00C02DBA" w:rsidRDefault="00C02DBA" w:rsidP="00C02DBA">
      <w:pPr>
        <w:tabs>
          <w:tab w:val="left" w:pos="5803"/>
        </w:tabs>
        <w:rPr>
          <w:rFonts w:asciiTheme="majorHAnsi" w:eastAsia="Arial" w:hAnsiTheme="majorHAnsi" w:cs="Arial"/>
          <w:sz w:val="22"/>
          <w:szCs w:val="22"/>
        </w:rPr>
      </w:pPr>
    </w:p>
    <w:p w14:paraId="7FB33831" w14:textId="3F93B8E0" w:rsidR="000A3315" w:rsidRPr="000A3315" w:rsidRDefault="000A3315" w:rsidP="00C02DBA">
      <w:pPr>
        <w:tabs>
          <w:tab w:val="left" w:pos="5803"/>
        </w:tabs>
        <w:rPr>
          <w:rFonts w:asciiTheme="majorHAnsi" w:eastAsia="Arial" w:hAnsiTheme="majorHAnsi" w:cs="Arial"/>
          <w:i/>
          <w:sz w:val="22"/>
          <w:szCs w:val="22"/>
        </w:rPr>
      </w:pPr>
      <w:r w:rsidRPr="000A3315">
        <w:rPr>
          <w:rFonts w:asciiTheme="majorHAnsi" w:eastAsia="Arial" w:hAnsiTheme="majorHAnsi" w:cs="Arial"/>
          <w:i/>
          <w:sz w:val="22"/>
          <w:szCs w:val="22"/>
        </w:rPr>
        <w:t xml:space="preserve">(the following </w:t>
      </w:r>
      <w:r>
        <w:rPr>
          <w:rFonts w:asciiTheme="majorHAnsi" w:eastAsia="Arial" w:hAnsiTheme="majorHAnsi" w:cs="Arial"/>
          <w:i/>
          <w:sz w:val="22"/>
          <w:szCs w:val="22"/>
        </w:rPr>
        <w:t xml:space="preserve">sections are </w:t>
      </w:r>
      <w:r w:rsidRPr="000A3315">
        <w:rPr>
          <w:rFonts w:asciiTheme="majorHAnsi" w:eastAsia="Arial" w:hAnsiTheme="majorHAnsi" w:cs="Arial"/>
          <w:i/>
          <w:sz w:val="22"/>
          <w:szCs w:val="22"/>
        </w:rPr>
        <w:t xml:space="preserve">not included in the page count) </w:t>
      </w:r>
    </w:p>
    <w:p w14:paraId="530B8279" w14:textId="77777777" w:rsidR="000A3315" w:rsidRDefault="000A3315" w:rsidP="00C02DBA">
      <w:pPr>
        <w:tabs>
          <w:tab w:val="left" w:pos="5803"/>
        </w:tabs>
        <w:rPr>
          <w:rFonts w:asciiTheme="majorHAnsi" w:eastAsia="Arial" w:hAnsiTheme="majorHAnsi" w:cs="Arial"/>
          <w:sz w:val="22"/>
          <w:szCs w:val="22"/>
        </w:rPr>
      </w:pPr>
    </w:p>
    <w:p w14:paraId="1EC0BEC4" w14:textId="428EE9FC" w:rsidR="00E04DE6" w:rsidRDefault="00C02DBA" w:rsidP="00FD41BC">
      <w:pPr>
        <w:tabs>
          <w:tab w:val="left" w:pos="5803"/>
        </w:tabs>
        <w:rPr>
          <w:rFonts w:asciiTheme="majorHAnsi" w:eastAsia="Arial" w:hAnsiTheme="majorHAnsi" w:cs="Arial"/>
          <w:sz w:val="22"/>
          <w:szCs w:val="22"/>
        </w:rPr>
      </w:pPr>
      <w:proofErr w:type="gramStart"/>
      <w:r w:rsidRPr="00E3057E">
        <w:rPr>
          <w:rFonts w:asciiTheme="majorHAnsi" w:eastAsia="Arial" w:hAnsiTheme="majorHAnsi" w:cs="Arial"/>
          <w:i/>
          <w:sz w:val="22"/>
          <w:szCs w:val="22"/>
        </w:rPr>
        <w:t>Introspective statement (usually 3-4 pages</w:t>
      </w:r>
      <w:r w:rsidR="00B34AC6">
        <w:rPr>
          <w:rFonts w:asciiTheme="majorHAnsi" w:eastAsia="Arial" w:hAnsiTheme="majorHAnsi" w:cs="Arial"/>
          <w:i/>
          <w:sz w:val="22"/>
          <w:szCs w:val="22"/>
        </w:rPr>
        <w:t>; marking weight 10%</w:t>
      </w:r>
      <w:r w:rsidRPr="00E3057E">
        <w:rPr>
          <w:rFonts w:asciiTheme="majorHAnsi" w:eastAsia="Arial" w:hAnsiTheme="majorHAnsi" w:cs="Arial"/>
          <w:i/>
          <w:sz w:val="22"/>
          <w:szCs w:val="22"/>
        </w:rPr>
        <w:t>).</w:t>
      </w:r>
      <w:proofErr w:type="gramEnd"/>
      <w:r>
        <w:rPr>
          <w:rFonts w:asciiTheme="majorHAnsi" w:eastAsia="Arial" w:hAnsiTheme="majorHAnsi" w:cs="Arial"/>
          <w:sz w:val="22"/>
          <w:szCs w:val="22"/>
        </w:rPr>
        <w:t xml:space="preserve"> This section should describe how your </w:t>
      </w:r>
      <w:proofErr w:type="gramStart"/>
      <w:r>
        <w:rPr>
          <w:rFonts w:asciiTheme="majorHAnsi" w:eastAsia="Arial" w:hAnsiTheme="majorHAnsi" w:cs="Arial"/>
          <w:sz w:val="22"/>
          <w:szCs w:val="22"/>
        </w:rPr>
        <w:t>perception of the industry, organisation, and/or job have</w:t>
      </w:r>
      <w:proofErr w:type="gramEnd"/>
      <w:r>
        <w:rPr>
          <w:rFonts w:asciiTheme="majorHAnsi" w:eastAsia="Arial" w:hAnsiTheme="majorHAnsi" w:cs="Arial"/>
          <w:sz w:val="22"/>
          <w:szCs w:val="22"/>
        </w:rPr>
        <w:t xml:space="preserve"> changed during your placement. It should also discuss the advantages and disadvantages of a career in this industry; the skills you can bring to the industry and how they will be useful; any additional skills that might be useful or necessary in the industry; and how you might acquire those skills.</w:t>
      </w:r>
      <w:r w:rsidR="0060773C">
        <w:rPr>
          <w:rFonts w:asciiTheme="majorHAnsi" w:eastAsia="Arial" w:hAnsiTheme="majorHAnsi" w:cs="Arial"/>
          <w:sz w:val="22"/>
          <w:szCs w:val="22"/>
        </w:rPr>
        <w:t xml:space="preserve"> The introspective statement does not count toward your page limit.</w:t>
      </w:r>
    </w:p>
    <w:p w14:paraId="28CA8BA6" w14:textId="77777777" w:rsidR="00F93C6F" w:rsidRDefault="00F93C6F" w:rsidP="00FD41BC">
      <w:pPr>
        <w:tabs>
          <w:tab w:val="left" w:pos="5803"/>
        </w:tabs>
        <w:rPr>
          <w:rFonts w:asciiTheme="majorHAnsi" w:eastAsia="Arial" w:hAnsiTheme="majorHAnsi" w:cs="Arial"/>
          <w:sz w:val="22"/>
          <w:szCs w:val="22"/>
        </w:rPr>
      </w:pPr>
    </w:p>
    <w:p w14:paraId="5CDB12A0" w14:textId="63DF6486" w:rsidR="00600185" w:rsidRPr="00600185" w:rsidRDefault="00F93C6F" w:rsidP="00600185">
      <w:pPr>
        <w:tabs>
          <w:tab w:val="left" w:pos="5803"/>
        </w:tabs>
        <w:rPr>
          <w:rFonts w:asciiTheme="majorHAnsi" w:eastAsia="Arial" w:hAnsiTheme="majorHAnsi" w:cs="Arial"/>
          <w:sz w:val="22"/>
          <w:szCs w:val="22"/>
        </w:rPr>
      </w:pPr>
      <w:proofErr w:type="gramStart"/>
      <w:r w:rsidRPr="00E3057E">
        <w:rPr>
          <w:rFonts w:asciiTheme="majorHAnsi" w:eastAsia="Arial" w:hAnsiTheme="majorHAnsi" w:cs="Arial"/>
          <w:i/>
          <w:sz w:val="22"/>
          <w:szCs w:val="22"/>
        </w:rPr>
        <w:t>Linked-In portfolio</w:t>
      </w:r>
      <w:r w:rsidR="00B34AC6">
        <w:rPr>
          <w:rFonts w:asciiTheme="majorHAnsi" w:eastAsia="Arial" w:hAnsiTheme="majorHAnsi" w:cs="Arial"/>
          <w:i/>
          <w:sz w:val="22"/>
          <w:szCs w:val="22"/>
        </w:rPr>
        <w:t xml:space="preserve"> </w:t>
      </w:r>
      <w:r w:rsidR="00B34AC6" w:rsidRPr="00E3057E">
        <w:rPr>
          <w:rFonts w:asciiTheme="majorHAnsi" w:eastAsia="Arial" w:hAnsiTheme="majorHAnsi" w:cs="Arial"/>
          <w:i/>
          <w:sz w:val="22"/>
          <w:szCs w:val="22"/>
        </w:rPr>
        <w:t>(</w:t>
      </w:r>
      <w:r w:rsidR="00B34AC6">
        <w:rPr>
          <w:rFonts w:asciiTheme="majorHAnsi" w:eastAsia="Arial" w:hAnsiTheme="majorHAnsi" w:cs="Arial"/>
          <w:i/>
          <w:sz w:val="22"/>
          <w:szCs w:val="22"/>
        </w:rPr>
        <w:t>marking weight 15%)</w:t>
      </w:r>
      <w:r w:rsidRPr="00E3057E">
        <w:rPr>
          <w:rFonts w:asciiTheme="majorHAnsi" w:eastAsia="Arial" w:hAnsiTheme="majorHAnsi" w:cs="Arial"/>
          <w:i/>
          <w:sz w:val="22"/>
          <w:szCs w:val="22"/>
        </w:rPr>
        <w:t>.</w:t>
      </w:r>
      <w:proofErr w:type="gramEnd"/>
      <w:r>
        <w:rPr>
          <w:rFonts w:asciiTheme="majorHAnsi" w:eastAsia="Arial" w:hAnsiTheme="majorHAnsi" w:cs="Arial"/>
          <w:sz w:val="22"/>
          <w:szCs w:val="22"/>
        </w:rPr>
        <w:t xml:space="preserve"> Your Linked-In portfolio does not count towards your page limit, but it is one of the most important parts of your placement report. Your Linked-In portfolio </w:t>
      </w:r>
      <w:r w:rsidR="005A5D80">
        <w:rPr>
          <w:rFonts w:asciiTheme="majorHAnsi" w:eastAsia="Arial" w:hAnsiTheme="majorHAnsi" w:cs="Arial"/>
          <w:sz w:val="22"/>
          <w:szCs w:val="22"/>
        </w:rPr>
        <w:t xml:space="preserve">presents the skills and experience you can bring to the industry. Moreover, it provides a network of people in the industry that you can call on for advice or introductions to </w:t>
      </w:r>
      <w:r w:rsidR="00B94207">
        <w:rPr>
          <w:rFonts w:asciiTheme="majorHAnsi" w:eastAsia="Arial" w:hAnsiTheme="majorHAnsi" w:cs="Arial"/>
          <w:sz w:val="22"/>
          <w:szCs w:val="22"/>
        </w:rPr>
        <w:t xml:space="preserve">potential </w:t>
      </w:r>
      <w:r w:rsidR="005A5D80">
        <w:rPr>
          <w:rFonts w:asciiTheme="majorHAnsi" w:eastAsia="Arial" w:hAnsiTheme="majorHAnsi" w:cs="Arial"/>
          <w:sz w:val="22"/>
          <w:szCs w:val="22"/>
        </w:rPr>
        <w:t xml:space="preserve">colleagues and employers. </w:t>
      </w:r>
      <w:r w:rsidR="00600185">
        <w:rPr>
          <w:rFonts w:asciiTheme="majorHAnsi" w:eastAsia="Arial" w:hAnsiTheme="majorHAnsi" w:cs="Arial"/>
          <w:sz w:val="22"/>
          <w:szCs w:val="22"/>
        </w:rPr>
        <w:t>Do not submit the full text of your Linked-In portfolio with your placement report. Instead, simply invite your first- and second-markers to connect with you, and they will be able to view your portfolio</w:t>
      </w:r>
      <w:r w:rsidR="0060773C">
        <w:rPr>
          <w:rFonts w:asciiTheme="majorHAnsi" w:eastAsia="Arial" w:hAnsiTheme="majorHAnsi" w:cs="Arial"/>
          <w:sz w:val="22"/>
          <w:szCs w:val="22"/>
        </w:rPr>
        <w:t xml:space="preserve"> online</w:t>
      </w:r>
      <w:r w:rsidR="00600185">
        <w:rPr>
          <w:rFonts w:asciiTheme="majorHAnsi" w:eastAsia="Arial" w:hAnsiTheme="majorHAnsi" w:cs="Arial"/>
          <w:sz w:val="22"/>
          <w:szCs w:val="22"/>
        </w:rPr>
        <w:t>. If you worked in a field or industry where Linked-In is not widely used, you may wish to append a list of industry contacts to this section of your report. This list will not count toward your page limit.</w:t>
      </w:r>
    </w:p>
    <w:p w14:paraId="29570559" w14:textId="77777777" w:rsidR="00600185" w:rsidRDefault="00600185" w:rsidP="00D7297B">
      <w:pPr>
        <w:tabs>
          <w:tab w:val="left" w:pos="5803"/>
        </w:tabs>
        <w:rPr>
          <w:rFonts w:asciiTheme="majorHAnsi" w:eastAsia="Arial" w:hAnsiTheme="majorHAnsi" w:cs="Arial"/>
          <w:sz w:val="22"/>
          <w:szCs w:val="22"/>
        </w:rPr>
      </w:pPr>
    </w:p>
    <w:p w14:paraId="0C36BDEC" w14:textId="0807AA6B" w:rsidR="007C517D" w:rsidRPr="007C517D" w:rsidRDefault="007C517D" w:rsidP="007C517D">
      <w:pPr>
        <w:rPr>
          <w:rFonts w:asciiTheme="majorHAnsi" w:hAnsiTheme="majorHAnsi"/>
          <w:b/>
          <w:bCs/>
          <w:sz w:val="22"/>
          <w:szCs w:val="22"/>
        </w:rPr>
      </w:pPr>
      <w:r w:rsidRPr="00697A16">
        <w:rPr>
          <w:rFonts w:asciiTheme="majorHAnsi" w:hAnsiTheme="majorHAnsi"/>
          <w:bCs/>
          <w:i/>
          <w:sz w:val="22"/>
          <w:szCs w:val="22"/>
        </w:rPr>
        <w:t>References.</w:t>
      </w:r>
      <w:r>
        <w:rPr>
          <w:rFonts w:asciiTheme="majorHAnsi" w:hAnsiTheme="majorHAnsi"/>
          <w:b/>
          <w:bCs/>
          <w:sz w:val="22"/>
          <w:szCs w:val="22"/>
        </w:rPr>
        <w:t xml:space="preserve"> </w:t>
      </w:r>
      <w:r w:rsidRPr="002E0C8F">
        <w:rPr>
          <w:rFonts w:asciiTheme="majorHAnsi" w:hAnsiTheme="majorHAnsi"/>
          <w:sz w:val="22"/>
          <w:szCs w:val="22"/>
        </w:rPr>
        <w:t>Throughout your report you will need to refer to the work of others</w:t>
      </w:r>
      <w:r>
        <w:rPr>
          <w:rFonts w:asciiTheme="majorHAnsi" w:hAnsiTheme="majorHAnsi"/>
          <w:sz w:val="22"/>
          <w:szCs w:val="22"/>
        </w:rPr>
        <w:t xml:space="preserve">. You can support your arguments and avoid plagiarism with use of appropriate citations. </w:t>
      </w:r>
      <w:r w:rsidRPr="002E0C8F">
        <w:rPr>
          <w:rFonts w:asciiTheme="majorHAnsi" w:hAnsiTheme="majorHAnsi"/>
          <w:sz w:val="22"/>
          <w:szCs w:val="22"/>
        </w:rPr>
        <w:t xml:space="preserve">The Harvard or Numbering system may be used for the citation references. You should be familiar with Endnote, but it is possible that you may already have or will be given access to it or an alternative computer database program for storing, retrieving and sorting references - if so, this an ideal opportunity to learn how to use a new system. </w:t>
      </w:r>
    </w:p>
    <w:p w14:paraId="2B20CAD9" w14:textId="77777777" w:rsidR="007C517D" w:rsidRPr="002E0C8F" w:rsidRDefault="007C517D" w:rsidP="007C517D">
      <w:pPr>
        <w:rPr>
          <w:rFonts w:asciiTheme="majorHAnsi" w:hAnsiTheme="majorHAnsi"/>
          <w:sz w:val="22"/>
          <w:szCs w:val="22"/>
        </w:rPr>
      </w:pPr>
    </w:p>
    <w:p w14:paraId="795A72FF" w14:textId="4D37026C" w:rsidR="007C517D" w:rsidRPr="007C517D" w:rsidRDefault="00697A16" w:rsidP="007C517D">
      <w:pPr>
        <w:rPr>
          <w:rFonts w:asciiTheme="majorHAnsi" w:hAnsiTheme="majorHAnsi"/>
          <w:b/>
          <w:bCs/>
          <w:sz w:val="22"/>
          <w:szCs w:val="22"/>
        </w:rPr>
      </w:pPr>
      <w:r>
        <w:rPr>
          <w:rFonts w:asciiTheme="majorHAnsi" w:hAnsiTheme="majorHAnsi"/>
          <w:bCs/>
          <w:sz w:val="22"/>
          <w:szCs w:val="22"/>
        </w:rPr>
        <w:t xml:space="preserve">Referencing should follow the Harvard System. </w:t>
      </w:r>
      <w:r w:rsidR="007C517D" w:rsidRPr="002E0C8F">
        <w:rPr>
          <w:rFonts w:asciiTheme="majorHAnsi" w:hAnsiTheme="majorHAnsi"/>
          <w:sz w:val="22"/>
          <w:szCs w:val="22"/>
        </w:rPr>
        <w:t xml:space="preserve">Papers should be cited in the text by the surnames of authors and year of publication: e.g. “…Bottle and Wyatt (1966) have written an extensive guide to the published literature….advice on writing scientific reports is also readily available (O’Connor and Woodford, 1971).” For three or more authors you should </w:t>
      </w:r>
      <w:r w:rsidR="007C517D" w:rsidRPr="002E0C8F">
        <w:rPr>
          <w:rFonts w:asciiTheme="majorHAnsi" w:hAnsiTheme="majorHAnsi"/>
          <w:sz w:val="22"/>
          <w:szCs w:val="22"/>
        </w:rPr>
        <w:lastRenderedPageBreak/>
        <w:t xml:space="preserve">name only the first author followed by </w:t>
      </w:r>
      <w:r w:rsidR="007C517D" w:rsidRPr="002E0C8F">
        <w:rPr>
          <w:rFonts w:asciiTheme="majorHAnsi" w:hAnsiTheme="majorHAnsi"/>
          <w:i/>
          <w:sz w:val="22"/>
          <w:szCs w:val="22"/>
        </w:rPr>
        <w:t>et al</w:t>
      </w:r>
      <w:proofErr w:type="gramStart"/>
      <w:r w:rsidR="007C517D" w:rsidRPr="002E0C8F">
        <w:rPr>
          <w:rFonts w:asciiTheme="majorHAnsi" w:hAnsiTheme="majorHAnsi"/>
          <w:i/>
          <w:sz w:val="22"/>
          <w:szCs w:val="22"/>
        </w:rPr>
        <w:t>..</w:t>
      </w:r>
      <w:proofErr w:type="gramEnd"/>
      <w:r w:rsidR="007C517D" w:rsidRPr="002E0C8F">
        <w:rPr>
          <w:rFonts w:asciiTheme="majorHAnsi" w:hAnsiTheme="majorHAnsi"/>
          <w:sz w:val="22"/>
          <w:szCs w:val="22"/>
        </w:rPr>
        <w:t xml:space="preserve"> Where more than one paper by the same author(s) is published in the same year they should be referred to as 1990a,</w:t>
      </w:r>
      <w:r w:rsidR="007C517D">
        <w:rPr>
          <w:rFonts w:asciiTheme="majorHAnsi" w:hAnsiTheme="majorHAnsi"/>
          <w:sz w:val="22"/>
          <w:szCs w:val="22"/>
        </w:rPr>
        <w:t xml:space="preserve"> </w:t>
      </w:r>
      <w:r w:rsidR="007C517D" w:rsidRPr="002E0C8F">
        <w:rPr>
          <w:rFonts w:asciiTheme="majorHAnsi" w:hAnsiTheme="majorHAnsi"/>
          <w:sz w:val="22"/>
          <w:szCs w:val="22"/>
        </w:rPr>
        <w:t xml:space="preserve">1990b </w:t>
      </w:r>
      <w:r w:rsidR="007C517D" w:rsidRPr="007C517D">
        <w:rPr>
          <w:rFonts w:asciiTheme="majorHAnsi" w:hAnsiTheme="majorHAnsi"/>
          <w:i/>
          <w:sz w:val="22"/>
          <w:szCs w:val="22"/>
        </w:rPr>
        <w:t>etc</w:t>
      </w:r>
      <w:r w:rsidR="007C517D" w:rsidRPr="002E0C8F">
        <w:rPr>
          <w:rFonts w:asciiTheme="majorHAnsi" w:hAnsiTheme="majorHAnsi"/>
          <w:sz w:val="22"/>
          <w:szCs w:val="22"/>
        </w:rPr>
        <w:t>. In the final list of references, articles should be in alphabetical order, except for those by three or more authors (given in the text as “</w:t>
      </w:r>
      <w:r w:rsidR="007C517D" w:rsidRPr="002E0C8F">
        <w:rPr>
          <w:rFonts w:asciiTheme="majorHAnsi" w:hAnsiTheme="majorHAnsi"/>
          <w:i/>
          <w:iCs/>
          <w:sz w:val="22"/>
          <w:szCs w:val="22"/>
        </w:rPr>
        <w:t>et al.</w:t>
      </w:r>
      <w:r w:rsidR="007C517D" w:rsidRPr="002E0C8F">
        <w:rPr>
          <w:rFonts w:asciiTheme="majorHAnsi" w:hAnsiTheme="majorHAnsi"/>
          <w:sz w:val="22"/>
          <w:szCs w:val="22"/>
        </w:rPr>
        <w:t>”)</w:t>
      </w:r>
      <w:r w:rsidR="007C517D">
        <w:rPr>
          <w:rFonts w:asciiTheme="majorHAnsi" w:hAnsiTheme="majorHAnsi"/>
          <w:sz w:val="22"/>
          <w:szCs w:val="22"/>
        </w:rPr>
        <w:t>,</w:t>
      </w:r>
      <w:r w:rsidR="007C517D" w:rsidRPr="002E0C8F">
        <w:rPr>
          <w:rFonts w:asciiTheme="majorHAnsi" w:hAnsiTheme="majorHAnsi"/>
          <w:sz w:val="22"/>
          <w:szCs w:val="22"/>
        </w:rPr>
        <w:t xml:space="preserve"> which should be grouped chronologically after any other papers by the first author.</w:t>
      </w:r>
    </w:p>
    <w:p w14:paraId="1DFA9BAC" w14:textId="77777777" w:rsidR="007C517D" w:rsidRPr="002E0C8F" w:rsidRDefault="007C517D" w:rsidP="007C517D">
      <w:pPr>
        <w:rPr>
          <w:rFonts w:asciiTheme="majorHAnsi" w:hAnsiTheme="majorHAnsi"/>
          <w:b/>
          <w:bCs/>
          <w:sz w:val="22"/>
          <w:szCs w:val="22"/>
        </w:rPr>
      </w:pPr>
    </w:p>
    <w:p w14:paraId="3232D2DA" w14:textId="77777777" w:rsidR="007C517D" w:rsidRPr="00697A16" w:rsidRDefault="007C517D" w:rsidP="007C517D">
      <w:pPr>
        <w:rPr>
          <w:rFonts w:asciiTheme="majorHAnsi" w:hAnsiTheme="majorHAnsi"/>
          <w:bCs/>
          <w:sz w:val="22"/>
          <w:szCs w:val="22"/>
          <w:u w:val="single"/>
        </w:rPr>
      </w:pPr>
      <w:r w:rsidRPr="00697A16">
        <w:rPr>
          <w:rFonts w:asciiTheme="majorHAnsi" w:hAnsiTheme="majorHAnsi"/>
          <w:bCs/>
          <w:sz w:val="22"/>
          <w:szCs w:val="22"/>
          <w:u w:val="single"/>
        </w:rPr>
        <w:t xml:space="preserve">For a paper: </w:t>
      </w:r>
    </w:p>
    <w:p w14:paraId="62CFC5F7"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Author(s) surname(s) and initials</w:t>
      </w:r>
    </w:p>
    <w:p w14:paraId="57EA8D97"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Year of publication (including a, b, c if appropriate)</w:t>
      </w:r>
    </w:p>
    <w:p w14:paraId="5C46B32B"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full title of the paper</w:t>
      </w:r>
    </w:p>
    <w:p w14:paraId="1F54663E"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journal title in italics</w:t>
      </w:r>
    </w:p>
    <w:p w14:paraId="03E32867"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volume number in bold</w:t>
      </w:r>
    </w:p>
    <w:p w14:paraId="3C919CA8"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first and last page numbers</w:t>
      </w:r>
    </w:p>
    <w:p w14:paraId="3933BD70" w14:textId="77777777" w:rsidR="007C517D" w:rsidRPr="002E0C8F" w:rsidRDefault="007C517D" w:rsidP="007C517D">
      <w:pPr>
        <w:rPr>
          <w:rFonts w:asciiTheme="majorHAnsi" w:hAnsiTheme="majorHAnsi"/>
          <w:sz w:val="22"/>
          <w:szCs w:val="22"/>
        </w:rPr>
      </w:pPr>
    </w:p>
    <w:p w14:paraId="10F73474" w14:textId="77777777" w:rsidR="007C517D" w:rsidRPr="002E0C8F" w:rsidRDefault="007C517D" w:rsidP="007C517D">
      <w:pPr>
        <w:rPr>
          <w:rFonts w:asciiTheme="majorHAnsi" w:hAnsiTheme="majorHAnsi"/>
          <w:sz w:val="22"/>
          <w:szCs w:val="22"/>
        </w:rPr>
      </w:pPr>
      <w:proofErr w:type="gramStart"/>
      <w:r w:rsidRPr="00B820E1">
        <w:rPr>
          <w:rFonts w:asciiTheme="majorHAnsi" w:hAnsiTheme="majorHAnsi"/>
          <w:i/>
          <w:sz w:val="22"/>
          <w:szCs w:val="22"/>
        </w:rPr>
        <w:t>e.g</w:t>
      </w:r>
      <w:proofErr w:type="gramEnd"/>
      <w:r w:rsidRPr="002E0C8F">
        <w:rPr>
          <w:rFonts w:asciiTheme="majorHAnsi" w:hAnsiTheme="majorHAnsi"/>
          <w:sz w:val="22"/>
          <w:szCs w:val="22"/>
        </w:rPr>
        <w:t xml:space="preserve">. Sanger, F. (1981) Determination of nucleotide sequences in DNA. </w:t>
      </w:r>
      <w:r w:rsidRPr="002E0C8F">
        <w:rPr>
          <w:rFonts w:asciiTheme="majorHAnsi" w:hAnsiTheme="majorHAnsi"/>
          <w:i/>
          <w:iCs/>
          <w:sz w:val="22"/>
          <w:szCs w:val="22"/>
        </w:rPr>
        <w:t>Science</w:t>
      </w:r>
      <w:r w:rsidRPr="002E0C8F">
        <w:rPr>
          <w:rFonts w:asciiTheme="majorHAnsi" w:hAnsiTheme="majorHAnsi"/>
          <w:sz w:val="22"/>
          <w:szCs w:val="22"/>
        </w:rPr>
        <w:t xml:space="preserve"> </w:t>
      </w:r>
      <w:r w:rsidRPr="002E0C8F">
        <w:rPr>
          <w:rFonts w:asciiTheme="majorHAnsi" w:hAnsiTheme="majorHAnsi"/>
          <w:b/>
          <w:bCs/>
          <w:sz w:val="22"/>
          <w:szCs w:val="22"/>
        </w:rPr>
        <w:t>214</w:t>
      </w:r>
      <w:r w:rsidRPr="002E0C8F">
        <w:rPr>
          <w:rFonts w:asciiTheme="majorHAnsi" w:hAnsiTheme="majorHAnsi"/>
          <w:sz w:val="22"/>
          <w:szCs w:val="22"/>
        </w:rPr>
        <w:t xml:space="preserve">, 1205-1210. </w:t>
      </w:r>
    </w:p>
    <w:p w14:paraId="76A3F38B" w14:textId="77777777" w:rsidR="007C517D" w:rsidRPr="002E0C8F" w:rsidRDefault="007C517D" w:rsidP="007C517D">
      <w:pPr>
        <w:rPr>
          <w:rFonts w:asciiTheme="majorHAnsi" w:hAnsiTheme="majorHAnsi"/>
          <w:sz w:val="22"/>
          <w:szCs w:val="22"/>
        </w:rPr>
      </w:pPr>
    </w:p>
    <w:p w14:paraId="0AC31E8D" w14:textId="0382B400" w:rsidR="007C517D" w:rsidRPr="00697A16" w:rsidRDefault="007C517D" w:rsidP="007C517D">
      <w:pPr>
        <w:rPr>
          <w:rFonts w:asciiTheme="majorHAnsi" w:hAnsiTheme="majorHAnsi"/>
          <w:bCs/>
          <w:sz w:val="22"/>
          <w:szCs w:val="22"/>
          <w:u w:val="single"/>
        </w:rPr>
      </w:pPr>
      <w:r w:rsidRPr="00697A16">
        <w:rPr>
          <w:rFonts w:asciiTheme="majorHAnsi" w:hAnsiTheme="majorHAnsi"/>
          <w:bCs/>
          <w:sz w:val="22"/>
          <w:szCs w:val="22"/>
          <w:u w:val="single"/>
        </w:rPr>
        <w:t>For an article in a book:</w:t>
      </w:r>
    </w:p>
    <w:p w14:paraId="7A77AEDB"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Author(s) surname(s) and initials</w:t>
      </w:r>
    </w:p>
    <w:p w14:paraId="5C7C0B22"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Year of publication</w:t>
      </w:r>
    </w:p>
    <w:p w14:paraId="1DC3EFB2"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article title</w:t>
      </w:r>
    </w:p>
    <w:p w14:paraId="00CF3910"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 xml:space="preserve">The title of the book, including volume number in italics </w:t>
      </w:r>
    </w:p>
    <w:p w14:paraId="28CCD389"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editor(s) names</w:t>
      </w:r>
    </w:p>
    <w:p w14:paraId="54DBF581"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first and last page numbers</w:t>
      </w:r>
    </w:p>
    <w:p w14:paraId="156626D4"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publisher’s name and place of publication</w:t>
      </w:r>
    </w:p>
    <w:p w14:paraId="0AEC3D6E" w14:textId="77777777" w:rsidR="007C517D" w:rsidRPr="002E0C8F" w:rsidRDefault="007C517D" w:rsidP="007C517D">
      <w:pPr>
        <w:rPr>
          <w:rFonts w:asciiTheme="majorHAnsi" w:hAnsiTheme="majorHAnsi"/>
          <w:sz w:val="22"/>
          <w:szCs w:val="22"/>
        </w:rPr>
      </w:pPr>
    </w:p>
    <w:p w14:paraId="23FD5119" w14:textId="77777777" w:rsidR="007C517D" w:rsidRPr="002E0C8F" w:rsidRDefault="007C517D" w:rsidP="007C517D">
      <w:pPr>
        <w:rPr>
          <w:rFonts w:asciiTheme="majorHAnsi" w:hAnsiTheme="majorHAnsi"/>
          <w:sz w:val="22"/>
          <w:szCs w:val="22"/>
        </w:rPr>
      </w:pPr>
      <w:proofErr w:type="gramStart"/>
      <w:r w:rsidRPr="00B820E1">
        <w:rPr>
          <w:rFonts w:asciiTheme="majorHAnsi" w:hAnsiTheme="majorHAnsi"/>
          <w:i/>
          <w:sz w:val="22"/>
          <w:szCs w:val="22"/>
        </w:rPr>
        <w:t>e.g</w:t>
      </w:r>
      <w:proofErr w:type="gramEnd"/>
      <w:r w:rsidRPr="002E0C8F">
        <w:rPr>
          <w:rFonts w:asciiTheme="majorHAnsi" w:hAnsiTheme="majorHAnsi"/>
          <w:sz w:val="22"/>
          <w:szCs w:val="22"/>
        </w:rPr>
        <w:t xml:space="preserve">. Farr, L.A., Gasper, T.M. &amp; Munn, D.F. (1984) </w:t>
      </w:r>
      <w:proofErr w:type="spellStart"/>
      <w:r w:rsidRPr="002E0C8F">
        <w:rPr>
          <w:rFonts w:asciiTheme="majorHAnsi" w:hAnsiTheme="majorHAnsi"/>
          <w:sz w:val="22"/>
          <w:szCs w:val="22"/>
        </w:rPr>
        <w:t>Desynchronixation</w:t>
      </w:r>
      <w:proofErr w:type="spellEnd"/>
      <w:r w:rsidRPr="002E0C8F">
        <w:rPr>
          <w:rFonts w:asciiTheme="majorHAnsi" w:hAnsiTheme="majorHAnsi"/>
          <w:sz w:val="22"/>
          <w:szCs w:val="22"/>
        </w:rPr>
        <w:t xml:space="preserve"> with surgery. </w:t>
      </w:r>
      <w:proofErr w:type="gramStart"/>
      <w:r w:rsidRPr="002E0C8F">
        <w:rPr>
          <w:rFonts w:asciiTheme="majorHAnsi" w:hAnsiTheme="majorHAnsi"/>
          <w:sz w:val="22"/>
          <w:szCs w:val="22"/>
        </w:rPr>
        <w:t>In Chronobiology.</w:t>
      </w:r>
      <w:proofErr w:type="gramEnd"/>
      <w:r w:rsidRPr="002E0C8F">
        <w:rPr>
          <w:rFonts w:asciiTheme="majorHAnsi" w:hAnsiTheme="majorHAnsi"/>
          <w:sz w:val="22"/>
          <w:szCs w:val="22"/>
        </w:rPr>
        <w:t xml:space="preserve"> Eds. E. Hans &amp; H.F. </w:t>
      </w:r>
      <w:proofErr w:type="spellStart"/>
      <w:r w:rsidRPr="002E0C8F">
        <w:rPr>
          <w:rFonts w:asciiTheme="majorHAnsi" w:hAnsiTheme="majorHAnsi"/>
          <w:sz w:val="22"/>
          <w:szCs w:val="22"/>
        </w:rPr>
        <w:t>Kabat</w:t>
      </w:r>
      <w:proofErr w:type="spellEnd"/>
      <w:r w:rsidRPr="002E0C8F">
        <w:rPr>
          <w:rFonts w:asciiTheme="majorHAnsi" w:hAnsiTheme="majorHAnsi"/>
          <w:sz w:val="22"/>
          <w:szCs w:val="22"/>
        </w:rPr>
        <w:t xml:space="preserve">. Pp. 544-547. </w:t>
      </w:r>
      <w:proofErr w:type="spellStart"/>
      <w:r w:rsidRPr="002E0C8F">
        <w:rPr>
          <w:rFonts w:asciiTheme="majorHAnsi" w:hAnsiTheme="majorHAnsi"/>
          <w:sz w:val="22"/>
          <w:szCs w:val="22"/>
        </w:rPr>
        <w:t>Karzer</w:t>
      </w:r>
      <w:proofErr w:type="spellEnd"/>
      <w:r w:rsidRPr="002E0C8F">
        <w:rPr>
          <w:rFonts w:asciiTheme="majorHAnsi" w:hAnsiTheme="majorHAnsi"/>
          <w:sz w:val="22"/>
          <w:szCs w:val="22"/>
        </w:rPr>
        <w:t xml:space="preserve">, New York. </w:t>
      </w:r>
    </w:p>
    <w:p w14:paraId="481CDF08" w14:textId="77777777" w:rsidR="007C517D" w:rsidRPr="002E0C8F" w:rsidRDefault="007C517D" w:rsidP="007C517D">
      <w:pPr>
        <w:rPr>
          <w:rFonts w:asciiTheme="majorHAnsi" w:hAnsiTheme="majorHAnsi"/>
          <w:sz w:val="22"/>
          <w:szCs w:val="22"/>
        </w:rPr>
      </w:pPr>
    </w:p>
    <w:p w14:paraId="16A52387"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If the complete book is referred to the total number of pages should be stated:</w:t>
      </w:r>
    </w:p>
    <w:p w14:paraId="2D2C1FFA" w14:textId="5ADA9722" w:rsidR="007C517D" w:rsidRDefault="007C517D" w:rsidP="007C517D">
      <w:pPr>
        <w:rPr>
          <w:rFonts w:asciiTheme="majorHAnsi" w:hAnsiTheme="majorHAnsi"/>
          <w:sz w:val="22"/>
          <w:szCs w:val="22"/>
        </w:rPr>
      </w:pPr>
      <w:proofErr w:type="gramStart"/>
      <w:r w:rsidRPr="00B820E1">
        <w:rPr>
          <w:rFonts w:asciiTheme="majorHAnsi" w:hAnsiTheme="majorHAnsi"/>
          <w:i/>
          <w:sz w:val="22"/>
          <w:szCs w:val="22"/>
        </w:rPr>
        <w:t>e.g</w:t>
      </w:r>
      <w:r w:rsidRPr="002E0C8F">
        <w:rPr>
          <w:rFonts w:asciiTheme="majorHAnsi" w:hAnsiTheme="majorHAnsi"/>
          <w:sz w:val="22"/>
          <w:szCs w:val="22"/>
        </w:rPr>
        <w:t>. O’Connor, M. &amp; Woodford, F.P (1976) Writing Scientific Papers in Engli</w:t>
      </w:r>
      <w:r w:rsidR="00B820E1">
        <w:rPr>
          <w:rFonts w:asciiTheme="majorHAnsi" w:hAnsiTheme="majorHAnsi"/>
          <w:sz w:val="22"/>
          <w:szCs w:val="22"/>
        </w:rPr>
        <w:t>sh.</w:t>
      </w:r>
      <w:proofErr w:type="gramEnd"/>
      <w:r w:rsidR="00B820E1">
        <w:rPr>
          <w:rFonts w:asciiTheme="majorHAnsi" w:hAnsiTheme="majorHAnsi"/>
          <w:sz w:val="22"/>
          <w:szCs w:val="22"/>
        </w:rPr>
        <w:t xml:space="preserve"> Elsevier, Amsterdam. 108pp.</w:t>
      </w:r>
    </w:p>
    <w:p w14:paraId="10D377DD" w14:textId="77777777" w:rsidR="007C517D" w:rsidRPr="002E0C8F" w:rsidRDefault="007C517D" w:rsidP="007C517D">
      <w:pPr>
        <w:rPr>
          <w:rFonts w:asciiTheme="majorHAnsi" w:hAnsiTheme="majorHAnsi"/>
          <w:sz w:val="22"/>
          <w:szCs w:val="22"/>
        </w:rPr>
      </w:pPr>
    </w:p>
    <w:p w14:paraId="1BAA1C0C" w14:textId="7FFB31CB" w:rsidR="007C517D" w:rsidRPr="00697A16" w:rsidRDefault="00697A16" w:rsidP="007C517D">
      <w:pPr>
        <w:rPr>
          <w:rFonts w:asciiTheme="majorHAnsi" w:hAnsiTheme="majorHAnsi"/>
          <w:bCs/>
          <w:sz w:val="22"/>
          <w:szCs w:val="22"/>
          <w:u w:val="single"/>
        </w:rPr>
      </w:pPr>
      <w:r>
        <w:rPr>
          <w:rFonts w:asciiTheme="majorHAnsi" w:hAnsiTheme="majorHAnsi"/>
          <w:bCs/>
          <w:sz w:val="22"/>
          <w:szCs w:val="22"/>
          <w:u w:val="single"/>
        </w:rPr>
        <w:t>Information derived from the I</w:t>
      </w:r>
      <w:r w:rsidR="007C517D" w:rsidRPr="00697A16">
        <w:rPr>
          <w:rFonts w:asciiTheme="majorHAnsi" w:hAnsiTheme="majorHAnsi"/>
          <w:bCs/>
          <w:sz w:val="22"/>
          <w:szCs w:val="22"/>
          <w:u w:val="single"/>
        </w:rPr>
        <w:t>nternet:</w:t>
      </w:r>
    </w:p>
    <w:p w14:paraId="6802CC21"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Author(s) surname(s) and initials (use “anon” if not cited)</w:t>
      </w:r>
    </w:p>
    <w:p w14:paraId="4E5DEAAD"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 xml:space="preserve">Year of publication </w:t>
      </w:r>
    </w:p>
    <w:p w14:paraId="0400BCC7"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Organisation name</w:t>
      </w:r>
    </w:p>
    <w:p w14:paraId="2B56CE2C"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article title</w:t>
      </w:r>
    </w:p>
    <w:p w14:paraId="3C304A72"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Date retrieved</w:t>
      </w:r>
    </w:p>
    <w:p w14:paraId="23A4D6CD"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Website URL</w:t>
      </w:r>
    </w:p>
    <w:p w14:paraId="05D132B8" w14:textId="77777777" w:rsidR="007C517D" w:rsidRPr="002E0C8F" w:rsidRDefault="007C517D" w:rsidP="007C517D">
      <w:pPr>
        <w:rPr>
          <w:rFonts w:asciiTheme="majorHAnsi" w:hAnsiTheme="majorHAnsi"/>
          <w:sz w:val="22"/>
          <w:szCs w:val="22"/>
        </w:rPr>
      </w:pPr>
    </w:p>
    <w:p w14:paraId="459371D1" w14:textId="77777777" w:rsidR="007C517D" w:rsidRPr="002E0C8F" w:rsidRDefault="007C517D" w:rsidP="007C517D">
      <w:pPr>
        <w:rPr>
          <w:rFonts w:asciiTheme="majorHAnsi" w:hAnsiTheme="majorHAnsi"/>
          <w:sz w:val="22"/>
          <w:szCs w:val="22"/>
        </w:rPr>
      </w:pPr>
      <w:proofErr w:type="gramStart"/>
      <w:r w:rsidRPr="00B820E1">
        <w:rPr>
          <w:rFonts w:asciiTheme="majorHAnsi" w:hAnsiTheme="majorHAnsi"/>
          <w:i/>
          <w:sz w:val="22"/>
          <w:szCs w:val="22"/>
        </w:rPr>
        <w:t>e.g</w:t>
      </w:r>
      <w:proofErr w:type="gramEnd"/>
      <w:r w:rsidRPr="002E0C8F">
        <w:rPr>
          <w:rFonts w:asciiTheme="majorHAnsi" w:hAnsiTheme="majorHAnsi"/>
          <w:sz w:val="22"/>
          <w:szCs w:val="22"/>
        </w:rPr>
        <w:t>. Hollands, T. &amp; Munroe, S. (1997). COAT. Occupational Therapy and Ergonomics. Retrieved 14</w:t>
      </w:r>
      <w:r w:rsidRPr="002E0C8F">
        <w:rPr>
          <w:rFonts w:asciiTheme="majorHAnsi" w:hAnsiTheme="majorHAnsi"/>
          <w:sz w:val="22"/>
          <w:szCs w:val="22"/>
          <w:vertAlign w:val="superscript"/>
        </w:rPr>
        <w:t>th</w:t>
      </w:r>
      <w:r w:rsidRPr="002E0C8F">
        <w:rPr>
          <w:rFonts w:asciiTheme="majorHAnsi" w:hAnsiTheme="majorHAnsi"/>
          <w:sz w:val="22"/>
          <w:szCs w:val="22"/>
        </w:rPr>
        <w:t xml:space="preserve"> June 2004 from </w:t>
      </w:r>
      <w:hyperlink r:id="rId6" w:history="1">
        <w:r w:rsidRPr="002E0C8F">
          <w:rPr>
            <w:rStyle w:val="Hyperlink"/>
            <w:rFonts w:asciiTheme="majorHAnsi" w:hAnsiTheme="majorHAnsi"/>
            <w:sz w:val="22"/>
            <w:szCs w:val="22"/>
          </w:rPr>
          <w:t>http://www.coat.ca/default/cfm</w:t>
        </w:r>
      </w:hyperlink>
    </w:p>
    <w:p w14:paraId="448248E0" w14:textId="77777777" w:rsidR="007C517D" w:rsidRPr="002E0C8F" w:rsidRDefault="007C517D" w:rsidP="007C517D">
      <w:pPr>
        <w:rPr>
          <w:rFonts w:asciiTheme="majorHAnsi" w:hAnsiTheme="majorHAnsi"/>
          <w:b/>
          <w:bCs/>
          <w:sz w:val="22"/>
          <w:szCs w:val="22"/>
        </w:rPr>
      </w:pPr>
    </w:p>
    <w:p w14:paraId="55328D12" w14:textId="69931BC8" w:rsidR="007C517D" w:rsidRPr="00B820E1" w:rsidRDefault="00B820E1" w:rsidP="007C517D">
      <w:pPr>
        <w:rPr>
          <w:rFonts w:asciiTheme="majorHAnsi" w:hAnsiTheme="majorHAnsi"/>
          <w:bCs/>
          <w:sz w:val="22"/>
          <w:szCs w:val="22"/>
        </w:rPr>
      </w:pPr>
      <w:r w:rsidRPr="00B820E1">
        <w:rPr>
          <w:rFonts w:asciiTheme="majorHAnsi" w:hAnsiTheme="majorHAnsi"/>
          <w:bCs/>
          <w:sz w:val="22"/>
          <w:szCs w:val="22"/>
        </w:rPr>
        <w:t>A publication</w:t>
      </w:r>
      <w:r w:rsidR="007C517D" w:rsidRPr="00B820E1">
        <w:rPr>
          <w:rFonts w:asciiTheme="majorHAnsi" w:hAnsiTheme="majorHAnsi"/>
          <w:bCs/>
          <w:sz w:val="22"/>
          <w:szCs w:val="22"/>
        </w:rPr>
        <w:t xml:space="preserve"> produced by</w:t>
      </w:r>
      <w:r w:rsidRPr="00B820E1">
        <w:rPr>
          <w:rFonts w:asciiTheme="majorHAnsi" w:hAnsiTheme="majorHAnsi"/>
          <w:bCs/>
          <w:sz w:val="22"/>
          <w:szCs w:val="22"/>
        </w:rPr>
        <w:t xml:space="preserve"> a key organisation</w:t>
      </w:r>
      <w:r w:rsidR="007C517D" w:rsidRPr="00B820E1">
        <w:rPr>
          <w:rFonts w:asciiTheme="majorHAnsi" w:hAnsiTheme="majorHAnsi"/>
          <w:bCs/>
          <w:sz w:val="22"/>
          <w:szCs w:val="22"/>
        </w:rPr>
        <w:t xml:space="preserve"> </w:t>
      </w:r>
      <w:r w:rsidR="00697A16">
        <w:rPr>
          <w:rFonts w:asciiTheme="majorHAnsi" w:hAnsiTheme="majorHAnsi"/>
          <w:bCs/>
          <w:sz w:val="22"/>
          <w:szCs w:val="22"/>
        </w:rPr>
        <w:t>that</w:t>
      </w:r>
      <w:r w:rsidR="007C517D" w:rsidRPr="00B820E1">
        <w:rPr>
          <w:rFonts w:asciiTheme="majorHAnsi" w:hAnsiTheme="majorHAnsi"/>
          <w:bCs/>
          <w:sz w:val="22"/>
          <w:szCs w:val="22"/>
        </w:rPr>
        <w:t xml:space="preserve"> you have </w:t>
      </w:r>
      <w:r>
        <w:rPr>
          <w:rFonts w:asciiTheme="majorHAnsi" w:hAnsiTheme="majorHAnsi"/>
          <w:bCs/>
          <w:sz w:val="22"/>
          <w:szCs w:val="22"/>
        </w:rPr>
        <w:t>accessed via the Internet</w:t>
      </w:r>
      <w:r w:rsidR="007C517D" w:rsidRPr="00B820E1">
        <w:rPr>
          <w:rFonts w:asciiTheme="majorHAnsi" w:hAnsiTheme="majorHAnsi"/>
          <w:bCs/>
          <w:sz w:val="22"/>
          <w:szCs w:val="22"/>
        </w:rPr>
        <w:t xml:space="preserve">: </w:t>
      </w:r>
    </w:p>
    <w:p w14:paraId="0F5AC143"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Organisation name</w:t>
      </w:r>
    </w:p>
    <w:p w14:paraId="27B4D306"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Year of publication (where known)</w:t>
      </w:r>
    </w:p>
    <w:p w14:paraId="5F10630C"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The article title</w:t>
      </w:r>
    </w:p>
    <w:p w14:paraId="12B4A358"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 xml:space="preserve">Date retrieved </w:t>
      </w:r>
    </w:p>
    <w:p w14:paraId="36EB3498" w14:textId="77777777" w:rsidR="007C517D" w:rsidRPr="002E0C8F" w:rsidRDefault="007C517D" w:rsidP="007C517D">
      <w:pPr>
        <w:rPr>
          <w:rFonts w:asciiTheme="majorHAnsi" w:hAnsiTheme="majorHAnsi"/>
          <w:sz w:val="22"/>
          <w:szCs w:val="22"/>
        </w:rPr>
      </w:pPr>
      <w:r w:rsidRPr="002E0C8F">
        <w:rPr>
          <w:rFonts w:asciiTheme="majorHAnsi" w:hAnsiTheme="majorHAnsi"/>
          <w:sz w:val="22"/>
          <w:szCs w:val="22"/>
        </w:rPr>
        <w:t>Website URL</w:t>
      </w:r>
    </w:p>
    <w:p w14:paraId="784D8BF3" w14:textId="77777777" w:rsidR="007C517D" w:rsidRPr="002E0C8F" w:rsidRDefault="007C517D" w:rsidP="007C517D">
      <w:pPr>
        <w:rPr>
          <w:rFonts w:asciiTheme="majorHAnsi" w:hAnsiTheme="majorHAnsi"/>
          <w:sz w:val="22"/>
          <w:szCs w:val="22"/>
        </w:rPr>
      </w:pPr>
    </w:p>
    <w:p w14:paraId="51FED639" w14:textId="77777777" w:rsidR="007C517D" w:rsidRPr="002E0C8F" w:rsidRDefault="007C517D" w:rsidP="007C517D">
      <w:pPr>
        <w:rPr>
          <w:rFonts w:asciiTheme="majorHAnsi" w:hAnsiTheme="majorHAnsi"/>
          <w:sz w:val="22"/>
          <w:szCs w:val="22"/>
        </w:rPr>
      </w:pPr>
      <w:proofErr w:type="gramStart"/>
      <w:r w:rsidRPr="00B820E1">
        <w:rPr>
          <w:rFonts w:asciiTheme="majorHAnsi" w:hAnsiTheme="majorHAnsi"/>
          <w:i/>
          <w:sz w:val="22"/>
          <w:szCs w:val="22"/>
        </w:rPr>
        <w:lastRenderedPageBreak/>
        <w:t>e.g</w:t>
      </w:r>
      <w:proofErr w:type="gramEnd"/>
      <w:r w:rsidRPr="002E0C8F">
        <w:rPr>
          <w:rFonts w:asciiTheme="majorHAnsi" w:hAnsiTheme="majorHAnsi"/>
          <w:sz w:val="22"/>
          <w:szCs w:val="22"/>
        </w:rPr>
        <w:t>. Canadian Association of Occupational Therapists (1998). Occupational Therapy and Ergonomics. Retrieved 14</w:t>
      </w:r>
      <w:r w:rsidRPr="002E0C8F">
        <w:rPr>
          <w:rFonts w:asciiTheme="majorHAnsi" w:hAnsiTheme="majorHAnsi"/>
          <w:sz w:val="22"/>
          <w:szCs w:val="22"/>
          <w:vertAlign w:val="superscript"/>
        </w:rPr>
        <w:t>th</w:t>
      </w:r>
      <w:r w:rsidRPr="002E0C8F">
        <w:rPr>
          <w:rFonts w:asciiTheme="majorHAnsi" w:hAnsiTheme="majorHAnsi"/>
          <w:sz w:val="22"/>
          <w:szCs w:val="22"/>
        </w:rPr>
        <w:t xml:space="preserve"> June 2004 from </w:t>
      </w:r>
      <w:hyperlink r:id="rId7" w:history="1">
        <w:r w:rsidRPr="002E0C8F">
          <w:rPr>
            <w:rStyle w:val="Hyperlink"/>
            <w:rFonts w:asciiTheme="majorHAnsi" w:hAnsiTheme="majorHAnsi"/>
            <w:sz w:val="22"/>
            <w:szCs w:val="22"/>
          </w:rPr>
          <w:t>http://www.coat.ca/default.cfm</w:t>
        </w:r>
      </w:hyperlink>
    </w:p>
    <w:p w14:paraId="386D26BE" w14:textId="77777777" w:rsidR="007C517D" w:rsidRPr="002E0C8F" w:rsidRDefault="007C517D" w:rsidP="007C517D">
      <w:pPr>
        <w:rPr>
          <w:rFonts w:asciiTheme="majorHAnsi" w:hAnsiTheme="majorHAnsi"/>
          <w:sz w:val="22"/>
          <w:szCs w:val="22"/>
        </w:rPr>
      </w:pPr>
    </w:p>
    <w:p w14:paraId="4E741F4A" w14:textId="062D2122" w:rsidR="007C517D" w:rsidRDefault="007C517D" w:rsidP="007C517D">
      <w:pPr>
        <w:rPr>
          <w:rFonts w:asciiTheme="majorHAnsi" w:hAnsiTheme="majorHAnsi"/>
          <w:sz w:val="22"/>
          <w:szCs w:val="22"/>
        </w:rPr>
      </w:pPr>
      <w:r w:rsidRPr="002E0C8F">
        <w:rPr>
          <w:rFonts w:asciiTheme="majorHAnsi" w:hAnsiTheme="majorHAnsi"/>
          <w:sz w:val="22"/>
          <w:szCs w:val="22"/>
        </w:rPr>
        <w:t>Wh</w:t>
      </w:r>
      <w:r w:rsidR="00B820E1">
        <w:rPr>
          <w:rFonts w:asciiTheme="majorHAnsi" w:hAnsiTheme="majorHAnsi"/>
          <w:sz w:val="22"/>
          <w:szCs w:val="22"/>
        </w:rPr>
        <w:t>en citing information from the I</w:t>
      </w:r>
      <w:r w:rsidRPr="002E0C8F">
        <w:rPr>
          <w:rFonts w:asciiTheme="majorHAnsi" w:hAnsiTheme="majorHAnsi"/>
          <w:sz w:val="22"/>
          <w:szCs w:val="22"/>
        </w:rPr>
        <w:t>nternet, it is important to state the date the information was retrieved, because the documents and site addresses frequently change. Think carefully about the validity o</w:t>
      </w:r>
      <w:r>
        <w:rPr>
          <w:rFonts w:asciiTheme="majorHAnsi" w:hAnsiTheme="majorHAnsi"/>
          <w:sz w:val="22"/>
          <w:szCs w:val="22"/>
        </w:rPr>
        <w:t>f</w:t>
      </w:r>
      <w:r w:rsidR="00B820E1">
        <w:rPr>
          <w:rFonts w:asciiTheme="majorHAnsi" w:hAnsiTheme="majorHAnsi"/>
          <w:sz w:val="22"/>
          <w:szCs w:val="22"/>
        </w:rPr>
        <w:t xml:space="preserve"> I</w:t>
      </w:r>
      <w:r w:rsidRPr="002E0C8F">
        <w:rPr>
          <w:rFonts w:asciiTheme="majorHAnsi" w:hAnsiTheme="majorHAnsi"/>
          <w:sz w:val="22"/>
          <w:szCs w:val="22"/>
        </w:rPr>
        <w:t>nternet sour</w:t>
      </w:r>
      <w:r w:rsidR="00B820E1">
        <w:rPr>
          <w:rFonts w:asciiTheme="majorHAnsi" w:hAnsiTheme="majorHAnsi"/>
          <w:sz w:val="22"/>
          <w:szCs w:val="22"/>
        </w:rPr>
        <w:t>ces that are not peer reviewed!</w:t>
      </w:r>
    </w:p>
    <w:p w14:paraId="4B9DB919" w14:textId="77777777" w:rsidR="00697A16" w:rsidRDefault="00697A16" w:rsidP="007C517D">
      <w:pPr>
        <w:rPr>
          <w:rFonts w:asciiTheme="majorHAnsi" w:hAnsiTheme="majorHAnsi"/>
          <w:sz w:val="22"/>
          <w:szCs w:val="22"/>
        </w:rPr>
      </w:pPr>
    </w:p>
    <w:p w14:paraId="7F959C2C" w14:textId="77777777" w:rsidR="00204F55" w:rsidRDefault="00204F55">
      <w:pPr>
        <w:rPr>
          <w:rFonts w:asciiTheme="majorHAnsi" w:hAnsiTheme="majorHAnsi"/>
          <w:b/>
          <w:sz w:val="22"/>
          <w:szCs w:val="22"/>
        </w:rPr>
      </w:pPr>
      <w:r>
        <w:rPr>
          <w:rFonts w:asciiTheme="majorHAnsi" w:hAnsiTheme="majorHAnsi"/>
          <w:b/>
          <w:sz w:val="22"/>
          <w:szCs w:val="22"/>
        </w:rPr>
        <w:br w:type="page"/>
      </w:r>
    </w:p>
    <w:p w14:paraId="683F90BB" w14:textId="2357EFC2" w:rsidR="00697A16" w:rsidRDefault="00697A16" w:rsidP="007C517D">
      <w:pPr>
        <w:rPr>
          <w:rFonts w:asciiTheme="majorHAnsi" w:hAnsiTheme="majorHAnsi"/>
          <w:b/>
          <w:sz w:val="22"/>
          <w:szCs w:val="22"/>
        </w:rPr>
      </w:pPr>
      <w:r w:rsidRPr="00697A16">
        <w:rPr>
          <w:rFonts w:asciiTheme="majorHAnsi" w:hAnsiTheme="majorHAnsi"/>
          <w:b/>
          <w:sz w:val="22"/>
          <w:szCs w:val="22"/>
        </w:rPr>
        <w:lastRenderedPageBreak/>
        <w:t>Mark Scheme</w:t>
      </w:r>
    </w:p>
    <w:p w14:paraId="6DF0A0DC" w14:textId="77777777" w:rsidR="00204F55" w:rsidRPr="00204F55" w:rsidRDefault="00204F55" w:rsidP="007C517D">
      <w:pPr>
        <w:rPr>
          <w:rFonts w:asciiTheme="majorHAnsi" w:hAnsiTheme="maj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
        <w:gridCol w:w="2490"/>
        <w:gridCol w:w="2713"/>
        <w:gridCol w:w="2434"/>
      </w:tblGrid>
      <w:tr w:rsidR="00B34AC6" w:rsidRPr="00B34AC6" w14:paraId="3A7D0A0D" w14:textId="77777777" w:rsidTr="00204F55">
        <w:tc>
          <w:tcPr>
            <w:tcW w:w="516" w:type="pct"/>
          </w:tcPr>
          <w:p w14:paraId="50BB7501" w14:textId="77777777" w:rsidR="00B34AC6" w:rsidRPr="00B34AC6" w:rsidRDefault="00B34AC6" w:rsidP="00B34AC6">
            <w:pPr>
              <w:jc w:val="center"/>
              <w:rPr>
                <w:rFonts w:asciiTheme="majorHAnsi" w:hAnsiTheme="majorHAnsi"/>
                <w:b/>
              </w:rPr>
            </w:pPr>
            <w:r w:rsidRPr="00B34AC6">
              <w:rPr>
                <w:rFonts w:asciiTheme="majorHAnsi" w:hAnsiTheme="majorHAnsi"/>
                <w:b/>
              </w:rPr>
              <w:t>% Mark</w:t>
            </w:r>
          </w:p>
        </w:tc>
        <w:tc>
          <w:tcPr>
            <w:tcW w:w="1462" w:type="pct"/>
          </w:tcPr>
          <w:p w14:paraId="42849881" w14:textId="77777777" w:rsidR="00B34AC6" w:rsidRPr="00B34AC6" w:rsidRDefault="00B34AC6" w:rsidP="00B34AC6">
            <w:pPr>
              <w:jc w:val="center"/>
              <w:rPr>
                <w:rFonts w:asciiTheme="majorHAnsi" w:hAnsiTheme="majorHAnsi"/>
                <w:b/>
              </w:rPr>
            </w:pPr>
            <w:r w:rsidRPr="00B34AC6">
              <w:rPr>
                <w:rFonts w:asciiTheme="majorHAnsi" w:hAnsiTheme="majorHAnsi"/>
                <w:b/>
              </w:rPr>
              <w:t>Content</w:t>
            </w:r>
          </w:p>
          <w:p w14:paraId="73DB7157" w14:textId="77777777" w:rsidR="00B34AC6" w:rsidRPr="00B34AC6" w:rsidRDefault="00B34AC6" w:rsidP="00B34AC6">
            <w:pPr>
              <w:jc w:val="center"/>
              <w:rPr>
                <w:rFonts w:asciiTheme="majorHAnsi" w:hAnsiTheme="majorHAnsi"/>
                <w:b/>
              </w:rPr>
            </w:pPr>
          </w:p>
        </w:tc>
        <w:tc>
          <w:tcPr>
            <w:tcW w:w="1593" w:type="pct"/>
          </w:tcPr>
          <w:p w14:paraId="449806B3" w14:textId="77777777" w:rsidR="00B34AC6" w:rsidRPr="00B34AC6" w:rsidRDefault="00B34AC6" w:rsidP="00B34AC6">
            <w:pPr>
              <w:jc w:val="center"/>
              <w:rPr>
                <w:rFonts w:asciiTheme="majorHAnsi" w:hAnsiTheme="majorHAnsi"/>
                <w:b/>
              </w:rPr>
            </w:pPr>
            <w:r w:rsidRPr="00B34AC6">
              <w:rPr>
                <w:rFonts w:asciiTheme="majorHAnsi" w:hAnsiTheme="majorHAnsi"/>
                <w:b/>
              </w:rPr>
              <w:t>Organisation and presentation</w:t>
            </w:r>
          </w:p>
        </w:tc>
        <w:tc>
          <w:tcPr>
            <w:tcW w:w="1429" w:type="pct"/>
            <w:vAlign w:val="center"/>
          </w:tcPr>
          <w:p w14:paraId="1745D0AE" w14:textId="77777777" w:rsidR="00B34AC6" w:rsidRPr="00B34AC6" w:rsidRDefault="00B34AC6" w:rsidP="00B34AC6">
            <w:pPr>
              <w:jc w:val="center"/>
              <w:rPr>
                <w:rFonts w:asciiTheme="majorHAnsi" w:hAnsiTheme="majorHAnsi"/>
                <w:b/>
              </w:rPr>
            </w:pPr>
            <w:r w:rsidRPr="00B34AC6">
              <w:rPr>
                <w:rFonts w:asciiTheme="majorHAnsi" w:hAnsiTheme="majorHAnsi"/>
                <w:b/>
              </w:rPr>
              <w:t>Use of resources</w:t>
            </w:r>
          </w:p>
          <w:p w14:paraId="6C6359E8" w14:textId="77777777" w:rsidR="00B34AC6" w:rsidRPr="00B34AC6" w:rsidRDefault="00B34AC6" w:rsidP="00B34AC6">
            <w:pPr>
              <w:jc w:val="center"/>
              <w:rPr>
                <w:rFonts w:asciiTheme="majorHAnsi" w:hAnsiTheme="majorHAnsi"/>
                <w:b/>
              </w:rPr>
            </w:pPr>
          </w:p>
        </w:tc>
      </w:tr>
      <w:tr w:rsidR="00B34AC6" w:rsidRPr="00B34AC6" w14:paraId="6F8B0284" w14:textId="77777777" w:rsidTr="00204F55">
        <w:tc>
          <w:tcPr>
            <w:tcW w:w="516" w:type="pct"/>
          </w:tcPr>
          <w:p w14:paraId="69F7566F" w14:textId="77777777" w:rsidR="00B34AC6" w:rsidRPr="00B34AC6" w:rsidRDefault="00B34AC6" w:rsidP="00B34AC6">
            <w:pPr>
              <w:jc w:val="center"/>
              <w:rPr>
                <w:rFonts w:asciiTheme="majorHAnsi" w:hAnsiTheme="majorHAnsi"/>
                <w:b/>
                <w:sz w:val="20"/>
                <w:szCs w:val="20"/>
              </w:rPr>
            </w:pPr>
          </w:p>
        </w:tc>
        <w:tc>
          <w:tcPr>
            <w:tcW w:w="1462" w:type="pct"/>
          </w:tcPr>
          <w:p w14:paraId="50BBC5A0"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 xml:space="preserve">Report sections include appropriate content as described above. Content is synthesised for the reader so that the objectives of the report can be easily understood. Irrelevant text, figures, and tables avoided. </w:t>
            </w:r>
          </w:p>
          <w:p w14:paraId="4E997B24" w14:textId="77777777" w:rsidR="00B34AC6" w:rsidRPr="00B34AC6" w:rsidRDefault="00B34AC6" w:rsidP="00B34AC6">
            <w:pPr>
              <w:rPr>
                <w:rFonts w:asciiTheme="majorHAnsi" w:hAnsiTheme="majorHAnsi"/>
                <w:sz w:val="20"/>
                <w:szCs w:val="20"/>
              </w:rPr>
            </w:pPr>
          </w:p>
        </w:tc>
        <w:tc>
          <w:tcPr>
            <w:tcW w:w="1593" w:type="pct"/>
          </w:tcPr>
          <w:p w14:paraId="7116031F"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 xml:space="preserve">Information presented clearly, concisely, and in an order that is easy for readers to understand. Report subdivided into appropriate sections. Tables and figures support the text, are appropriately referenced in the text, and are clearly explained by legends. English language (e.g., formatting, spelling, grammar, punctuation) is used correctly. </w:t>
            </w:r>
          </w:p>
          <w:p w14:paraId="74829D71" w14:textId="77777777" w:rsidR="00B34AC6" w:rsidRPr="00B34AC6" w:rsidRDefault="00B34AC6" w:rsidP="00B34AC6">
            <w:pPr>
              <w:rPr>
                <w:rFonts w:asciiTheme="majorHAnsi" w:hAnsiTheme="majorHAnsi"/>
                <w:sz w:val="20"/>
                <w:szCs w:val="20"/>
              </w:rPr>
            </w:pPr>
          </w:p>
        </w:tc>
        <w:tc>
          <w:tcPr>
            <w:tcW w:w="1429" w:type="pct"/>
          </w:tcPr>
          <w:p w14:paraId="51DEE884"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Information in the report is supported by appropriate references. Referencing is accurate. Inline citations and reference list follow a clear and consistent format.</w:t>
            </w:r>
          </w:p>
        </w:tc>
      </w:tr>
      <w:tr w:rsidR="00B34AC6" w:rsidRPr="00B34AC6" w14:paraId="47037A32" w14:textId="77777777" w:rsidTr="00B34AC6">
        <w:tc>
          <w:tcPr>
            <w:tcW w:w="516" w:type="pct"/>
          </w:tcPr>
          <w:p w14:paraId="42EC77BE"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90-100</w:t>
            </w:r>
          </w:p>
        </w:tc>
        <w:tc>
          <w:tcPr>
            <w:tcW w:w="4484" w:type="pct"/>
            <w:gridSpan w:val="3"/>
          </w:tcPr>
          <w:p w14:paraId="04BA7C2F"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Outstanding in all areas; work of professional quality.</w:t>
            </w:r>
          </w:p>
          <w:p w14:paraId="013AC77B" w14:textId="77777777" w:rsidR="00B34AC6" w:rsidRPr="00B34AC6" w:rsidRDefault="00B34AC6" w:rsidP="00B34AC6">
            <w:pPr>
              <w:rPr>
                <w:rFonts w:asciiTheme="majorHAnsi" w:hAnsiTheme="majorHAnsi"/>
                <w:sz w:val="20"/>
                <w:szCs w:val="20"/>
              </w:rPr>
            </w:pPr>
          </w:p>
        </w:tc>
      </w:tr>
      <w:tr w:rsidR="00B34AC6" w:rsidRPr="00B34AC6" w14:paraId="761397A5" w14:textId="77777777" w:rsidTr="00B34AC6">
        <w:tc>
          <w:tcPr>
            <w:tcW w:w="516" w:type="pct"/>
          </w:tcPr>
          <w:p w14:paraId="6B73B910"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80, 85</w:t>
            </w:r>
          </w:p>
        </w:tc>
        <w:tc>
          <w:tcPr>
            <w:tcW w:w="4484" w:type="pct"/>
            <w:gridSpan w:val="3"/>
          </w:tcPr>
          <w:p w14:paraId="518F8B81"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Excellent in all areas; professional with minor modifications; work of very high standard.</w:t>
            </w:r>
          </w:p>
          <w:p w14:paraId="0AE7B4E6" w14:textId="77777777" w:rsidR="00B34AC6" w:rsidRPr="00B34AC6" w:rsidRDefault="00B34AC6" w:rsidP="00B34AC6">
            <w:pPr>
              <w:rPr>
                <w:rFonts w:asciiTheme="majorHAnsi" w:hAnsiTheme="majorHAnsi"/>
                <w:sz w:val="20"/>
                <w:szCs w:val="20"/>
              </w:rPr>
            </w:pPr>
          </w:p>
        </w:tc>
      </w:tr>
      <w:tr w:rsidR="00B34AC6" w:rsidRPr="00B34AC6" w14:paraId="725F758D" w14:textId="77777777" w:rsidTr="00B34AC6">
        <w:tc>
          <w:tcPr>
            <w:tcW w:w="516" w:type="pct"/>
          </w:tcPr>
          <w:p w14:paraId="68AD88B4"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70, 75</w:t>
            </w:r>
          </w:p>
        </w:tc>
        <w:tc>
          <w:tcPr>
            <w:tcW w:w="4484" w:type="pct"/>
            <w:gridSpan w:val="3"/>
          </w:tcPr>
          <w:p w14:paraId="646253A8"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 xml:space="preserve">Very good in all or most areas; approaches professional quality, but with minor errors or deficiencies in accuracy of information, use of resources, presentation of goals and methods, or explanation/evaluation of results. </w:t>
            </w:r>
          </w:p>
          <w:p w14:paraId="2B302DF2" w14:textId="77777777" w:rsidR="00B34AC6" w:rsidRPr="00B34AC6" w:rsidRDefault="00B34AC6" w:rsidP="00B34AC6">
            <w:pPr>
              <w:rPr>
                <w:rFonts w:asciiTheme="majorHAnsi" w:hAnsiTheme="majorHAnsi"/>
                <w:sz w:val="20"/>
                <w:szCs w:val="20"/>
              </w:rPr>
            </w:pPr>
          </w:p>
        </w:tc>
      </w:tr>
      <w:tr w:rsidR="00B34AC6" w:rsidRPr="00B34AC6" w14:paraId="2C2B4725" w14:textId="77777777" w:rsidTr="00B34AC6">
        <w:tc>
          <w:tcPr>
            <w:tcW w:w="516" w:type="pct"/>
          </w:tcPr>
          <w:p w14:paraId="532D9DDA"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60, 65</w:t>
            </w:r>
          </w:p>
        </w:tc>
        <w:tc>
          <w:tcPr>
            <w:tcW w:w="4484" w:type="pct"/>
            <w:gridSpan w:val="3"/>
          </w:tcPr>
          <w:p w14:paraId="180DA950"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 xml:space="preserve">Good report, with adequate content and presentation in all section; some errors or deficiencies in background information, use of resources, presentation of goals and methods, or explanation/evaluation of results. </w:t>
            </w:r>
          </w:p>
          <w:p w14:paraId="5F2511DD" w14:textId="77777777" w:rsidR="00B34AC6" w:rsidRPr="00B34AC6" w:rsidRDefault="00B34AC6" w:rsidP="00B34AC6">
            <w:pPr>
              <w:rPr>
                <w:rFonts w:asciiTheme="majorHAnsi" w:hAnsiTheme="majorHAnsi"/>
                <w:sz w:val="20"/>
                <w:szCs w:val="20"/>
              </w:rPr>
            </w:pPr>
          </w:p>
        </w:tc>
      </w:tr>
      <w:tr w:rsidR="00B34AC6" w:rsidRPr="00B34AC6" w14:paraId="00BB6F5A" w14:textId="77777777" w:rsidTr="00B34AC6">
        <w:tc>
          <w:tcPr>
            <w:tcW w:w="516" w:type="pct"/>
          </w:tcPr>
          <w:p w14:paraId="13551396"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50,55</w:t>
            </w:r>
          </w:p>
        </w:tc>
        <w:tc>
          <w:tcPr>
            <w:tcW w:w="4484" w:type="pct"/>
            <w:gridSpan w:val="3"/>
          </w:tcPr>
          <w:p w14:paraId="41DD1D5C"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Satisfactory in all or most areas; demonstrates some effort to understand and report the project work; there may be irrelevant information; errors or deficiencies in background information, use of resources, presentation of goals and methods, or explanation/evaluation of results; minor flaws in the presentation of figures, tables, and references.</w:t>
            </w:r>
          </w:p>
          <w:p w14:paraId="5ABC3148" w14:textId="77777777" w:rsidR="00B34AC6" w:rsidRPr="00B34AC6" w:rsidRDefault="00B34AC6" w:rsidP="00B34AC6">
            <w:pPr>
              <w:rPr>
                <w:rFonts w:asciiTheme="majorHAnsi" w:hAnsiTheme="majorHAnsi"/>
                <w:sz w:val="20"/>
                <w:szCs w:val="20"/>
              </w:rPr>
            </w:pPr>
          </w:p>
        </w:tc>
      </w:tr>
      <w:tr w:rsidR="00B34AC6" w:rsidRPr="00B34AC6" w14:paraId="1B18E1EA" w14:textId="77777777" w:rsidTr="00B34AC6">
        <w:tc>
          <w:tcPr>
            <w:tcW w:w="516" w:type="pct"/>
          </w:tcPr>
          <w:p w14:paraId="31AB7B28"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40,45</w:t>
            </w:r>
          </w:p>
        </w:tc>
        <w:tc>
          <w:tcPr>
            <w:tcW w:w="4484" w:type="pct"/>
            <w:gridSpan w:val="3"/>
          </w:tcPr>
          <w:p w14:paraId="1AA06E7F"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 xml:space="preserve">Meets the basic criteria, but descriptions are too vague, with important deficiencies and errors or deficiencies in background information, use of resources, presentation of goals and methods, and explanation/evaluation of results. </w:t>
            </w:r>
          </w:p>
          <w:p w14:paraId="17BBCFA0" w14:textId="77777777" w:rsidR="00B34AC6" w:rsidRPr="00B34AC6" w:rsidRDefault="00B34AC6" w:rsidP="00B34AC6">
            <w:pPr>
              <w:rPr>
                <w:rFonts w:asciiTheme="majorHAnsi" w:hAnsiTheme="majorHAnsi"/>
                <w:sz w:val="20"/>
                <w:szCs w:val="20"/>
              </w:rPr>
            </w:pPr>
          </w:p>
        </w:tc>
      </w:tr>
      <w:tr w:rsidR="00B34AC6" w:rsidRPr="00B34AC6" w14:paraId="06405B63" w14:textId="77777777" w:rsidTr="00B34AC6">
        <w:tc>
          <w:tcPr>
            <w:tcW w:w="516" w:type="pct"/>
          </w:tcPr>
          <w:p w14:paraId="249F935B"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30, 35</w:t>
            </w:r>
          </w:p>
        </w:tc>
        <w:tc>
          <w:tcPr>
            <w:tcW w:w="4484" w:type="pct"/>
            <w:gridSpan w:val="3"/>
          </w:tcPr>
          <w:p w14:paraId="18E4D4E1"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Poor in most or many areas, demonstrating a lack of understanding of the project; little evidence that learning goals have been achieved; poor use of resources and little attention to presentation.</w:t>
            </w:r>
          </w:p>
          <w:p w14:paraId="1DC76A29" w14:textId="77777777" w:rsidR="00B34AC6" w:rsidRPr="00B34AC6" w:rsidRDefault="00B34AC6" w:rsidP="00B34AC6">
            <w:pPr>
              <w:rPr>
                <w:rFonts w:asciiTheme="majorHAnsi" w:hAnsiTheme="majorHAnsi"/>
                <w:sz w:val="20"/>
                <w:szCs w:val="20"/>
              </w:rPr>
            </w:pPr>
          </w:p>
        </w:tc>
      </w:tr>
      <w:tr w:rsidR="00B34AC6" w:rsidRPr="00B34AC6" w14:paraId="5C19FA8B" w14:textId="77777777" w:rsidTr="00B34AC6">
        <w:tc>
          <w:tcPr>
            <w:tcW w:w="516" w:type="pct"/>
          </w:tcPr>
          <w:p w14:paraId="6DFE8E6F"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20, 25</w:t>
            </w:r>
          </w:p>
        </w:tc>
        <w:tc>
          <w:tcPr>
            <w:tcW w:w="4484" w:type="pct"/>
            <w:gridSpan w:val="3"/>
          </w:tcPr>
          <w:p w14:paraId="59AB39FD" w14:textId="77777777" w:rsidR="00B34AC6" w:rsidRPr="00B34AC6" w:rsidRDefault="00B34AC6" w:rsidP="00B34AC6">
            <w:pPr>
              <w:rPr>
                <w:rFonts w:asciiTheme="majorHAnsi" w:hAnsiTheme="majorHAnsi"/>
                <w:sz w:val="20"/>
                <w:szCs w:val="20"/>
              </w:rPr>
            </w:pPr>
            <w:r w:rsidRPr="00B34AC6">
              <w:rPr>
                <w:rFonts w:asciiTheme="majorHAnsi" w:hAnsiTheme="majorHAnsi"/>
                <w:sz w:val="20"/>
                <w:szCs w:val="20"/>
              </w:rPr>
              <w:t>Unsatisfactory overall, with serious deficiencies; very little content of substance and little effort to use available resources; very poor presentation. Shows little or no effort to achieve learning goals or produce project deliverables.</w:t>
            </w:r>
          </w:p>
          <w:p w14:paraId="18DC724F" w14:textId="77777777" w:rsidR="00B34AC6" w:rsidRPr="00B34AC6" w:rsidRDefault="00B34AC6" w:rsidP="00B34AC6">
            <w:pPr>
              <w:rPr>
                <w:rFonts w:asciiTheme="majorHAnsi" w:hAnsiTheme="majorHAnsi"/>
                <w:sz w:val="20"/>
                <w:szCs w:val="20"/>
              </w:rPr>
            </w:pPr>
          </w:p>
        </w:tc>
      </w:tr>
      <w:tr w:rsidR="00B34AC6" w:rsidRPr="00B34AC6" w14:paraId="4A50049E" w14:textId="77777777" w:rsidTr="00B34AC6">
        <w:tc>
          <w:tcPr>
            <w:tcW w:w="516" w:type="pct"/>
          </w:tcPr>
          <w:p w14:paraId="6BAD8906" w14:textId="77777777" w:rsidR="00B34AC6" w:rsidRPr="00B34AC6" w:rsidRDefault="00B34AC6" w:rsidP="00B34AC6">
            <w:pPr>
              <w:jc w:val="center"/>
              <w:rPr>
                <w:rFonts w:asciiTheme="majorHAnsi" w:hAnsiTheme="majorHAnsi"/>
                <w:b/>
                <w:sz w:val="20"/>
                <w:szCs w:val="20"/>
              </w:rPr>
            </w:pPr>
            <w:r w:rsidRPr="00B34AC6">
              <w:rPr>
                <w:rFonts w:asciiTheme="majorHAnsi" w:hAnsiTheme="majorHAnsi"/>
                <w:b/>
                <w:sz w:val="20"/>
                <w:szCs w:val="20"/>
              </w:rPr>
              <w:t>0, 10, 15</w:t>
            </w:r>
          </w:p>
        </w:tc>
        <w:tc>
          <w:tcPr>
            <w:tcW w:w="4484" w:type="pct"/>
            <w:gridSpan w:val="3"/>
          </w:tcPr>
          <w:p w14:paraId="5EDFC9DD" w14:textId="435808D7" w:rsidR="00B34AC6" w:rsidRPr="00B34AC6" w:rsidRDefault="00B34AC6" w:rsidP="00B34AC6">
            <w:pPr>
              <w:rPr>
                <w:rFonts w:asciiTheme="majorHAnsi" w:hAnsiTheme="majorHAnsi"/>
                <w:sz w:val="20"/>
                <w:szCs w:val="20"/>
              </w:rPr>
            </w:pPr>
            <w:r w:rsidRPr="00B34AC6">
              <w:rPr>
                <w:rFonts w:asciiTheme="majorHAnsi" w:hAnsiTheme="majorHAnsi"/>
                <w:sz w:val="20"/>
                <w:szCs w:val="20"/>
              </w:rPr>
              <w:t>Fails to meet even the most basic criteria; most information is missing, irrelevant or incorrect; no literature or referencing, no attention to detail, presentation or interpretation.</w:t>
            </w:r>
          </w:p>
        </w:tc>
      </w:tr>
    </w:tbl>
    <w:p w14:paraId="299534C1" w14:textId="77777777" w:rsidR="00204F55" w:rsidRDefault="00204F55" w:rsidP="007C517D">
      <w:pPr>
        <w:rPr>
          <w:rFonts w:ascii="Arial" w:hAnsi="Arial"/>
          <w:b/>
          <w:bCs/>
          <w:sz w:val="20"/>
          <w:szCs w:val="20"/>
        </w:rPr>
      </w:pPr>
    </w:p>
    <w:p w14:paraId="44F693D8" w14:textId="77777777" w:rsidR="00543229" w:rsidRPr="00FC679F" w:rsidRDefault="00543229" w:rsidP="00543229">
      <w:pPr>
        <w:jc w:val="both"/>
        <w:rPr>
          <w:rFonts w:asciiTheme="majorHAnsi" w:hAnsiTheme="majorHAnsi"/>
          <w:b/>
          <w:bCs/>
          <w:sz w:val="22"/>
          <w:szCs w:val="22"/>
        </w:rPr>
      </w:pPr>
      <w:r w:rsidRPr="00FC679F">
        <w:rPr>
          <w:rFonts w:asciiTheme="majorHAnsi" w:hAnsiTheme="majorHAnsi"/>
          <w:b/>
          <w:bCs/>
          <w:sz w:val="22"/>
          <w:szCs w:val="22"/>
        </w:rPr>
        <w:t xml:space="preserve">Failure to plan ahead is not an acceptable reason for late submission and will be penalised by deduction of 10 marks for every late day. </w:t>
      </w:r>
    </w:p>
    <w:p w14:paraId="3DDD76B2" w14:textId="77777777" w:rsidR="00D7297B" w:rsidRDefault="00D7297B" w:rsidP="007C517D">
      <w:bookmarkStart w:id="0" w:name="_GoBack"/>
      <w:bookmarkEnd w:id="0"/>
    </w:p>
    <w:sectPr w:rsidR="00D7297B" w:rsidSect="009E76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79B"/>
    <w:multiLevelType w:val="hybridMultilevel"/>
    <w:tmpl w:val="6C02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413E1"/>
    <w:multiLevelType w:val="hybridMultilevel"/>
    <w:tmpl w:val="4CFCD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8A"/>
    <w:rsid w:val="000A3315"/>
    <w:rsid w:val="001D03EA"/>
    <w:rsid w:val="00204F55"/>
    <w:rsid w:val="00214C8A"/>
    <w:rsid w:val="002A606D"/>
    <w:rsid w:val="002F4D5B"/>
    <w:rsid w:val="00380239"/>
    <w:rsid w:val="00496CF1"/>
    <w:rsid w:val="004A13DA"/>
    <w:rsid w:val="00513E59"/>
    <w:rsid w:val="00543229"/>
    <w:rsid w:val="00546A75"/>
    <w:rsid w:val="005A5D80"/>
    <w:rsid w:val="00600185"/>
    <w:rsid w:val="0060773C"/>
    <w:rsid w:val="00615607"/>
    <w:rsid w:val="00633687"/>
    <w:rsid w:val="00674144"/>
    <w:rsid w:val="00697A16"/>
    <w:rsid w:val="00706BA7"/>
    <w:rsid w:val="007344C6"/>
    <w:rsid w:val="00743D85"/>
    <w:rsid w:val="0076447E"/>
    <w:rsid w:val="007C517D"/>
    <w:rsid w:val="008A20A3"/>
    <w:rsid w:val="00917B0A"/>
    <w:rsid w:val="009365B2"/>
    <w:rsid w:val="009463C6"/>
    <w:rsid w:val="00960C86"/>
    <w:rsid w:val="009E7611"/>
    <w:rsid w:val="00B34AC6"/>
    <w:rsid w:val="00B820E1"/>
    <w:rsid w:val="00B94207"/>
    <w:rsid w:val="00BB2F48"/>
    <w:rsid w:val="00C02DBA"/>
    <w:rsid w:val="00C03CE5"/>
    <w:rsid w:val="00C40551"/>
    <w:rsid w:val="00CC506C"/>
    <w:rsid w:val="00D526C4"/>
    <w:rsid w:val="00D7297B"/>
    <w:rsid w:val="00DA5942"/>
    <w:rsid w:val="00E04DE6"/>
    <w:rsid w:val="00E2334B"/>
    <w:rsid w:val="00E3057E"/>
    <w:rsid w:val="00E35332"/>
    <w:rsid w:val="00EE09BE"/>
    <w:rsid w:val="00F027DA"/>
    <w:rsid w:val="00F93C6F"/>
    <w:rsid w:val="00FD41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85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8A"/>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7B"/>
    <w:pPr>
      <w:ind w:left="720"/>
      <w:contextualSpacing/>
    </w:pPr>
  </w:style>
  <w:style w:type="character" w:styleId="Hyperlink">
    <w:name w:val="Hyperlink"/>
    <w:rsid w:val="007C517D"/>
    <w:rPr>
      <w:color w:val="0000FF"/>
      <w:u w:val="single"/>
    </w:rPr>
  </w:style>
  <w:style w:type="character" w:styleId="CommentReference">
    <w:name w:val="annotation reference"/>
    <w:basedOn w:val="DefaultParagraphFont"/>
    <w:uiPriority w:val="99"/>
    <w:semiHidden/>
    <w:unhideWhenUsed/>
    <w:rsid w:val="00496CF1"/>
    <w:rPr>
      <w:sz w:val="18"/>
      <w:szCs w:val="18"/>
    </w:rPr>
  </w:style>
  <w:style w:type="paragraph" w:styleId="CommentText">
    <w:name w:val="annotation text"/>
    <w:basedOn w:val="Normal"/>
    <w:link w:val="CommentTextChar"/>
    <w:uiPriority w:val="99"/>
    <w:semiHidden/>
    <w:unhideWhenUsed/>
    <w:rsid w:val="00496CF1"/>
  </w:style>
  <w:style w:type="character" w:customStyle="1" w:styleId="CommentTextChar">
    <w:name w:val="Comment Text Char"/>
    <w:basedOn w:val="DefaultParagraphFont"/>
    <w:link w:val="CommentText"/>
    <w:uiPriority w:val="99"/>
    <w:semiHidden/>
    <w:rsid w:val="00496CF1"/>
    <w:rPr>
      <w:rFonts w:ascii="Times New Roman" w:eastAsia="Times New Roman" w:hAnsi="Times New Roman" w:cs="Times New Roman"/>
      <w:color w:val="000000"/>
      <w:lang w:eastAsia="en-GB"/>
    </w:rPr>
  </w:style>
  <w:style w:type="paragraph" w:styleId="CommentSubject">
    <w:name w:val="annotation subject"/>
    <w:basedOn w:val="CommentText"/>
    <w:next w:val="CommentText"/>
    <w:link w:val="CommentSubjectChar"/>
    <w:uiPriority w:val="99"/>
    <w:semiHidden/>
    <w:unhideWhenUsed/>
    <w:rsid w:val="00496CF1"/>
    <w:rPr>
      <w:b/>
      <w:bCs/>
      <w:sz w:val="20"/>
      <w:szCs w:val="20"/>
    </w:rPr>
  </w:style>
  <w:style w:type="character" w:customStyle="1" w:styleId="CommentSubjectChar">
    <w:name w:val="Comment Subject Char"/>
    <w:basedOn w:val="CommentTextChar"/>
    <w:link w:val="CommentSubject"/>
    <w:uiPriority w:val="99"/>
    <w:semiHidden/>
    <w:rsid w:val="00496CF1"/>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496C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CF1"/>
    <w:rPr>
      <w:rFonts w:ascii="Lucida Grande" w:eastAsia="Times New Roman" w:hAnsi="Lucida Grande" w:cs="Lucida Grande"/>
      <w:color w:val="000000"/>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8A"/>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7B"/>
    <w:pPr>
      <w:ind w:left="720"/>
      <w:contextualSpacing/>
    </w:pPr>
  </w:style>
  <w:style w:type="character" w:styleId="Hyperlink">
    <w:name w:val="Hyperlink"/>
    <w:rsid w:val="007C517D"/>
    <w:rPr>
      <w:color w:val="0000FF"/>
      <w:u w:val="single"/>
    </w:rPr>
  </w:style>
  <w:style w:type="character" w:styleId="CommentReference">
    <w:name w:val="annotation reference"/>
    <w:basedOn w:val="DefaultParagraphFont"/>
    <w:uiPriority w:val="99"/>
    <w:semiHidden/>
    <w:unhideWhenUsed/>
    <w:rsid w:val="00496CF1"/>
    <w:rPr>
      <w:sz w:val="18"/>
      <w:szCs w:val="18"/>
    </w:rPr>
  </w:style>
  <w:style w:type="paragraph" w:styleId="CommentText">
    <w:name w:val="annotation text"/>
    <w:basedOn w:val="Normal"/>
    <w:link w:val="CommentTextChar"/>
    <w:uiPriority w:val="99"/>
    <w:semiHidden/>
    <w:unhideWhenUsed/>
    <w:rsid w:val="00496CF1"/>
  </w:style>
  <w:style w:type="character" w:customStyle="1" w:styleId="CommentTextChar">
    <w:name w:val="Comment Text Char"/>
    <w:basedOn w:val="DefaultParagraphFont"/>
    <w:link w:val="CommentText"/>
    <w:uiPriority w:val="99"/>
    <w:semiHidden/>
    <w:rsid w:val="00496CF1"/>
    <w:rPr>
      <w:rFonts w:ascii="Times New Roman" w:eastAsia="Times New Roman" w:hAnsi="Times New Roman" w:cs="Times New Roman"/>
      <w:color w:val="000000"/>
      <w:lang w:eastAsia="en-GB"/>
    </w:rPr>
  </w:style>
  <w:style w:type="paragraph" w:styleId="CommentSubject">
    <w:name w:val="annotation subject"/>
    <w:basedOn w:val="CommentText"/>
    <w:next w:val="CommentText"/>
    <w:link w:val="CommentSubjectChar"/>
    <w:uiPriority w:val="99"/>
    <w:semiHidden/>
    <w:unhideWhenUsed/>
    <w:rsid w:val="00496CF1"/>
    <w:rPr>
      <w:b/>
      <w:bCs/>
      <w:sz w:val="20"/>
      <w:szCs w:val="20"/>
    </w:rPr>
  </w:style>
  <w:style w:type="character" w:customStyle="1" w:styleId="CommentSubjectChar">
    <w:name w:val="Comment Subject Char"/>
    <w:basedOn w:val="CommentTextChar"/>
    <w:link w:val="CommentSubject"/>
    <w:uiPriority w:val="99"/>
    <w:semiHidden/>
    <w:rsid w:val="00496CF1"/>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496C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CF1"/>
    <w:rPr>
      <w:rFonts w:ascii="Lucida Grande" w:eastAsia="Times New Roman" w:hAnsi="Lucida Grande" w:cs="Lucida Grande"/>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at.ca/default.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at.ca/default/c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Tucker Gilman</dc:creator>
  <cp:lastModifiedBy>Anne Pinkerton</cp:lastModifiedBy>
  <cp:revision>3</cp:revision>
  <dcterms:created xsi:type="dcterms:W3CDTF">2017-04-05T15:37:00Z</dcterms:created>
  <dcterms:modified xsi:type="dcterms:W3CDTF">2018-03-14T16:03:00Z</dcterms:modified>
</cp:coreProperties>
</file>